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509" w:rsidRDefault="00113509">
      <w:pPr>
        <w:rPr>
          <w:b/>
          <w:sz w:val="14"/>
          <w:szCs w:val="14"/>
        </w:rPr>
      </w:pPr>
    </w:p>
    <w:tbl>
      <w:tblPr>
        <w:tblStyle w:val="TableGrid"/>
        <w:tblW w:w="0" w:type="auto"/>
        <w:tblInd w:w="-882" w:type="dxa"/>
        <w:tblLook w:val="04A0"/>
      </w:tblPr>
      <w:tblGrid>
        <w:gridCol w:w="4788"/>
        <w:gridCol w:w="4788"/>
      </w:tblGrid>
      <w:tr w:rsidR="007649B9" w:rsidTr="00CF0830">
        <w:tc>
          <w:tcPr>
            <w:tcW w:w="4788" w:type="dxa"/>
          </w:tcPr>
          <w:p w:rsidR="007649B9" w:rsidRPr="00113509" w:rsidRDefault="007649B9" w:rsidP="007649B9">
            <w:pPr>
              <w:rPr>
                <w:b/>
                <w:sz w:val="14"/>
                <w:szCs w:val="14"/>
              </w:rPr>
            </w:pPr>
            <w:r w:rsidRPr="00113509">
              <w:rPr>
                <w:b/>
                <w:sz w:val="14"/>
                <w:szCs w:val="14"/>
              </w:rPr>
              <w:t>Exercise 8-18</w:t>
            </w:r>
          </w:p>
          <w:p w:rsidR="007649B9" w:rsidRPr="00113509" w:rsidRDefault="007649B9" w:rsidP="007649B9">
            <w:pPr>
              <w:pStyle w:val="ListParagraph"/>
              <w:numPr>
                <w:ilvl w:val="0"/>
                <w:numId w:val="1"/>
              </w:numPr>
              <w:rPr>
                <w:sz w:val="14"/>
                <w:szCs w:val="14"/>
              </w:rPr>
            </w:pPr>
            <w:r w:rsidRPr="00113509">
              <w:rPr>
                <w:b/>
                <w:sz w:val="14"/>
                <w:szCs w:val="14"/>
              </w:rPr>
              <w:t>Allocation of overhead cost</w:t>
            </w:r>
          </w:p>
          <w:tbl>
            <w:tblPr>
              <w:tblStyle w:val="TableGrid"/>
              <w:tblW w:w="0" w:type="auto"/>
              <w:tblLook w:val="04A0"/>
            </w:tblPr>
            <w:tblGrid>
              <w:gridCol w:w="1068"/>
              <w:gridCol w:w="695"/>
              <w:gridCol w:w="695"/>
              <w:gridCol w:w="793"/>
              <w:gridCol w:w="616"/>
              <w:gridCol w:w="695"/>
            </w:tblGrid>
            <w:tr w:rsidR="007649B9" w:rsidRPr="00113509" w:rsidTr="00BC4CEB">
              <w:tc>
                <w:tcPr>
                  <w:tcW w:w="1458" w:type="dxa"/>
                </w:tcPr>
                <w:p w:rsidR="007649B9" w:rsidRPr="00113509" w:rsidRDefault="007649B9" w:rsidP="00BC4CEB">
                  <w:pPr>
                    <w:rPr>
                      <w:b/>
                      <w:sz w:val="14"/>
                      <w:szCs w:val="14"/>
                    </w:rPr>
                  </w:pPr>
                  <w:r w:rsidRPr="00113509">
                    <w:rPr>
                      <w:b/>
                      <w:sz w:val="14"/>
                      <w:szCs w:val="14"/>
                    </w:rPr>
                    <w:t>Overhead Cost</w:t>
                  </w:r>
                </w:p>
              </w:tc>
              <w:tc>
                <w:tcPr>
                  <w:tcW w:w="720" w:type="dxa"/>
                </w:tcPr>
                <w:p w:rsidR="007649B9" w:rsidRPr="00113509" w:rsidRDefault="007649B9" w:rsidP="00BC4CEB">
                  <w:pPr>
                    <w:rPr>
                      <w:b/>
                      <w:sz w:val="14"/>
                      <w:szCs w:val="14"/>
                    </w:rPr>
                  </w:pPr>
                  <w:r w:rsidRPr="00113509">
                    <w:rPr>
                      <w:b/>
                      <w:sz w:val="14"/>
                      <w:szCs w:val="14"/>
                    </w:rPr>
                    <w:t>Volume Related</w:t>
                  </w:r>
                </w:p>
              </w:tc>
              <w:tc>
                <w:tcPr>
                  <w:tcW w:w="720" w:type="dxa"/>
                </w:tcPr>
                <w:p w:rsidR="007649B9" w:rsidRPr="00113509" w:rsidRDefault="007649B9" w:rsidP="00BC4CEB">
                  <w:pPr>
                    <w:rPr>
                      <w:b/>
                      <w:sz w:val="14"/>
                      <w:szCs w:val="14"/>
                    </w:rPr>
                  </w:pPr>
                  <w:r w:rsidRPr="00113509">
                    <w:rPr>
                      <w:b/>
                      <w:sz w:val="14"/>
                      <w:szCs w:val="14"/>
                    </w:rPr>
                    <w:t>Order Related</w:t>
                  </w:r>
                </w:p>
              </w:tc>
              <w:tc>
                <w:tcPr>
                  <w:tcW w:w="810" w:type="dxa"/>
                </w:tcPr>
                <w:p w:rsidR="007649B9" w:rsidRPr="00113509" w:rsidRDefault="007649B9" w:rsidP="00BC4CEB">
                  <w:pPr>
                    <w:rPr>
                      <w:b/>
                      <w:sz w:val="14"/>
                      <w:szCs w:val="14"/>
                    </w:rPr>
                  </w:pPr>
                  <w:r w:rsidRPr="00113509">
                    <w:rPr>
                      <w:b/>
                      <w:sz w:val="14"/>
                      <w:szCs w:val="14"/>
                    </w:rPr>
                    <w:t>Customer Support</w:t>
                  </w:r>
                </w:p>
              </w:tc>
              <w:tc>
                <w:tcPr>
                  <w:tcW w:w="630" w:type="dxa"/>
                </w:tcPr>
                <w:p w:rsidR="007649B9" w:rsidRPr="00113509" w:rsidRDefault="007649B9" w:rsidP="00BC4CEB">
                  <w:pPr>
                    <w:rPr>
                      <w:b/>
                      <w:sz w:val="14"/>
                      <w:szCs w:val="14"/>
                    </w:rPr>
                  </w:pPr>
                  <w:r w:rsidRPr="00113509">
                    <w:rPr>
                      <w:b/>
                      <w:sz w:val="14"/>
                      <w:szCs w:val="14"/>
                    </w:rPr>
                    <w:t>Other</w:t>
                  </w:r>
                </w:p>
              </w:tc>
              <w:tc>
                <w:tcPr>
                  <w:tcW w:w="720" w:type="dxa"/>
                </w:tcPr>
                <w:p w:rsidR="007649B9" w:rsidRPr="00113509" w:rsidRDefault="007649B9" w:rsidP="00BC4CEB">
                  <w:pPr>
                    <w:rPr>
                      <w:b/>
                      <w:sz w:val="14"/>
                      <w:szCs w:val="14"/>
                    </w:rPr>
                  </w:pPr>
                  <w:r w:rsidRPr="00113509">
                    <w:rPr>
                      <w:b/>
                      <w:sz w:val="14"/>
                      <w:szCs w:val="14"/>
                    </w:rPr>
                    <w:t>Total</w:t>
                  </w:r>
                </w:p>
              </w:tc>
            </w:tr>
            <w:tr w:rsidR="007649B9" w:rsidRPr="00113509" w:rsidTr="00BC4CEB">
              <w:tc>
                <w:tcPr>
                  <w:tcW w:w="1458" w:type="dxa"/>
                </w:tcPr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Wages and Salaries</w:t>
                  </w:r>
                </w:p>
              </w:tc>
              <w:tc>
                <w:tcPr>
                  <w:tcW w:w="720" w:type="dxa"/>
                </w:tcPr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120,000</w:t>
                  </w:r>
                </w:p>
              </w:tc>
              <w:tc>
                <w:tcPr>
                  <w:tcW w:w="720" w:type="dxa"/>
                </w:tcPr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90,000</w:t>
                  </w:r>
                </w:p>
              </w:tc>
              <w:tc>
                <w:tcPr>
                  <w:tcW w:w="810" w:type="dxa"/>
                </w:tcPr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60,000</w:t>
                  </w:r>
                </w:p>
              </w:tc>
              <w:tc>
                <w:tcPr>
                  <w:tcW w:w="630" w:type="dxa"/>
                </w:tcPr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30,000</w:t>
                  </w:r>
                </w:p>
              </w:tc>
              <w:tc>
                <w:tcPr>
                  <w:tcW w:w="720" w:type="dxa"/>
                </w:tcPr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300,000</w:t>
                  </w:r>
                </w:p>
              </w:tc>
            </w:tr>
            <w:tr w:rsidR="007649B9" w:rsidRPr="00113509" w:rsidTr="00BC4CEB">
              <w:tc>
                <w:tcPr>
                  <w:tcW w:w="1458" w:type="dxa"/>
                </w:tcPr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Other Overhead Cost</w:t>
                  </w:r>
                </w:p>
              </w:tc>
              <w:tc>
                <w:tcPr>
                  <w:tcW w:w="720" w:type="dxa"/>
                </w:tcPr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30,000</w:t>
                  </w:r>
                </w:p>
              </w:tc>
              <w:tc>
                <w:tcPr>
                  <w:tcW w:w="720" w:type="dxa"/>
                </w:tcPr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10,000</w:t>
                  </w:r>
                </w:p>
              </w:tc>
              <w:tc>
                <w:tcPr>
                  <w:tcW w:w="810" w:type="dxa"/>
                </w:tcPr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20,000</w:t>
                  </w:r>
                </w:p>
              </w:tc>
              <w:tc>
                <w:tcPr>
                  <w:tcW w:w="630" w:type="dxa"/>
                </w:tcPr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40,000</w:t>
                  </w:r>
                </w:p>
              </w:tc>
              <w:tc>
                <w:tcPr>
                  <w:tcW w:w="720" w:type="dxa"/>
                </w:tcPr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100,000</w:t>
                  </w:r>
                </w:p>
              </w:tc>
            </w:tr>
            <w:tr w:rsidR="007649B9" w:rsidRPr="00113509" w:rsidTr="00BC4CEB">
              <w:tc>
                <w:tcPr>
                  <w:tcW w:w="1458" w:type="dxa"/>
                </w:tcPr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Total Overhead Cost</w:t>
                  </w:r>
                </w:p>
              </w:tc>
              <w:tc>
                <w:tcPr>
                  <w:tcW w:w="720" w:type="dxa"/>
                </w:tcPr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  <w:u w:val="double"/>
                    </w:rPr>
                  </w:pPr>
                  <w:r w:rsidRPr="00113509">
                    <w:rPr>
                      <w:sz w:val="14"/>
                      <w:szCs w:val="14"/>
                      <w:u w:val="double"/>
                    </w:rPr>
                    <w:t>150,000</w:t>
                  </w:r>
                </w:p>
              </w:tc>
              <w:tc>
                <w:tcPr>
                  <w:tcW w:w="720" w:type="dxa"/>
                </w:tcPr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  <w:u w:val="double"/>
                    </w:rPr>
                  </w:pPr>
                  <w:r w:rsidRPr="00113509">
                    <w:rPr>
                      <w:sz w:val="14"/>
                      <w:szCs w:val="14"/>
                      <w:u w:val="double"/>
                    </w:rPr>
                    <w:t>100,000</w:t>
                  </w:r>
                </w:p>
              </w:tc>
              <w:tc>
                <w:tcPr>
                  <w:tcW w:w="810" w:type="dxa"/>
                </w:tcPr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  <w:u w:val="double"/>
                    </w:rPr>
                  </w:pPr>
                  <w:r w:rsidRPr="00113509">
                    <w:rPr>
                      <w:sz w:val="14"/>
                      <w:szCs w:val="14"/>
                      <w:u w:val="double"/>
                    </w:rPr>
                    <w:t>80,000</w:t>
                  </w:r>
                </w:p>
              </w:tc>
              <w:tc>
                <w:tcPr>
                  <w:tcW w:w="630" w:type="dxa"/>
                </w:tcPr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  <w:u w:val="double"/>
                    </w:rPr>
                  </w:pPr>
                  <w:r w:rsidRPr="00113509">
                    <w:rPr>
                      <w:sz w:val="14"/>
                      <w:szCs w:val="14"/>
                      <w:u w:val="double"/>
                    </w:rPr>
                    <w:t>70,000</w:t>
                  </w:r>
                </w:p>
              </w:tc>
              <w:tc>
                <w:tcPr>
                  <w:tcW w:w="720" w:type="dxa"/>
                </w:tcPr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  <w:u w:val="double"/>
                    </w:rPr>
                  </w:pPr>
                  <w:r w:rsidRPr="00113509">
                    <w:rPr>
                      <w:sz w:val="14"/>
                      <w:szCs w:val="14"/>
                      <w:u w:val="double"/>
                    </w:rPr>
                    <w:t>400,000</w:t>
                  </w:r>
                </w:p>
              </w:tc>
            </w:tr>
          </w:tbl>
          <w:p w:rsidR="007649B9" w:rsidRPr="00113509" w:rsidRDefault="007649B9" w:rsidP="007649B9">
            <w:pPr>
              <w:pStyle w:val="ListParagraph"/>
              <w:numPr>
                <w:ilvl w:val="0"/>
                <w:numId w:val="1"/>
              </w:numPr>
              <w:rPr>
                <w:b/>
                <w:sz w:val="14"/>
                <w:szCs w:val="14"/>
              </w:rPr>
            </w:pPr>
            <w:r w:rsidRPr="00113509">
              <w:rPr>
                <w:b/>
                <w:sz w:val="14"/>
                <w:szCs w:val="14"/>
              </w:rPr>
              <w:t>Activity Rate</w:t>
            </w:r>
          </w:p>
          <w:tbl>
            <w:tblPr>
              <w:tblStyle w:val="TableGrid"/>
              <w:tblW w:w="0" w:type="auto"/>
              <w:tblLook w:val="04A0"/>
            </w:tblPr>
            <w:tblGrid>
              <w:gridCol w:w="1285"/>
              <w:gridCol w:w="794"/>
              <w:gridCol w:w="1015"/>
              <w:gridCol w:w="1468"/>
            </w:tblGrid>
            <w:tr w:rsidR="007649B9" w:rsidRPr="00113509" w:rsidTr="00BC4CEB">
              <w:tc>
                <w:tcPr>
                  <w:tcW w:w="1458" w:type="dxa"/>
                </w:tcPr>
                <w:p w:rsidR="007649B9" w:rsidRPr="00113509" w:rsidRDefault="007649B9" w:rsidP="00BC4CEB">
                  <w:pPr>
                    <w:rPr>
                      <w:b/>
                      <w:sz w:val="14"/>
                      <w:szCs w:val="14"/>
                    </w:rPr>
                  </w:pPr>
                  <w:r w:rsidRPr="00113509">
                    <w:rPr>
                      <w:b/>
                      <w:sz w:val="14"/>
                      <w:szCs w:val="14"/>
                    </w:rPr>
                    <w:t>Cost Pools</w:t>
                  </w:r>
                </w:p>
              </w:tc>
              <w:tc>
                <w:tcPr>
                  <w:tcW w:w="810" w:type="dxa"/>
                </w:tcPr>
                <w:p w:rsidR="007649B9" w:rsidRPr="00113509" w:rsidRDefault="007649B9" w:rsidP="00BC4CEB">
                  <w:pPr>
                    <w:rPr>
                      <w:b/>
                      <w:sz w:val="14"/>
                      <w:szCs w:val="14"/>
                    </w:rPr>
                  </w:pPr>
                  <w:r w:rsidRPr="00113509">
                    <w:rPr>
                      <w:b/>
                      <w:sz w:val="14"/>
                      <w:szCs w:val="14"/>
                    </w:rPr>
                    <w:t>Total Cost</w:t>
                  </w:r>
                </w:p>
              </w:tc>
              <w:tc>
                <w:tcPr>
                  <w:tcW w:w="1080" w:type="dxa"/>
                </w:tcPr>
                <w:p w:rsidR="007649B9" w:rsidRPr="00113509" w:rsidRDefault="007649B9" w:rsidP="00BC4CEB">
                  <w:pPr>
                    <w:rPr>
                      <w:b/>
                      <w:sz w:val="14"/>
                      <w:szCs w:val="14"/>
                    </w:rPr>
                  </w:pPr>
                  <w:r w:rsidRPr="00113509">
                    <w:rPr>
                      <w:b/>
                      <w:sz w:val="14"/>
                      <w:szCs w:val="14"/>
                    </w:rPr>
                    <w:t>Activities</w:t>
                  </w:r>
                </w:p>
              </w:tc>
              <w:tc>
                <w:tcPr>
                  <w:tcW w:w="1710" w:type="dxa"/>
                </w:tcPr>
                <w:p w:rsidR="007649B9" w:rsidRPr="00113509" w:rsidRDefault="007649B9" w:rsidP="00BC4CEB">
                  <w:pPr>
                    <w:rPr>
                      <w:b/>
                      <w:sz w:val="14"/>
                      <w:szCs w:val="14"/>
                    </w:rPr>
                  </w:pPr>
                  <w:r w:rsidRPr="00113509">
                    <w:rPr>
                      <w:b/>
                      <w:sz w:val="14"/>
                      <w:szCs w:val="14"/>
                    </w:rPr>
                    <w:t>Activity Rate</w:t>
                  </w:r>
                </w:p>
              </w:tc>
            </w:tr>
            <w:tr w:rsidR="007649B9" w:rsidRPr="00113509" w:rsidTr="00BC4CEB">
              <w:tc>
                <w:tcPr>
                  <w:tcW w:w="1458" w:type="dxa"/>
                </w:tcPr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Volume Related</w:t>
                  </w:r>
                </w:p>
              </w:tc>
              <w:tc>
                <w:tcPr>
                  <w:tcW w:w="810" w:type="dxa"/>
                </w:tcPr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$150,000</w:t>
                  </w:r>
                </w:p>
              </w:tc>
              <w:tc>
                <w:tcPr>
                  <w:tcW w:w="1080" w:type="dxa"/>
                </w:tcPr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20,000 DLHs</w:t>
                  </w:r>
                </w:p>
              </w:tc>
              <w:tc>
                <w:tcPr>
                  <w:tcW w:w="1710" w:type="dxa"/>
                </w:tcPr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$7.5 per DLH</w:t>
                  </w:r>
                </w:p>
              </w:tc>
            </w:tr>
            <w:tr w:rsidR="007649B9" w:rsidRPr="00113509" w:rsidTr="00BC4CEB">
              <w:tc>
                <w:tcPr>
                  <w:tcW w:w="1458" w:type="dxa"/>
                </w:tcPr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Order Related</w:t>
                  </w:r>
                </w:p>
              </w:tc>
              <w:tc>
                <w:tcPr>
                  <w:tcW w:w="810" w:type="dxa"/>
                </w:tcPr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$100,000</w:t>
                  </w:r>
                </w:p>
              </w:tc>
              <w:tc>
                <w:tcPr>
                  <w:tcW w:w="1080" w:type="dxa"/>
                </w:tcPr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400 Orders</w:t>
                  </w:r>
                </w:p>
              </w:tc>
              <w:tc>
                <w:tcPr>
                  <w:tcW w:w="1710" w:type="dxa"/>
                </w:tcPr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$250 per order</w:t>
                  </w:r>
                </w:p>
              </w:tc>
            </w:tr>
            <w:tr w:rsidR="007649B9" w:rsidRPr="00113509" w:rsidTr="00BC4CEB">
              <w:tc>
                <w:tcPr>
                  <w:tcW w:w="1458" w:type="dxa"/>
                </w:tcPr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Customer Support</w:t>
                  </w:r>
                </w:p>
              </w:tc>
              <w:tc>
                <w:tcPr>
                  <w:tcW w:w="810" w:type="dxa"/>
                </w:tcPr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$80,000</w:t>
                  </w:r>
                </w:p>
              </w:tc>
              <w:tc>
                <w:tcPr>
                  <w:tcW w:w="1080" w:type="dxa"/>
                </w:tcPr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200 Customers</w:t>
                  </w:r>
                </w:p>
              </w:tc>
              <w:tc>
                <w:tcPr>
                  <w:tcW w:w="1710" w:type="dxa"/>
                </w:tcPr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$400 per customer</w:t>
                  </w:r>
                </w:p>
              </w:tc>
            </w:tr>
          </w:tbl>
          <w:p w:rsidR="007649B9" w:rsidRPr="00113509" w:rsidRDefault="007649B9" w:rsidP="007649B9">
            <w:pPr>
              <w:pStyle w:val="ListParagraph"/>
              <w:numPr>
                <w:ilvl w:val="0"/>
                <w:numId w:val="1"/>
              </w:numPr>
              <w:rPr>
                <w:b/>
                <w:sz w:val="14"/>
                <w:szCs w:val="14"/>
              </w:rPr>
            </w:pPr>
            <w:r w:rsidRPr="00113509">
              <w:rPr>
                <w:b/>
                <w:sz w:val="14"/>
                <w:szCs w:val="14"/>
              </w:rPr>
              <w:t>Overhead cost for Shenzhen Enterprise</w:t>
            </w:r>
          </w:p>
          <w:tbl>
            <w:tblPr>
              <w:tblStyle w:val="TableGrid"/>
              <w:tblW w:w="0" w:type="auto"/>
              <w:tblLook w:val="04A0"/>
            </w:tblPr>
            <w:tblGrid>
              <w:gridCol w:w="1307"/>
              <w:gridCol w:w="1219"/>
              <w:gridCol w:w="871"/>
              <w:gridCol w:w="1165"/>
            </w:tblGrid>
            <w:tr w:rsidR="007649B9" w:rsidRPr="00113509" w:rsidTr="00BC4CEB">
              <w:tc>
                <w:tcPr>
                  <w:tcW w:w="1458" w:type="dxa"/>
                </w:tcPr>
                <w:p w:rsidR="007649B9" w:rsidRPr="00113509" w:rsidRDefault="007649B9" w:rsidP="00BC4CEB">
                  <w:pPr>
                    <w:rPr>
                      <w:b/>
                      <w:sz w:val="14"/>
                      <w:szCs w:val="14"/>
                    </w:rPr>
                  </w:pPr>
                  <w:r w:rsidRPr="00113509">
                    <w:rPr>
                      <w:b/>
                      <w:sz w:val="14"/>
                      <w:szCs w:val="14"/>
                    </w:rPr>
                    <w:t>Cost Pools</w:t>
                  </w:r>
                </w:p>
              </w:tc>
              <w:tc>
                <w:tcPr>
                  <w:tcW w:w="1350" w:type="dxa"/>
                </w:tcPr>
                <w:p w:rsidR="007649B9" w:rsidRPr="00113509" w:rsidRDefault="007649B9" w:rsidP="00BC4CEB">
                  <w:pPr>
                    <w:rPr>
                      <w:b/>
                      <w:sz w:val="14"/>
                      <w:szCs w:val="14"/>
                    </w:rPr>
                  </w:pPr>
                  <w:r w:rsidRPr="00113509">
                    <w:rPr>
                      <w:b/>
                      <w:sz w:val="14"/>
                      <w:szCs w:val="14"/>
                    </w:rPr>
                    <w:t>Activity Rate</w:t>
                  </w:r>
                </w:p>
              </w:tc>
              <w:tc>
                <w:tcPr>
                  <w:tcW w:w="900" w:type="dxa"/>
                </w:tcPr>
                <w:p w:rsidR="007649B9" w:rsidRPr="00113509" w:rsidRDefault="007649B9" w:rsidP="00BC4CEB">
                  <w:pPr>
                    <w:rPr>
                      <w:b/>
                      <w:sz w:val="14"/>
                      <w:szCs w:val="14"/>
                    </w:rPr>
                  </w:pPr>
                  <w:r w:rsidRPr="00113509">
                    <w:rPr>
                      <w:b/>
                      <w:sz w:val="14"/>
                      <w:szCs w:val="14"/>
                    </w:rPr>
                    <w:t>Activities</w:t>
                  </w:r>
                </w:p>
              </w:tc>
              <w:tc>
                <w:tcPr>
                  <w:tcW w:w="1350" w:type="dxa"/>
                </w:tcPr>
                <w:p w:rsidR="007649B9" w:rsidRPr="00113509" w:rsidRDefault="007649B9" w:rsidP="00BC4CEB">
                  <w:pPr>
                    <w:rPr>
                      <w:b/>
                      <w:sz w:val="14"/>
                      <w:szCs w:val="14"/>
                    </w:rPr>
                  </w:pPr>
                  <w:r w:rsidRPr="00113509">
                    <w:rPr>
                      <w:b/>
                      <w:sz w:val="14"/>
                      <w:szCs w:val="14"/>
                    </w:rPr>
                    <w:t>Total Cost</w:t>
                  </w:r>
                </w:p>
              </w:tc>
            </w:tr>
            <w:tr w:rsidR="007649B9" w:rsidRPr="00113509" w:rsidTr="00BC4CEB">
              <w:tc>
                <w:tcPr>
                  <w:tcW w:w="1458" w:type="dxa"/>
                </w:tcPr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Volume Related</w:t>
                  </w:r>
                </w:p>
              </w:tc>
              <w:tc>
                <w:tcPr>
                  <w:tcW w:w="1350" w:type="dxa"/>
                </w:tcPr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$7.5 per DLH</w:t>
                  </w:r>
                </w:p>
              </w:tc>
              <w:tc>
                <w:tcPr>
                  <w:tcW w:w="900" w:type="dxa"/>
                </w:tcPr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20 DLHs</w:t>
                  </w:r>
                </w:p>
              </w:tc>
              <w:tc>
                <w:tcPr>
                  <w:tcW w:w="1350" w:type="dxa"/>
                </w:tcPr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$150</w:t>
                  </w:r>
                </w:p>
              </w:tc>
            </w:tr>
            <w:tr w:rsidR="007649B9" w:rsidRPr="00113509" w:rsidTr="00BC4CEB">
              <w:tc>
                <w:tcPr>
                  <w:tcW w:w="1458" w:type="dxa"/>
                </w:tcPr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Order Related</w:t>
                  </w:r>
                </w:p>
              </w:tc>
              <w:tc>
                <w:tcPr>
                  <w:tcW w:w="1350" w:type="dxa"/>
                </w:tcPr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$250 per order</w:t>
                  </w:r>
                </w:p>
              </w:tc>
              <w:tc>
                <w:tcPr>
                  <w:tcW w:w="900" w:type="dxa"/>
                </w:tcPr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1 Order</w:t>
                  </w:r>
                </w:p>
              </w:tc>
              <w:tc>
                <w:tcPr>
                  <w:tcW w:w="1350" w:type="dxa"/>
                </w:tcPr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$250</w:t>
                  </w:r>
                </w:p>
              </w:tc>
            </w:tr>
            <w:tr w:rsidR="007649B9" w:rsidRPr="00113509" w:rsidTr="00BC4CEB">
              <w:tc>
                <w:tcPr>
                  <w:tcW w:w="1458" w:type="dxa"/>
                </w:tcPr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Customer Support</w:t>
                  </w:r>
                </w:p>
              </w:tc>
              <w:tc>
                <w:tcPr>
                  <w:tcW w:w="1350" w:type="dxa"/>
                </w:tcPr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$400 per customer</w:t>
                  </w:r>
                </w:p>
              </w:tc>
              <w:tc>
                <w:tcPr>
                  <w:tcW w:w="900" w:type="dxa"/>
                </w:tcPr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1 Customer</w:t>
                  </w:r>
                </w:p>
              </w:tc>
              <w:tc>
                <w:tcPr>
                  <w:tcW w:w="1350" w:type="dxa"/>
                </w:tcPr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$400</w:t>
                  </w:r>
                </w:p>
              </w:tc>
            </w:tr>
            <w:tr w:rsidR="007649B9" w:rsidRPr="00113509" w:rsidTr="00BC4CEB">
              <w:tc>
                <w:tcPr>
                  <w:tcW w:w="1458" w:type="dxa"/>
                </w:tcPr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Total Overhead Cost</w:t>
                  </w:r>
                </w:p>
              </w:tc>
              <w:tc>
                <w:tcPr>
                  <w:tcW w:w="1350" w:type="dxa"/>
                </w:tcPr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900" w:type="dxa"/>
                </w:tcPr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350" w:type="dxa"/>
                </w:tcPr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  <w:u w:val="double"/>
                    </w:rPr>
                  </w:pPr>
                  <w:r w:rsidRPr="00113509">
                    <w:rPr>
                      <w:sz w:val="14"/>
                      <w:szCs w:val="14"/>
                      <w:u w:val="double"/>
                    </w:rPr>
                    <w:t>$800</w:t>
                  </w:r>
                </w:p>
              </w:tc>
            </w:tr>
          </w:tbl>
          <w:p w:rsidR="007649B9" w:rsidRPr="00113509" w:rsidRDefault="007649B9" w:rsidP="007649B9">
            <w:pPr>
              <w:pStyle w:val="ListParagraph"/>
              <w:numPr>
                <w:ilvl w:val="0"/>
                <w:numId w:val="1"/>
              </w:numPr>
              <w:rPr>
                <w:sz w:val="14"/>
                <w:szCs w:val="14"/>
              </w:rPr>
            </w:pPr>
            <w:r w:rsidRPr="00113509">
              <w:rPr>
                <w:b/>
                <w:sz w:val="14"/>
                <w:szCs w:val="14"/>
              </w:rPr>
              <w:t>Customer Margin from Shenzhen Enterprise</w:t>
            </w:r>
          </w:p>
          <w:tbl>
            <w:tblPr>
              <w:tblStyle w:val="TableGrid"/>
              <w:tblW w:w="0" w:type="auto"/>
              <w:tblLook w:val="04A0"/>
            </w:tblPr>
            <w:tblGrid>
              <w:gridCol w:w="2507"/>
              <w:gridCol w:w="910"/>
              <w:gridCol w:w="1145"/>
            </w:tblGrid>
            <w:tr w:rsidR="007649B9" w:rsidRPr="00113509" w:rsidTr="00BC4CEB">
              <w:tc>
                <w:tcPr>
                  <w:tcW w:w="2808" w:type="dxa"/>
                </w:tcPr>
                <w:p w:rsidR="007649B9" w:rsidRPr="00113509" w:rsidRDefault="007649B9" w:rsidP="00BC4CEB">
                  <w:pPr>
                    <w:rPr>
                      <w:b/>
                      <w:sz w:val="14"/>
                      <w:szCs w:val="14"/>
                    </w:rPr>
                  </w:pPr>
                  <w:r w:rsidRPr="00113509">
                    <w:rPr>
                      <w:b/>
                      <w:sz w:val="14"/>
                      <w:szCs w:val="14"/>
                    </w:rPr>
                    <w:t>Particulars</w:t>
                  </w:r>
                </w:p>
              </w:tc>
              <w:tc>
                <w:tcPr>
                  <w:tcW w:w="990" w:type="dxa"/>
                </w:tcPr>
                <w:p w:rsidR="007649B9" w:rsidRPr="00113509" w:rsidRDefault="007649B9" w:rsidP="00BC4CEB">
                  <w:pPr>
                    <w:rPr>
                      <w:b/>
                      <w:sz w:val="14"/>
                      <w:szCs w:val="14"/>
                    </w:rPr>
                  </w:pPr>
                  <w:r w:rsidRPr="00113509">
                    <w:rPr>
                      <w:b/>
                      <w:sz w:val="14"/>
                      <w:szCs w:val="14"/>
                    </w:rPr>
                    <w:t>Sub-total</w:t>
                  </w:r>
                </w:p>
              </w:tc>
              <w:tc>
                <w:tcPr>
                  <w:tcW w:w="1260" w:type="dxa"/>
                </w:tcPr>
                <w:p w:rsidR="007649B9" w:rsidRPr="00113509" w:rsidRDefault="007649B9" w:rsidP="00BC4CEB">
                  <w:pPr>
                    <w:rPr>
                      <w:b/>
                      <w:sz w:val="14"/>
                      <w:szCs w:val="14"/>
                    </w:rPr>
                  </w:pPr>
                  <w:r w:rsidRPr="00113509">
                    <w:rPr>
                      <w:b/>
                      <w:sz w:val="14"/>
                      <w:szCs w:val="14"/>
                    </w:rPr>
                    <w:t>Total</w:t>
                  </w:r>
                </w:p>
              </w:tc>
            </w:tr>
            <w:tr w:rsidR="007649B9" w:rsidRPr="00113509" w:rsidTr="00BC4CEB">
              <w:tc>
                <w:tcPr>
                  <w:tcW w:w="2808" w:type="dxa"/>
                </w:tcPr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Sales[10X$300]</w:t>
                  </w:r>
                </w:p>
                <w:p w:rsidR="007649B9" w:rsidRPr="00113509" w:rsidRDefault="007649B9" w:rsidP="00BC4CEB">
                  <w:pPr>
                    <w:rPr>
                      <w:b/>
                      <w:sz w:val="14"/>
                      <w:szCs w:val="14"/>
                    </w:rPr>
                  </w:pPr>
                  <w:r w:rsidRPr="00113509">
                    <w:rPr>
                      <w:b/>
                      <w:sz w:val="14"/>
                      <w:szCs w:val="14"/>
                    </w:rPr>
                    <w:t>Less : Expenses</w:t>
                  </w:r>
                </w:p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  <w:r w:rsidRPr="00113509">
                    <w:rPr>
                      <w:b/>
                      <w:sz w:val="14"/>
                      <w:szCs w:val="14"/>
                    </w:rPr>
                    <w:t xml:space="preserve">      </w:t>
                  </w:r>
                  <w:r w:rsidRPr="00113509">
                    <w:rPr>
                      <w:sz w:val="14"/>
                      <w:szCs w:val="14"/>
                    </w:rPr>
                    <w:t>Direct Material [$180 X 10]</w:t>
                  </w:r>
                </w:p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 xml:space="preserve">      Direct Labor [$50 X 10]</w:t>
                  </w:r>
                </w:p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 xml:space="preserve">      Overhead Costs</w:t>
                  </w:r>
                </w:p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 xml:space="preserve">      Volume Related</w:t>
                  </w:r>
                </w:p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 xml:space="preserve">      Order related</w:t>
                  </w:r>
                </w:p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PRODUCT MARGIN</w:t>
                  </w:r>
                </w:p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Less: Customer Support</w:t>
                  </w:r>
                </w:p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Customer Margin</w:t>
                  </w:r>
                </w:p>
              </w:tc>
              <w:tc>
                <w:tcPr>
                  <w:tcW w:w="990" w:type="dxa"/>
                </w:tcPr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</w:rPr>
                  </w:pPr>
                </w:p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</w:rPr>
                  </w:pPr>
                </w:p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1,800</w:t>
                  </w:r>
                </w:p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  <w:u w:val="single"/>
                    </w:rPr>
                  </w:pPr>
                  <w:r w:rsidRPr="00113509">
                    <w:rPr>
                      <w:sz w:val="14"/>
                      <w:szCs w:val="14"/>
                      <w:u w:val="single"/>
                    </w:rPr>
                    <w:t>500</w:t>
                  </w:r>
                </w:p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  <w:u w:val="single"/>
                    </w:rPr>
                  </w:pPr>
                </w:p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150</w:t>
                  </w:r>
                </w:p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  <w:u w:val="single"/>
                    </w:rPr>
                  </w:pPr>
                  <w:r w:rsidRPr="00113509">
                    <w:rPr>
                      <w:sz w:val="14"/>
                      <w:szCs w:val="14"/>
                      <w:u w:val="single"/>
                    </w:rPr>
                    <w:t>250</w:t>
                  </w:r>
                </w:p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260" w:type="dxa"/>
                </w:tcPr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$3,000</w:t>
                  </w:r>
                </w:p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</w:rPr>
                  </w:pPr>
                </w:p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</w:rPr>
                  </w:pPr>
                </w:p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  <w:u w:val="single"/>
                    </w:rPr>
                  </w:pPr>
                  <w:r w:rsidRPr="00113509">
                    <w:rPr>
                      <w:sz w:val="14"/>
                      <w:szCs w:val="14"/>
                      <w:u w:val="single"/>
                    </w:rPr>
                    <w:t>2,300</w:t>
                  </w:r>
                </w:p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  <w:u w:val="single"/>
                    </w:rPr>
                  </w:pPr>
                </w:p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  <w:u w:val="single"/>
                    </w:rPr>
                  </w:pPr>
                </w:p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  <w:u w:val="single"/>
                    </w:rPr>
                  </w:pPr>
                  <w:r w:rsidRPr="00113509">
                    <w:rPr>
                      <w:sz w:val="14"/>
                      <w:szCs w:val="14"/>
                      <w:u w:val="single"/>
                    </w:rPr>
                    <w:t>400</w:t>
                  </w:r>
                </w:p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300</w:t>
                  </w:r>
                </w:p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  <w:u w:val="single"/>
                    </w:rPr>
                  </w:pPr>
                  <w:r w:rsidRPr="00113509">
                    <w:rPr>
                      <w:sz w:val="14"/>
                      <w:szCs w:val="14"/>
                      <w:u w:val="single"/>
                    </w:rPr>
                    <w:t>400</w:t>
                  </w:r>
                </w:p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(100)</w:t>
                  </w:r>
                </w:p>
              </w:tc>
            </w:tr>
          </w:tbl>
          <w:p w:rsidR="007649B9" w:rsidRDefault="007649B9" w:rsidP="00113509">
            <w:pPr>
              <w:rPr>
                <w:b/>
                <w:sz w:val="14"/>
                <w:szCs w:val="14"/>
              </w:rPr>
            </w:pPr>
          </w:p>
        </w:tc>
        <w:tc>
          <w:tcPr>
            <w:tcW w:w="4788" w:type="dxa"/>
          </w:tcPr>
          <w:p w:rsidR="007649B9" w:rsidRPr="00113509" w:rsidRDefault="007649B9" w:rsidP="007649B9">
            <w:pPr>
              <w:rPr>
                <w:b/>
                <w:sz w:val="14"/>
                <w:szCs w:val="14"/>
              </w:rPr>
            </w:pPr>
            <w:r w:rsidRPr="00113509">
              <w:rPr>
                <w:b/>
                <w:sz w:val="14"/>
                <w:szCs w:val="14"/>
              </w:rPr>
              <w:t>Exercise: 8-7</w:t>
            </w:r>
          </w:p>
          <w:p w:rsidR="007649B9" w:rsidRPr="00113509" w:rsidRDefault="007649B9" w:rsidP="007649B9">
            <w:pPr>
              <w:pStyle w:val="ListParagraph"/>
              <w:numPr>
                <w:ilvl w:val="0"/>
                <w:numId w:val="2"/>
              </w:numPr>
              <w:ind w:left="180" w:hanging="180"/>
              <w:rPr>
                <w:b/>
                <w:sz w:val="14"/>
                <w:szCs w:val="14"/>
              </w:rPr>
            </w:pPr>
            <w:r w:rsidRPr="00113509">
              <w:rPr>
                <w:b/>
                <w:sz w:val="14"/>
                <w:szCs w:val="14"/>
              </w:rPr>
              <w:t>Computation of Predetermined Overhead Rate</w:t>
            </w:r>
          </w:p>
          <w:p w:rsidR="007649B9" w:rsidRDefault="007649B9" w:rsidP="007649B9">
            <w:pPr>
              <w:pStyle w:val="ListParagraph"/>
              <w:ind w:left="0"/>
              <w:rPr>
                <w:sz w:val="14"/>
                <w:szCs w:val="14"/>
              </w:rPr>
            </w:pPr>
            <w:r w:rsidRPr="00113509">
              <w:rPr>
                <w:sz w:val="14"/>
                <w:szCs w:val="14"/>
              </w:rPr>
              <w:t>Predetermined Overhead Rate=Total estimated manufacturing Overhead/</w:t>
            </w:r>
            <w:r>
              <w:rPr>
                <w:sz w:val="14"/>
                <w:szCs w:val="14"/>
              </w:rPr>
              <w:t xml:space="preserve"> </w:t>
            </w:r>
          </w:p>
          <w:p w:rsidR="007649B9" w:rsidRPr="00113509" w:rsidRDefault="007649B9" w:rsidP="007649B9">
            <w:pPr>
              <w:pStyle w:val="ListParagraph"/>
              <w:ind w:hanging="720"/>
              <w:rPr>
                <w:sz w:val="14"/>
                <w:szCs w:val="14"/>
              </w:rPr>
            </w:pPr>
            <w:r w:rsidRPr="00113509">
              <w:rPr>
                <w:sz w:val="14"/>
                <w:szCs w:val="14"/>
              </w:rPr>
              <w:t>Total estimated amount of the allocation base</w:t>
            </w:r>
          </w:p>
          <w:p w:rsidR="007649B9" w:rsidRPr="00113509" w:rsidRDefault="007649B9" w:rsidP="007649B9">
            <w:pPr>
              <w:pStyle w:val="ListParagraph"/>
              <w:ind w:hanging="720"/>
              <w:rPr>
                <w:sz w:val="14"/>
                <w:szCs w:val="14"/>
              </w:rPr>
            </w:pPr>
            <w:r w:rsidRPr="00113509">
              <w:rPr>
                <w:sz w:val="14"/>
                <w:szCs w:val="14"/>
              </w:rPr>
              <w:t>=$290,000/50,000 DLHs=5.8 per DLH</w:t>
            </w:r>
          </w:p>
          <w:p w:rsidR="007649B9" w:rsidRPr="00113509" w:rsidRDefault="007649B9" w:rsidP="007649B9">
            <w:pPr>
              <w:pStyle w:val="ListParagraph"/>
              <w:ind w:hanging="720"/>
              <w:rPr>
                <w:b/>
                <w:sz w:val="14"/>
                <w:szCs w:val="14"/>
              </w:rPr>
            </w:pPr>
            <w:r w:rsidRPr="00113509">
              <w:rPr>
                <w:b/>
                <w:sz w:val="14"/>
                <w:szCs w:val="14"/>
              </w:rPr>
              <w:t>Traditional Unit Product Costs</w:t>
            </w:r>
          </w:p>
          <w:tbl>
            <w:tblPr>
              <w:tblStyle w:val="TableGrid"/>
              <w:tblW w:w="0" w:type="auto"/>
              <w:tblInd w:w="18" w:type="dxa"/>
              <w:tblLook w:val="04A0"/>
            </w:tblPr>
            <w:tblGrid>
              <w:gridCol w:w="1620"/>
              <w:gridCol w:w="721"/>
              <w:gridCol w:w="814"/>
            </w:tblGrid>
            <w:tr w:rsidR="007649B9" w:rsidRPr="00113509" w:rsidTr="00BC4CEB">
              <w:tc>
                <w:tcPr>
                  <w:tcW w:w="1620" w:type="dxa"/>
                </w:tcPr>
                <w:p w:rsidR="007649B9" w:rsidRPr="00113509" w:rsidRDefault="007649B9" w:rsidP="00BC4CEB">
                  <w:pPr>
                    <w:pStyle w:val="ListParagraph"/>
                    <w:ind w:left="0"/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721" w:type="dxa"/>
                </w:tcPr>
                <w:p w:rsidR="007649B9" w:rsidRPr="00113509" w:rsidRDefault="007649B9" w:rsidP="00BC4CEB">
                  <w:pPr>
                    <w:pStyle w:val="ListParagraph"/>
                    <w:ind w:left="0"/>
                    <w:rPr>
                      <w:b/>
                      <w:sz w:val="14"/>
                      <w:szCs w:val="14"/>
                    </w:rPr>
                  </w:pPr>
                  <w:r w:rsidRPr="00113509">
                    <w:rPr>
                      <w:b/>
                      <w:sz w:val="14"/>
                      <w:szCs w:val="14"/>
                    </w:rPr>
                    <w:t xml:space="preserve">Deluxe </w:t>
                  </w:r>
                </w:p>
              </w:tc>
              <w:tc>
                <w:tcPr>
                  <w:tcW w:w="814" w:type="dxa"/>
                </w:tcPr>
                <w:p w:rsidR="007649B9" w:rsidRPr="00113509" w:rsidRDefault="007649B9" w:rsidP="00BC4CEB">
                  <w:pPr>
                    <w:pStyle w:val="ListParagraph"/>
                    <w:ind w:left="0"/>
                    <w:rPr>
                      <w:b/>
                      <w:sz w:val="14"/>
                      <w:szCs w:val="14"/>
                    </w:rPr>
                  </w:pPr>
                  <w:r w:rsidRPr="00113509">
                    <w:rPr>
                      <w:b/>
                      <w:sz w:val="14"/>
                      <w:szCs w:val="14"/>
                    </w:rPr>
                    <w:t>Standard</w:t>
                  </w:r>
                </w:p>
              </w:tc>
            </w:tr>
            <w:tr w:rsidR="007649B9" w:rsidRPr="00113509" w:rsidTr="00BC4CEB">
              <w:tc>
                <w:tcPr>
                  <w:tcW w:w="1620" w:type="dxa"/>
                </w:tcPr>
                <w:p w:rsidR="007649B9" w:rsidRPr="00113509" w:rsidRDefault="007649B9" w:rsidP="00BC4CEB">
                  <w:pPr>
                    <w:pStyle w:val="ListParagraph"/>
                    <w:ind w:left="0"/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Direct Material</w:t>
                  </w:r>
                </w:p>
              </w:tc>
              <w:tc>
                <w:tcPr>
                  <w:tcW w:w="721" w:type="dxa"/>
                </w:tcPr>
                <w:p w:rsidR="007649B9" w:rsidRPr="00113509" w:rsidRDefault="007649B9" w:rsidP="00BC4CEB">
                  <w:pPr>
                    <w:pStyle w:val="ListParagraph"/>
                    <w:ind w:left="0"/>
                    <w:jc w:val="right"/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$60.00</w:t>
                  </w:r>
                </w:p>
              </w:tc>
              <w:tc>
                <w:tcPr>
                  <w:tcW w:w="814" w:type="dxa"/>
                </w:tcPr>
                <w:p w:rsidR="007649B9" w:rsidRPr="00113509" w:rsidRDefault="007649B9" w:rsidP="00BC4CEB">
                  <w:pPr>
                    <w:pStyle w:val="ListParagraph"/>
                    <w:ind w:left="0"/>
                    <w:jc w:val="right"/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$45.00</w:t>
                  </w:r>
                </w:p>
              </w:tc>
            </w:tr>
            <w:tr w:rsidR="007649B9" w:rsidRPr="00113509" w:rsidTr="00BC4CEB">
              <w:tc>
                <w:tcPr>
                  <w:tcW w:w="1620" w:type="dxa"/>
                </w:tcPr>
                <w:p w:rsidR="007649B9" w:rsidRPr="00113509" w:rsidRDefault="007649B9" w:rsidP="00BC4CEB">
                  <w:pPr>
                    <w:pStyle w:val="ListParagraph"/>
                    <w:ind w:left="0"/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Direct Labor</w:t>
                  </w:r>
                </w:p>
              </w:tc>
              <w:tc>
                <w:tcPr>
                  <w:tcW w:w="721" w:type="dxa"/>
                </w:tcPr>
                <w:p w:rsidR="007649B9" w:rsidRPr="00113509" w:rsidRDefault="007649B9" w:rsidP="00BC4CEB">
                  <w:pPr>
                    <w:pStyle w:val="ListParagraph"/>
                    <w:ind w:left="0"/>
                    <w:jc w:val="right"/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9.60</w:t>
                  </w:r>
                </w:p>
              </w:tc>
              <w:tc>
                <w:tcPr>
                  <w:tcW w:w="814" w:type="dxa"/>
                </w:tcPr>
                <w:p w:rsidR="007649B9" w:rsidRPr="00113509" w:rsidRDefault="007649B9" w:rsidP="00BC4CEB">
                  <w:pPr>
                    <w:pStyle w:val="ListParagraph"/>
                    <w:ind w:left="0"/>
                    <w:jc w:val="right"/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7.20</w:t>
                  </w:r>
                </w:p>
              </w:tc>
            </w:tr>
            <w:tr w:rsidR="007649B9" w:rsidRPr="00113509" w:rsidTr="00BC4CEB">
              <w:tc>
                <w:tcPr>
                  <w:tcW w:w="1620" w:type="dxa"/>
                </w:tcPr>
                <w:p w:rsidR="007649B9" w:rsidRPr="00113509" w:rsidRDefault="007649B9" w:rsidP="00BC4CEB">
                  <w:pPr>
                    <w:pStyle w:val="ListParagraph"/>
                    <w:ind w:left="0"/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Manufacturing Overhead</w:t>
                  </w:r>
                </w:p>
                <w:p w:rsidR="007649B9" w:rsidRPr="00113509" w:rsidRDefault="007649B9" w:rsidP="00BC4CEB">
                  <w:pPr>
                    <w:pStyle w:val="ListParagraph"/>
                    <w:ind w:left="0"/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(0.8 DLHs X $5.8 Per DLH</w:t>
                  </w:r>
                </w:p>
                <w:p w:rsidR="007649B9" w:rsidRPr="00113509" w:rsidRDefault="007649B9" w:rsidP="00BC4CEB">
                  <w:pPr>
                    <w:pStyle w:val="ListParagraph"/>
                    <w:ind w:left="0"/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 xml:space="preserve"> 0.6 DLHs X $5.8 Per DLH) </w:t>
                  </w:r>
                </w:p>
              </w:tc>
              <w:tc>
                <w:tcPr>
                  <w:tcW w:w="721" w:type="dxa"/>
                </w:tcPr>
                <w:p w:rsidR="007649B9" w:rsidRPr="00113509" w:rsidRDefault="007649B9" w:rsidP="00BC4CEB">
                  <w:pPr>
                    <w:pStyle w:val="ListParagraph"/>
                    <w:ind w:left="0"/>
                    <w:jc w:val="right"/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4.64</w:t>
                  </w:r>
                </w:p>
              </w:tc>
              <w:tc>
                <w:tcPr>
                  <w:tcW w:w="814" w:type="dxa"/>
                </w:tcPr>
                <w:p w:rsidR="007649B9" w:rsidRPr="00113509" w:rsidRDefault="007649B9" w:rsidP="00BC4CEB">
                  <w:pPr>
                    <w:pStyle w:val="ListParagraph"/>
                    <w:ind w:left="0"/>
                    <w:jc w:val="right"/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3.48</w:t>
                  </w:r>
                </w:p>
              </w:tc>
            </w:tr>
            <w:tr w:rsidR="007649B9" w:rsidRPr="00113509" w:rsidTr="00BC4CEB">
              <w:tc>
                <w:tcPr>
                  <w:tcW w:w="1620" w:type="dxa"/>
                </w:tcPr>
                <w:p w:rsidR="007649B9" w:rsidRPr="00113509" w:rsidRDefault="007649B9" w:rsidP="00BC4CEB">
                  <w:pPr>
                    <w:pStyle w:val="ListParagraph"/>
                    <w:ind w:left="0"/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Unit Product Cost</w:t>
                  </w:r>
                </w:p>
              </w:tc>
              <w:tc>
                <w:tcPr>
                  <w:tcW w:w="721" w:type="dxa"/>
                </w:tcPr>
                <w:p w:rsidR="007649B9" w:rsidRPr="00113509" w:rsidRDefault="007649B9" w:rsidP="00BC4CEB">
                  <w:pPr>
                    <w:pStyle w:val="ListParagraph"/>
                    <w:ind w:left="0"/>
                    <w:jc w:val="right"/>
                    <w:rPr>
                      <w:sz w:val="14"/>
                      <w:szCs w:val="14"/>
                      <w:u w:val="double"/>
                    </w:rPr>
                  </w:pPr>
                  <w:r w:rsidRPr="00113509">
                    <w:rPr>
                      <w:sz w:val="14"/>
                      <w:szCs w:val="14"/>
                      <w:u w:val="double"/>
                    </w:rPr>
                    <w:t>$74.24</w:t>
                  </w:r>
                </w:p>
              </w:tc>
              <w:tc>
                <w:tcPr>
                  <w:tcW w:w="814" w:type="dxa"/>
                </w:tcPr>
                <w:p w:rsidR="007649B9" w:rsidRPr="00113509" w:rsidRDefault="007649B9" w:rsidP="00BC4CEB">
                  <w:pPr>
                    <w:pStyle w:val="ListParagraph"/>
                    <w:ind w:left="0"/>
                    <w:jc w:val="right"/>
                    <w:rPr>
                      <w:sz w:val="14"/>
                      <w:szCs w:val="14"/>
                      <w:u w:val="double"/>
                    </w:rPr>
                  </w:pPr>
                  <w:r w:rsidRPr="00113509">
                    <w:rPr>
                      <w:sz w:val="14"/>
                      <w:szCs w:val="14"/>
                      <w:u w:val="double"/>
                    </w:rPr>
                    <w:t>$55.68</w:t>
                  </w:r>
                </w:p>
              </w:tc>
            </w:tr>
          </w:tbl>
          <w:p w:rsidR="007649B9" w:rsidRPr="00113509" w:rsidRDefault="007649B9" w:rsidP="007649B9">
            <w:pPr>
              <w:pStyle w:val="ListParagraph"/>
              <w:numPr>
                <w:ilvl w:val="0"/>
                <w:numId w:val="2"/>
              </w:numPr>
              <w:rPr>
                <w:b/>
                <w:sz w:val="14"/>
                <w:szCs w:val="14"/>
              </w:rPr>
            </w:pPr>
            <w:r w:rsidRPr="00113509">
              <w:rPr>
                <w:b/>
                <w:sz w:val="14"/>
                <w:szCs w:val="14"/>
              </w:rPr>
              <w:t>Computation of Activity Rates</w:t>
            </w:r>
          </w:p>
          <w:tbl>
            <w:tblPr>
              <w:tblStyle w:val="TableGrid"/>
              <w:tblW w:w="0" w:type="auto"/>
              <w:tblLook w:val="04A0"/>
            </w:tblPr>
            <w:tblGrid>
              <w:gridCol w:w="1438"/>
              <w:gridCol w:w="1080"/>
              <w:gridCol w:w="931"/>
              <w:gridCol w:w="1113"/>
            </w:tblGrid>
            <w:tr w:rsidR="007649B9" w:rsidRPr="00113509" w:rsidTr="00BC4CEB">
              <w:tc>
                <w:tcPr>
                  <w:tcW w:w="1638" w:type="dxa"/>
                  <w:vMerge w:val="restart"/>
                </w:tcPr>
                <w:p w:rsidR="007649B9" w:rsidRPr="00113509" w:rsidRDefault="007649B9" w:rsidP="00BC4CEB">
                  <w:pPr>
                    <w:rPr>
                      <w:b/>
                      <w:sz w:val="14"/>
                      <w:szCs w:val="14"/>
                    </w:rPr>
                  </w:pPr>
                  <w:r w:rsidRPr="00113509">
                    <w:rPr>
                      <w:b/>
                      <w:sz w:val="14"/>
                      <w:szCs w:val="14"/>
                    </w:rPr>
                    <w:t>Activities</w:t>
                  </w:r>
                </w:p>
              </w:tc>
              <w:tc>
                <w:tcPr>
                  <w:tcW w:w="1170" w:type="dxa"/>
                </w:tcPr>
                <w:p w:rsidR="007649B9" w:rsidRPr="00113509" w:rsidRDefault="007649B9" w:rsidP="00BC4CEB">
                  <w:pPr>
                    <w:jc w:val="center"/>
                    <w:rPr>
                      <w:b/>
                      <w:sz w:val="14"/>
                      <w:szCs w:val="14"/>
                    </w:rPr>
                  </w:pPr>
                  <w:r w:rsidRPr="00113509">
                    <w:rPr>
                      <w:b/>
                      <w:sz w:val="14"/>
                      <w:szCs w:val="14"/>
                    </w:rPr>
                    <w:t>(a)</w:t>
                  </w:r>
                </w:p>
              </w:tc>
              <w:tc>
                <w:tcPr>
                  <w:tcW w:w="990" w:type="dxa"/>
                </w:tcPr>
                <w:p w:rsidR="007649B9" w:rsidRPr="00113509" w:rsidRDefault="007649B9" w:rsidP="00BC4CEB">
                  <w:pPr>
                    <w:jc w:val="center"/>
                    <w:rPr>
                      <w:b/>
                      <w:sz w:val="14"/>
                      <w:szCs w:val="14"/>
                    </w:rPr>
                  </w:pPr>
                  <w:r w:rsidRPr="00113509">
                    <w:rPr>
                      <w:b/>
                      <w:sz w:val="14"/>
                      <w:szCs w:val="14"/>
                    </w:rPr>
                    <w:t>(b)</w:t>
                  </w:r>
                </w:p>
              </w:tc>
              <w:tc>
                <w:tcPr>
                  <w:tcW w:w="1260" w:type="dxa"/>
                </w:tcPr>
                <w:p w:rsidR="007649B9" w:rsidRPr="00113509" w:rsidRDefault="007649B9" w:rsidP="00BC4CEB">
                  <w:pPr>
                    <w:jc w:val="center"/>
                    <w:rPr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(a)/</w:t>
                  </w:r>
                  <w:r w:rsidRPr="00113509">
                    <w:rPr>
                      <w:b/>
                      <w:sz w:val="14"/>
                      <w:szCs w:val="14"/>
                    </w:rPr>
                    <w:t>(b)</w:t>
                  </w:r>
                </w:p>
              </w:tc>
            </w:tr>
            <w:tr w:rsidR="007649B9" w:rsidRPr="00113509" w:rsidTr="00BC4CEB">
              <w:tc>
                <w:tcPr>
                  <w:tcW w:w="1638" w:type="dxa"/>
                  <w:vMerge/>
                </w:tcPr>
                <w:p w:rsidR="007649B9" w:rsidRPr="00113509" w:rsidRDefault="007649B9" w:rsidP="00BC4CEB">
                  <w:pPr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170" w:type="dxa"/>
                </w:tcPr>
                <w:p w:rsidR="007649B9" w:rsidRPr="00113509" w:rsidRDefault="007649B9" w:rsidP="00BC4CEB">
                  <w:pPr>
                    <w:rPr>
                      <w:b/>
                      <w:sz w:val="14"/>
                      <w:szCs w:val="14"/>
                    </w:rPr>
                  </w:pPr>
                  <w:r w:rsidRPr="00113509">
                    <w:rPr>
                      <w:b/>
                      <w:sz w:val="14"/>
                      <w:szCs w:val="14"/>
                    </w:rPr>
                    <w:t>Estimated Overhead cost</w:t>
                  </w:r>
                </w:p>
              </w:tc>
              <w:tc>
                <w:tcPr>
                  <w:tcW w:w="990" w:type="dxa"/>
                </w:tcPr>
                <w:p w:rsidR="007649B9" w:rsidRPr="00113509" w:rsidRDefault="007649B9" w:rsidP="00BC4CEB">
                  <w:pPr>
                    <w:rPr>
                      <w:b/>
                      <w:sz w:val="14"/>
                      <w:szCs w:val="14"/>
                    </w:rPr>
                  </w:pPr>
                  <w:r w:rsidRPr="00113509">
                    <w:rPr>
                      <w:b/>
                      <w:sz w:val="14"/>
                      <w:szCs w:val="14"/>
                    </w:rPr>
                    <w:t>Total Expected Activity</w:t>
                  </w:r>
                </w:p>
              </w:tc>
              <w:tc>
                <w:tcPr>
                  <w:tcW w:w="1260" w:type="dxa"/>
                </w:tcPr>
                <w:p w:rsidR="007649B9" w:rsidRPr="00113509" w:rsidRDefault="007649B9" w:rsidP="00BC4CEB">
                  <w:pPr>
                    <w:rPr>
                      <w:b/>
                      <w:sz w:val="14"/>
                      <w:szCs w:val="14"/>
                    </w:rPr>
                  </w:pPr>
                  <w:r w:rsidRPr="00113509">
                    <w:rPr>
                      <w:b/>
                      <w:sz w:val="14"/>
                      <w:szCs w:val="14"/>
                    </w:rPr>
                    <w:t>Activity Rate</w:t>
                  </w:r>
                </w:p>
              </w:tc>
            </w:tr>
            <w:tr w:rsidR="007649B9" w:rsidRPr="00113509" w:rsidTr="00BC4CEB">
              <w:tc>
                <w:tcPr>
                  <w:tcW w:w="1638" w:type="dxa"/>
                </w:tcPr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Supported direct labor (direct labor-hours)</w:t>
                  </w:r>
                </w:p>
              </w:tc>
              <w:tc>
                <w:tcPr>
                  <w:tcW w:w="1170" w:type="dxa"/>
                </w:tcPr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$150,000</w:t>
                  </w:r>
                </w:p>
              </w:tc>
              <w:tc>
                <w:tcPr>
                  <w:tcW w:w="990" w:type="dxa"/>
                </w:tcPr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50,000 DLHs</w:t>
                  </w:r>
                </w:p>
              </w:tc>
              <w:tc>
                <w:tcPr>
                  <w:tcW w:w="1260" w:type="dxa"/>
                </w:tcPr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$3 per DLH</w:t>
                  </w:r>
                </w:p>
              </w:tc>
            </w:tr>
            <w:tr w:rsidR="007649B9" w:rsidRPr="00113509" w:rsidTr="00BC4CEB">
              <w:tc>
                <w:tcPr>
                  <w:tcW w:w="1638" w:type="dxa"/>
                </w:tcPr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 xml:space="preserve">Batch Setup (setups) </w:t>
                  </w:r>
                </w:p>
              </w:tc>
              <w:tc>
                <w:tcPr>
                  <w:tcW w:w="1170" w:type="dxa"/>
                </w:tcPr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$60,000</w:t>
                  </w:r>
                </w:p>
              </w:tc>
              <w:tc>
                <w:tcPr>
                  <w:tcW w:w="990" w:type="dxa"/>
                </w:tcPr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250 setups</w:t>
                  </w:r>
                </w:p>
              </w:tc>
              <w:tc>
                <w:tcPr>
                  <w:tcW w:w="1260" w:type="dxa"/>
                </w:tcPr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$240 per setup</w:t>
                  </w:r>
                </w:p>
              </w:tc>
            </w:tr>
            <w:tr w:rsidR="007649B9" w:rsidRPr="00113509" w:rsidTr="00BC4CEB">
              <w:tc>
                <w:tcPr>
                  <w:tcW w:w="1638" w:type="dxa"/>
                </w:tcPr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Safety testing (tests)</w:t>
                  </w:r>
                </w:p>
              </w:tc>
              <w:tc>
                <w:tcPr>
                  <w:tcW w:w="1170" w:type="dxa"/>
                </w:tcPr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$80,000</w:t>
                  </w:r>
                </w:p>
              </w:tc>
              <w:tc>
                <w:tcPr>
                  <w:tcW w:w="990" w:type="dxa"/>
                </w:tcPr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100 tests</w:t>
                  </w:r>
                </w:p>
              </w:tc>
              <w:tc>
                <w:tcPr>
                  <w:tcW w:w="1260" w:type="dxa"/>
                </w:tcPr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$800 per test</w:t>
                  </w:r>
                </w:p>
              </w:tc>
            </w:tr>
          </w:tbl>
          <w:p w:rsidR="007649B9" w:rsidRPr="00113509" w:rsidRDefault="007649B9" w:rsidP="007649B9">
            <w:pPr>
              <w:rPr>
                <w:b/>
                <w:sz w:val="14"/>
                <w:szCs w:val="14"/>
                <w:u w:val="single"/>
              </w:rPr>
            </w:pPr>
            <w:r w:rsidRPr="00113509">
              <w:rPr>
                <w:b/>
                <w:sz w:val="14"/>
                <w:szCs w:val="14"/>
                <w:u w:val="single"/>
              </w:rPr>
              <w:t>Assigning overhead cost to products:</w:t>
            </w:r>
          </w:p>
          <w:p w:rsidR="007649B9" w:rsidRPr="00113509" w:rsidRDefault="007649B9" w:rsidP="007649B9">
            <w:pPr>
              <w:rPr>
                <w:b/>
                <w:sz w:val="14"/>
                <w:szCs w:val="14"/>
              </w:rPr>
            </w:pPr>
            <w:r w:rsidRPr="00113509">
              <w:rPr>
                <w:b/>
                <w:sz w:val="14"/>
                <w:szCs w:val="14"/>
              </w:rPr>
              <w:t>Overhead Cost for the deluxe products</w:t>
            </w:r>
          </w:p>
          <w:tbl>
            <w:tblPr>
              <w:tblStyle w:val="TableGrid"/>
              <w:tblW w:w="0" w:type="auto"/>
              <w:tblLook w:val="04A0"/>
            </w:tblPr>
            <w:tblGrid>
              <w:gridCol w:w="1450"/>
              <w:gridCol w:w="1054"/>
              <w:gridCol w:w="914"/>
              <w:gridCol w:w="1144"/>
            </w:tblGrid>
            <w:tr w:rsidR="007649B9" w:rsidRPr="00113509" w:rsidTr="00BC4CEB">
              <w:tc>
                <w:tcPr>
                  <w:tcW w:w="1638" w:type="dxa"/>
                  <w:vMerge w:val="restart"/>
                </w:tcPr>
                <w:p w:rsidR="007649B9" w:rsidRPr="00113509" w:rsidRDefault="007649B9" w:rsidP="00BC4CEB">
                  <w:pPr>
                    <w:rPr>
                      <w:b/>
                      <w:sz w:val="14"/>
                      <w:szCs w:val="14"/>
                    </w:rPr>
                  </w:pPr>
                  <w:r w:rsidRPr="00113509">
                    <w:rPr>
                      <w:b/>
                      <w:sz w:val="14"/>
                      <w:szCs w:val="14"/>
                    </w:rPr>
                    <w:t>Activities</w:t>
                  </w:r>
                </w:p>
              </w:tc>
              <w:tc>
                <w:tcPr>
                  <w:tcW w:w="1170" w:type="dxa"/>
                </w:tcPr>
                <w:p w:rsidR="007649B9" w:rsidRPr="00113509" w:rsidRDefault="007649B9" w:rsidP="00BC4CEB">
                  <w:pPr>
                    <w:jc w:val="center"/>
                    <w:rPr>
                      <w:b/>
                      <w:sz w:val="14"/>
                      <w:szCs w:val="14"/>
                    </w:rPr>
                  </w:pPr>
                  <w:r w:rsidRPr="00113509">
                    <w:rPr>
                      <w:b/>
                      <w:sz w:val="14"/>
                      <w:szCs w:val="14"/>
                    </w:rPr>
                    <w:t>(a)</w:t>
                  </w:r>
                </w:p>
              </w:tc>
              <w:tc>
                <w:tcPr>
                  <w:tcW w:w="990" w:type="dxa"/>
                </w:tcPr>
                <w:p w:rsidR="007649B9" w:rsidRPr="00113509" w:rsidRDefault="007649B9" w:rsidP="00BC4CEB">
                  <w:pPr>
                    <w:jc w:val="center"/>
                    <w:rPr>
                      <w:b/>
                      <w:sz w:val="14"/>
                      <w:szCs w:val="14"/>
                    </w:rPr>
                  </w:pPr>
                  <w:r w:rsidRPr="00113509">
                    <w:rPr>
                      <w:b/>
                      <w:sz w:val="14"/>
                      <w:szCs w:val="14"/>
                    </w:rPr>
                    <w:t>(b)</w:t>
                  </w:r>
                </w:p>
              </w:tc>
              <w:tc>
                <w:tcPr>
                  <w:tcW w:w="1260" w:type="dxa"/>
                </w:tcPr>
                <w:p w:rsidR="007649B9" w:rsidRPr="00113509" w:rsidRDefault="007649B9" w:rsidP="00BC4CEB">
                  <w:pPr>
                    <w:jc w:val="center"/>
                    <w:rPr>
                      <w:b/>
                      <w:sz w:val="14"/>
                      <w:szCs w:val="14"/>
                    </w:rPr>
                  </w:pPr>
                  <w:r w:rsidRPr="00113509">
                    <w:rPr>
                      <w:b/>
                      <w:sz w:val="14"/>
                      <w:szCs w:val="14"/>
                    </w:rPr>
                    <w:t>(a)X(b)</w:t>
                  </w:r>
                </w:p>
              </w:tc>
            </w:tr>
            <w:tr w:rsidR="007649B9" w:rsidRPr="00113509" w:rsidTr="00BC4CEB">
              <w:tc>
                <w:tcPr>
                  <w:tcW w:w="1638" w:type="dxa"/>
                  <w:vMerge/>
                </w:tcPr>
                <w:p w:rsidR="007649B9" w:rsidRPr="00113509" w:rsidRDefault="007649B9" w:rsidP="00BC4CEB">
                  <w:pPr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170" w:type="dxa"/>
                </w:tcPr>
                <w:p w:rsidR="007649B9" w:rsidRPr="00113509" w:rsidRDefault="007649B9" w:rsidP="00BC4CEB">
                  <w:pPr>
                    <w:rPr>
                      <w:b/>
                      <w:sz w:val="14"/>
                      <w:szCs w:val="14"/>
                    </w:rPr>
                  </w:pPr>
                  <w:r w:rsidRPr="00113509">
                    <w:rPr>
                      <w:b/>
                      <w:sz w:val="14"/>
                      <w:szCs w:val="14"/>
                    </w:rPr>
                    <w:t>Activity Rate</w:t>
                  </w:r>
                </w:p>
              </w:tc>
              <w:tc>
                <w:tcPr>
                  <w:tcW w:w="990" w:type="dxa"/>
                </w:tcPr>
                <w:p w:rsidR="007649B9" w:rsidRPr="00113509" w:rsidRDefault="007649B9" w:rsidP="00BC4CEB">
                  <w:pPr>
                    <w:rPr>
                      <w:b/>
                      <w:sz w:val="14"/>
                      <w:szCs w:val="14"/>
                    </w:rPr>
                  </w:pPr>
                  <w:r w:rsidRPr="00113509">
                    <w:rPr>
                      <w:b/>
                      <w:sz w:val="14"/>
                      <w:szCs w:val="14"/>
                    </w:rPr>
                    <w:t>Activity</w:t>
                  </w:r>
                </w:p>
              </w:tc>
              <w:tc>
                <w:tcPr>
                  <w:tcW w:w="1260" w:type="dxa"/>
                </w:tcPr>
                <w:p w:rsidR="007649B9" w:rsidRPr="00113509" w:rsidRDefault="007649B9" w:rsidP="00BC4CEB">
                  <w:pPr>
                    <w:rPr>
                      <w:b/>
                      <w:sz w:val="14"/>
                      <w:szCs w:val="14"/>
                    </w:rPr>
                  </w:pPr>
                  <w:r w:rsidRPr="00113509">
                    <w:rPr>
                      <w:b/>
                      <w:sz w:val="14"/>
                      <w:szCs w:val="14"/>
                    </w:rPr>
                    <w:t>ABC Costs</w:t>
                  </w:r>
                </w:p>
              </w:tc>
            </w:tr>
            <w:tr w:rsidR="007649B9" w:rsidRPr="00113509" w:rsidTr="00BC4CEB">
              <w:tc>
                <w:tcPr>
                  <w:tcW w:w="1638" w:type="dxa"/>
                </w:tcPr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Supported direct labor (direct labor-hours)</w:t>
                  </w:r>
                </w:p>
              </w:tc>
              <w:tc>
                <w:tcPr>
                  <w:tcW w:w="1170" w:type="dxa"/>
                </w:tcPr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$3 per DLH</w:t>
                  </w:r>
                </w:p>
              </w:tc>
              <w:tc>
                <w:tcPr>
                  <w:tcW w:w="990" w:type="dxa"/>
                </w:tcPr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8,000 DLHs</w:t>
                  </w:r>
                </w:p>
              </w:tc>
              <w:tc>
                <w:tcPr>
                  <w:tcW w:w="1260" w:type="dxa"/>
                </w:tcPr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$24,000</w:t>
                  </w:r>
                </w:p>
              </w:tc>
            </w:tr>
            <w:tr w:rsidR="007649B9" w:rsidRPr="00113509" w:rsidTr="00BC4CEB">
              <w:tc>
                <w:tcPr>
                  <w:tcW w:w="1638" w:type="dxa"/>
                </w:tcPr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 xml:space="preserve">Batch Setup (setups) </w:t>
                  </w:r>
                </w:p>
              </w:tc>
              <w:tc>
                <w:tcPr>
                  <w:tcW w:w="1170" w:type="dxa"/>
                </w:tcPr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$240 per setup</w:t>
                  </w:r>
                </w:p>
              </w:tc>
              <w:tc>
                <w:tcPr>
                  <w:tcW w:w="990" w:type="dxa"/>
                </w:tcPr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200 setups</w:t>
                  </w:r>
                </w:p>
              </w:tc>
              <w:tc>
                <w:tcPr>
                  <w:tcW w:w="1260" w:type="dxa"/>
                </w:tcPr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$48,000</w:t>
                  </w:r>
                </w:p>
              </w:tc>
            </w:tr>
            <w:tr w:rsidR="007649B9" w:rsidRPr="00113509" w:rsidTr="00BC4CEB">
              <w:tc>
                <w:tcPr>
                  <w:tcW w:w="1638" w:type="dxa"/>
                </w:tcPr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Safety testing (tests)</w:t>
                  </w:r>
                </w:p>
              </w:tc>
              <w:tc>
                <w:tcPr>
                  <w:tcW w:w="1170" w:type="dxa"/>
                </w:tcPr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$800 per test</w:t>
                  </w:r>
                </w:p>
              </w:tc>
              <w:tc>
                <w:tcPr>
                  <w:tcW w:w="990" w:type="dxa"/>
                </w:tcPr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80 tests</w:t>
                  </w:r>
                </w:p>
              </w:tc>
              <w:tc>
                <w:tcPr>
                  <w:tcW w:w="1260" w:type="dxa"/>
                </w:tcPr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$64,000</w:t>
                  </w:r>
                </w:p>
              </w:tc>
            </w:tr>
            <w:tr w:rsidR="007649B9" w:rsidRPr="00113509" w:rsidTr="00BC4CEB">
              <w:tc>
                <w:tcPr>
                  <w:tcW w:w="1638" w:type="dxa"/>
                </w:tcPr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Total</w:t>
                  </w:r>
                </w:p>
              </w:tc>
              <w:tc>
                <w:tcPr>
                  <w:tcW w:w="1170" w:type="dxa"/>
                </w:tcPr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990" w:type="dxa"/>
                </w:tcPr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260" w:type="dxa"/>
                </w:tcPr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$136,000</w:t>
                  </w:r>
                </w:p>
              </w:tc>
            </w:tr>
          </w:tbl>
          <w:p w:rsidR="007649B9" w:rsidRPr="00113509" w:rsidRDefault="007649B9" w:rsidP="007649B9">
            <w:pPr>
              <w:rPr>
                <w:b/>
                <w:sz w:val="14"/>
                <w:szCs w:val="14"/>
              </w:rPr>
            </w:pPr>
            <w:r w:rsidRPr="00113509">
              <w:rPr>
                <w:b/>
                <w:sz w:val="14"/>
                <w:szCs w:val="14"/>
              </w:rPr>
              <w:t>Overhead Cost for the standard products</w:t>
            </w:r>
          </w:p>
          <w:tbl>
            <w:tblPr>
              <w:tblStyle w:val="TableGrid"/>
              <w:tblW w:w="0" w:type="auto"/>
              <w:tblLook w:val="04A0"/>
            </w:tblPr>
            <w:tblGrid>
              <w:gridCol w:w="1450"/>
              <w:gridCol w:w="1054"/>
              <w:gridCol w:w="914"/>
              <w:gridCol w:w="1144"/>
            </w:tblGrid>
            <w:tr w:rsidR="007649B9" w:rsidRPr="00113509" w:rsidTr="00BC4CEB">
              <w:tc>
                <w:tcPr>
                  <w:tcW w:w="1638" w:type="dxa"/>
                  <w:vMerge w:val="restart"/>
                </w:tcPr>
                <w:p w:rsidR="007649B9" w:rsidRPr="00113509" w:rsidRDefault="007649B9" w:rsidP="00BC4CEB">
                  <w:pPr>
                    <w:rPr>
                      <w:b/>
                      <w:sz w:val="14"/>
                      <w:szCs w:val="14"/>
                    </w:rPr>
                  </w:pPr>
                  <w:r w:rsidRPr="00113509">
                    <w:rPr>
                      <w:b/>
                      <w:sz w:val="14"/>
                      <w:szCs w:val="14"/>
                    </w:rPr>
                    <w:t>Activities</w:t>
                  </w:r>
                </w:p>
              </w:tc>
              <w:tc>
                <w:tcPr>
                  <w:tcW w:w="1170" w:type="dxa"/>
                </w:tcPr>
                <w:p w:rsidR="007649B9" w:rsidRPr="00113509" w:rsidRDefault="007649B9" w:rsidP="00BC4CEB">
                  <w:pPr>
                    <w:jc w:val="center"/>
                    <w:rPr>
                      <w:b/>
                      <w:sz w:val="14"/>
                      <w:szCs w:val="14"/>
                    </w:rPr>
                  </w:pPr>
                  <w:r w:rsidRPr="00113509">
                    <w:rPr>
                      <w:b/>
                      <w:sz w:val="14"/>
                      <w:szCs w:val="14"/>
                    </w:rPr>
                    <w:t>(a)</w:t>
                  </w:r>
                </w:p>
              </w:tc>
              <w:tc>
                <w:tcPr>
                  <w:tcW w:w="990" w:type="dxa"/>
                </w:tcPr>
                <w:p w:rsidR="007649B9" w:rsidRPr="00113509" w:rsidRDefault="007649B9" w:rsidP="00BC4CEB">
                  <w:pPr>
                    <w:jc w:val="center"/>
                    <w:rPr>
                      <w:b/>
                      <w:sz w:val="14"/>
                      <w:szCs w:val="14"/>
                    </w:rPr>
                  </w:pPr>
                  <w:r w:rsidRPr="00113509">
                    <w:rPr>
                      <w:b/>
                      <w:sz w:val="14"/>
                      <w:szCs w:val="14"/>
                    </w:rPr>
                    <w:t>(b)</w:t>
                  </w:r>
                </w:p>
              </w:tc>
              <w:tc>
                <w:tcPr>
                  <w:tcW w:w="1260" w:type="dxa"/>
                </w:tcPr>
                <w:p w:rsidR="007649B9" w:rsidRPr="00113509" w:rsidRDefault="007649B9" w:rsidP="00BC4CEB">
                  <w:pPr>
                    <w:jc w:val="center"/>
                    <w:rPr>
                      <w:b/>
                      <w:sz w:val="14"/>
                      <w:szCs w:val="14"/>
                    </w:rPr>
                  </w:pPr>
                  <w:r w:rsidRPr="00113509">
                    <w:rPr>
                      <w:b/>
                      <w:sz w:val="14"/>
                      <w:szCs w:val="14"/>
                    </w:rPr>
                    <w:t>(a)X(b)</w:t>
                  </w:r>
                </w:p>
              </w:tc>
            </w:tr>
            <w:tr w:rsidR="007649B9" w:rsidRPr="00113509" w:rsidTr="00BC4CEB">
              <w:tc>
                <w:tcPr>
                  <w:tcW w:w="1638" w:type="dxa"/>
                  <w:vMerge/>
                </w:tcPr>
                <w:p w:rsidR="007649B9" w:rsidRPr="00113509" w:rsidRDefault="007649B9" w:rsidP="00BC4CEB">
                  <w:pPr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170" w:type="dxa"/>
                </w:tcPr>
                <w:p w:rsidR="007649B9" w:rsidRPr="00113509" w:rsidRDefault="007649B9" w:rsidP="00BC4CEB">
                  <w:pPr>
                    <w:rPr>
                      <w:b/>
                      <w:sz w:val="14"/>
                      <w:szCs w:val="14"/>
                    </w:rPr>
                  </w:pPr>
                  <w:r w:rsidRPr="00113509">
                    <w:rPr>
                      <w:b/>
                      <w:sz w:val="14"/>
                      <w:szCs w:val="14"/>
                    </w:rPr>
                    <w:t>Activity Rate</w:t>
                  </w:r>
                </w:p>
              </w:tc>
              <w:tc>
                <w:tcPr>
                  <w:tcW w:w="990" w:type="dxa"/>
                </w:tcPr>
                <w:p w:rsidR="007649B9" w:rsidRPr="00113509" w:rsidRDefault="007649B9" w:rsidP="00BC4CEB">
                  <w:pPr>
                    <w:rPr>
                      <w:b/>
                      <w:sz w:val="14"/>
                      <w:szCs w:val="14"/>
                    </w:rPr>
                  </w:pPr>
                  <w:r w:rsidRPr="00113509">
                    <w:rPr>
                      <w:b/>
                      <w:sz w:val="14"/>
                      <w:szCs w:val="14"/>
                    </w:rPr>
                    <w:t>Activity</w:t>
                  </w:r>
                </w:p>
              </w:tc>
              <w:tc>
                <w:tcPr>
                  <w:tcW w:w="1260" w:type="dxa"/>
                </w:tcPr>
                <w:p w:rsidR="007649B9" w:rsidRPr="00113509" w:rsidRDefault="007649B9" w:rsidP="00BC4CEB">
                  <w:pPr>
                    <w:rPr>
                      <w:b/>
                      <w:sz w:val="14"/>
                      <w:szCs w:val="14"/>
                    </w:rPr>
                  </w:pPr>
                  <w:r w:rsidRPr="00113509">
                    <w:rPr>
                      <w:b/>
                      <w:sz w:val="14"/>
                      <w:szCs w:val="14"/>
                    </w:rPr>
                    <w:t>ABC Costs</w:t>
                  </w:r>
                </w:p>
              </w:tc>
            </w:tr>
            <w:tr w:rsidR="007649B9" w:rsidRPr="00113509" w:rsidTr="00BC4CEB">
              <w:tc>
                <w:tcPr>
                  <w:tcW w:w="1638" w:type="dxa"/>
                </w:tcPr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Supported direct labor (direct labor-hours)</w:t>
                  </w:r>
                </w:p>
              </w:tc>
              <w:tc>
                <w:tcPr>
                  <w:tcW w:w="1170" w:type="dxa"/>
                </w:tcPr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$3 per DLH</w:t>
                  </w:r>
                </w:p>
              </w:tc>
              <w:tc>
                <w:tcPr>
                  <w:tcW w:w="990" w:type="dxa"/>
                </w:tcPr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42,000 DLHs</w:t>
                  </w:r>
                </w:p>
              </w:tc>
              <w:tc>
                <w:tcPr>
                  <w:tcW w:w="1260" w:type="dxa"/>
                </w:tcPr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$126,000</w:t>
                  </w:r>
                </w:p>
              </w:tc>
            </w:tr>
            <w:tr w:rsidR="007649B9" w:rsidRPr="00113509" w:rsidTr="00BC4CEB">
              <w:tc>
                <w:tcPr>
                  <w:tcW w:w="1638" w:type="dxa"/>
                </w:tcPr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 xml:space="preserve">Batch Setup (setups) </w:t>
                  </w:r>
                </w:p>
              </w:tc>
              <w:tc>
                <w:tcPr>
                  <w:tcW w:w="1170" w:type="dxa"/>
                </w:tcPr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$240 per setup</w:t>
                  </w:r>
                </w:p>
              </w:tc>
              <w:tc>
                <w:tcPr>
                  <w:tcW w:w="990" w:type="dxa"/>
                </w:tcPr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50 setups</w:t>
                  </w:r>
                </w:p>
              </w:tc>
              <w:tc>
                <w:tcPr>
                  <w:tcW w:w="1260" w:type="dxa"/>
                </w:tcPr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$12,000</w:t>
                  </w:r>
                </w:p>
              </w:tc>
            </w:tr>
            <w:tr w:rsidR="007649B9" w:rsidRPr="00113509" w:rsidTr="00BC4CEB">
              <w:tc>
                <w:tcPr>
                  <w:tcW w:w="1638" w:type="dxa"/>
                </w:tcPr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Safety testing (tests)</w:t>
                  </w:r>
                </w:p>
              </w:tc>
              <w:tc>
                <w:tcPr>
                  <w:tcW w:w="1170" w:type="dxa"/>
                </w:tcPr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$800 per test</w:t>
                  </w:r>
                </w:p>
              </w:tc>
              <w:tc>
                <w:tcPr>
                  <w:tcW w:w="990" w:type="dxa"/>
                </w:tcPr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20 tests</w:t>
                  </w:r>
                </w:p>
              </w:tc>
              <w:tc>
                <w:tcPr>
                  <w:tcW w:w="1260" w:type="dxa"/>
                </w:tcPr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$16,000</w:t>
                  </w:r>
                </w:p>
              </w:tc>
            </w:tr>
            <w:tr w:rsidR="007649B9" w:rsidRPr="00113509" w:rsidTr="00BC4CEB">
              <w:tc>
                <w:tcPr>
                  <w:tcW w:w="1638" w:type="dxa"/>
                </w:tcPr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Total</w:t>
                  </w:r>
                </w:p>
              </w:tc>
              <w:tc>
                <w:tcPr>
                  <w:tcW w:w="1170" w:type="dxa"/>
                </w:tcPr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990" w:type="dxa"/>
                </w:tcPr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260" w:type="dxa"/>
                </w:tcPr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$154,000</w:t>
                  </w:r>
                </w:p>
              </w:tc>
            </w:tr>
          </w:tbl>
          <w:p w:rsidR="007649B9" w:rsidRPr="00113509" w:rsidRDefault="007649B9" w:rsidP="007649B9">
            <w:pPr>
              <w:pStyle w:val="ListParagraph"/>
              <w:numPr>
                <w:ilvl w:val="0"/>
                <w:numId w:val="2"/>
              </w:numPr>
              <w:rPr>
                <w:b/>
                <w:sz w:val="14"/>
                <w:szCs w:val="14"/>
              </w:rPr>
            </w:pPr>
            <w:r w:rsidRPr="00113509">
              <w:rPr>
                <w:b/>
                <w:sz w:val="14"/>
                <w:szCs w:val="14"/>
              </w:rPr>
              <w:t>Activity-Based Costing Product Costs</w:t>
            </w:r>
          </w:p>
          <w:tbl>
            <w:tblPr>
              <w:tblStyle w:val="TableGrid"/>
              <w:tblW w:w="0" w:type="auto"/>
              <w:tblLook w:val="04A0"/>
            </w:tblPr>
            <w:tblGrid>
              <w:gridCol w:w="2271"/>
              <w:gridCol w:w="1133"/>
              <w:gridCol w:w="1158"/>
            </w:tblGrid>
            <w:tr w:rsidR="007649B9" w:rsidRPr="00113509" w:rsidTr="00BC4CEB">
              <w:tc>
                <w:tcPr>
                  <w:tcW w:w="2538" w:type="dxa"/>
                </w:tcPr>
                <w:p w:rsidR="007649B9" w:rsidRPr="00113509" w:rsidRDefault="007649B9" w:rsidP="00BC4CEB">
                  <w:pPr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260" w:type="dxa"/>
                </w:tcPr>
                <w:p w:rsidR="007649B9" w:rsidRPr="00113509" w:rsidRDefault="007649B9" w:rsidP="00BC4CEB">
                  <w:pPr>
                    <w:rPr>
                      <w:b/>
                      <w:sz w:val="14"/>
                      <w:szCs w:val="14"/>
                    </w:rPr>
                  </w:pPr>
                  <w:r w:rsidRPr="00113509">
                    <w:rPr>
                      <w:b/>
                      <w:sz w:val="14"/>
                      <w:szCs w:val="14"/>
                    </w:rPr>
                    <w:t>Deluxe</w:t>
                  </w:r>
                </w:p>
              </w:tc>
              <w:tc>
                <w:tcPr>
                  <w:tcW w:w="1260" w:type="dxa"/>
                </w:tcPr>
                <w:p w:rsidR="007649B9" w:rsidRPr="00113509" w:rsidRDefault="007649B9" w:rsidP="00BC4CEB">
                  <w:pPr>
                    <w:rPr>
                      <w:b/>
                      <w:sz w:val="14"/>
                      <w:szCs w:val="14"/>
                    </w:rPr>
                  </w:pPr>
                  <w:r w:rsidRPr="00113509">
                    <w:rPr>
                      <w:b/>
                      <w:sz w:val="14"/>
                      <w:szCs w:val="14"/>
                    </w:rPr>
                    <w:t>Standard</w:t>
                  </w:r>
                </w:p>
              </w:tc>
            </w:tr>
            <w:tr w:rsidR="007649B9" w:rsidRPr="00113509" w:rsidTr="00BC4CEB">
              <w:tc>
                <w:tcPr>
                  <w:tcW w:w="2538" w:type="dxa"/>
                </w:tcPr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 xml:space="preserve">Direct Material </w:t>
                  </w:r>
                </w:p>
              </w:tc>
              <w:tc>
                <w:tcPr>
                  <w:tcW w:w="1260" w:type="dxa"/>
                </w:tcPr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$60.00</w:t>
                  </w:r>
                </w:p>
              </w:tc>
              <w:tc>
                <w:tcPr>
                  <w:tcW w:w="1260" w:type="dxa"/>
                </w:tcPr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$45.00</w:t>
                  </w:r>
                </w:p>
              </w:tc>
            </w:tr>
            <w:tr w:rsidR="007649B9" w:rsidRPr="00113509" w:rsidTr="00BC4CEB">
              <w:tc>
                <w:tcPr>
                  <w:tcW w:w="2538" w:type="dxa"/>
                </w:tcPr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Direct Labor</w:t>
                  </w:r>
                </w:p>
              </w:tc>
              <w:tc>
                <w:tcPr>
                  <w:tcW w:w="1260" w:type="dxa"/>
                </w:tcPr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$9.60</w:t>
                  </w:r>
                </w:p>
              </w:tc>
              <w:tc>
                <w:tcPr>
                  <w:tcW w:w="1260" w:type="dxa"/>
                </w:tcPr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$7.20</w:t>
                  </w:r>
                </w:p>
              </w:tc>
            </w:tr>
            <w:tr w:rsidR="007649B9" w:rsidRPr="00113509" w:rsidTr="00BC4CEB">
              <w:tc>
                <w:tcPr>
                  <w:tcW w:w="2538" w:type="dxa"/>
                </w:tcPr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Manufacturing Overhead ($136,00/10,000 Units;</w:t>
                  </w:r>
                </w:p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 xml:space="preserve"> $154,000/70,000 Units</w:t>
                  </w:r>
                </w:p>
              </w:tc>
              <w:tc>
                <w:tcPr>
                  <w:tcW w:w="1260" w:type="dxa"/>
                </w:tcPr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$13.60</w:t>
                  </w:r>
                </w:p>
              </w:tc>
              <w:tc>
                <w:tcPr>
                  <w:tcW w:w="1260" w:type="dxa"/>
                </w:tcPr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$2.20</w:t>
                  </w:r>
                </w:p>
              </w:tc>
            </w:tr>
            <w:tr w:rsidR="007649B9" w:rsidRPr="00113509" w:rsidTr="00BC4CEB">
              <w:tc>
                <w:tcPr>
                  <w:tcW w:w="2538" w:type="dxa"/>
                </w:tcPr>
                <w:p w:rsidR="007649B9" w:rsidRPr="00113509" w:rsidRDefault="007649B9" w:rsidP="00BC4CEB">
                  <w:pPr>
                    <w:rPr>
                      <w:sz w:val="14"/>
                      <w:szCs w:val="14"/>
                    </w:rPr>
                  </w:pPr>
                  <w:r w:rsidRPr="00113509">
                    <w:rPr>
                      <w:sz w:val="14"/>
                      <w:szCs w:val="14"/>
                    </w:rPr>
                    <w:t>Unit Product Cost</w:t>
                  </w:r>
                </w:p>
              </w:tc>
              <w:tc>
                <w:tcPr>
                  <w:tcW w:w="1260" w:type="dxa"/>
                </w:tcPr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  <w:u w:val="double"/>
                    </w:rPr>
                  </w:pPr>
                  <w:r w:rsidRPr="00113509">
                    <w:rPr>
                      <w:sz w:val="14"/>
                      <w:szCs w:val="14"/>
                      <w:u w:val="double"/>
                    </w:rPr>
                    <w:t>$83.20</w:t>
                  </w:r>
                </w:p>
              </w:tc>
              <w:tc>
                <w:tcPr>
                  <w:tcW w:w="1260" w:type="dxa"/>
                </w:tcPr>
                <w:p w:rsidR="007649B9" w:rsidRPr="00113509" w:rsidRDefault="007649B9" w:rsidP="00BC4CEB">
                  <w:pPr>
                    <w:jc w:val="right"/>
                    <w:rPr>
                      <w:sz w:val="14"/>
                      <w:szCs w:val="14"/>
                      <w:u w:val="double"/>
                    </w:rPr>
                  </w:pPr>
                  <w:r w:rsidRPr="00113509">
                    <w:rPr>
                      <w:sz w:val="14"/>
                      <w:szCs w:val="14"/>
                      <w:u w:val="double"/>
                    </w:rPr>
                    <w:t>$54.40</w:t>
                  </w:r>
                </w:p>
              </w:tc>
            </w:tr>
          </w:tbl>
          <w:p w:rsidR="007649B9" w:rsidRPr="00113509" w:rsidRDefault="007649B9" w:rsidP="007649B9">
            <w:pPr>
              <w:rPr>
                <w:sz w:val="14"/>
                <w:szCs w:val="14"/>
              </w:rPr>
            </w:pPr>
            <w:r w:rsidRPr="00113509">
              <w:rPr>
                <w:sz w:val="14"/>
                <w:szCs w:val="14"/>
              </w:rPr>
              <w:t xml:space="preserve"> </w:t>
            </w:r>
          </w:p>
          <w:p w:rsidR="007649B9" w:rsidRDefault="007649B9" w:rsidP="00113509">
            <w:pPr>
              <w:rPr>
                <w:b/>
                <w:sz w:val="14"/>
                <w:szCs w:val="14"/>
              </w:rPr>
            </w:pPr>
          </w:p>
        </w:tc>
      </w:tr>
    </w:tbl>
    <w:p w:rsidR="007649B9" w:rsidRDefault="007649B9" w:rsidP="00113509">
      <w:pPr>
        <w:spacing w:after="0"/>
        <w:rPr>
          <w:b/>
          <w:sz w:val="14"/>
          <w:szCs w:val="14"/>
        </w:rPr>
      </w:pPr>
    </w:p>
    <w:p w:rsidR="007649B9" w:rsidRDefault="007649B9" w:rsidP="00113509">
      <w:pPr>
        <w:spacing w:after="0"/>
        <w:rPr>
          <w:b/>
          <w:sz w:val="14"/>
          <w:szCs w:val="14"/>
        </w:rPr>
      </w:pPr>
    </w:p>
    <w:sectPr w:rsidR="007649B9" w:rsidSect="00113509">
      <w:pgSz w:w="12240" w:h="15840"/>
      <w:pgMar w:top="2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4E2E00"/>
    <w:multiLevelType w:val="hybridMultilevel"/>
    <w:tmpl w:val="08FE59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136F2E"/>
    <w:multiLevelType w:val="hybridMultilevel"/>
    <w:tmpl w:val="ADE834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useFELayout/>
  </w:compat>
  <w:rsids>
    <w:rsidRoot w:val="00D2212B"/>
    <w:rsid w:val="000312EC"/>
    <w:rsid w:val="00061243"/>
    <w:rsid w:val="000B52FD"/>
    <w:rsid w:val="00113509"/>
    <w:rsid w:val="001402A5"/>
    <w:rsid w:val="00291558"/>
    <w:rsid w:val="002C734C"/>
    <w:rsid w:val="00436A0C"/>
    <w:rsid w:val="004C3D92"/>
    <w:rsid w:val="00536764"/>
    <w:rsid w:val="0054425F"/>
    <w:rsid w:val="005B6F1D"/>
    <w:rsid w:val="0060447D"/>
    <w:rsid w:val="006A6D86"/>
    <w:rsid w:val="006C7670"/>
    <w:rsid w:val="007649B9"/>
    <w:rsid w:val="009808F5"/>
    <w:rsid w:val="00A20D14"/>
    <w:rsid w:val="00A913E9"/>
    <w:rsid w:val="00AB02DB"/>
    <w:rsid w:val="00AF5C73"/>
    <w:rsid w:val="00B56914"/>
    <w:rsid w:val="00C11CC4"/>
    <w:rsid w:val="00C17E42"/>
    <w:rsid w:val="00C8521F"/>
    <w:rsid w:val="00CF0830"/>
    <w:rsid w:val="00D2212B"/>
    <w:rsid w:val="00D3170A"/>
    <w:rsid w:val="00D73E57"/>
    <w:rsid w:val="00DE74E3"/>
    <w:rsid w:val="00F60DA4"/>
    <w:rsid w:val="00FC7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69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212B"/>
    <w:pPr>
      <w:ind w:left="720"/>
      <w:contextualSpacing/>
    </w:pPr>
  </w:style>
  <w:style w:type="table" w:styleId="TableGrid">
    <w:name w:val="Table Grid"/>
    <w:basedOn w:val="TableNormal"/>
    <w:uiPriority w:val="59"/>
    <w:rsid w:val="00D221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Shawpon</dc:creator>
  <cp:keywords/>
  <dc:description/>
  <cp:lastModifiedBy>Shawpon</cp:lastModifiedBy>
  <cp:revision>46</cp:revision>
  <dcterms:created xsi:type="dcterms:W3CDTF">2019-04-24T10:29:00Z</dcterms:created>
  <dcterms:modified xsi:type="dcterms:W3CDTF">2019-04-25T12:38:00Z</dcterms:modified>
</cp:coreProperties>
</file>