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rFonts w:asciiTheme="minorHAnsi" w:hAnsiTheme="minorHAnsi"/>
          <w:b w:val="0"/>
          <w:bCs w:val="0"/>
          <w:caps w:val="0"/>
          <w:color w:val="auto"/>
          <w:spacing w:val="0"/>
          <w:sz w:val="20"/>
          <w:szCs w:val="20"/>
        </w:rPr>
        <w:id w:val="7084914"/>
        <w:docPartObj>
          <w:docPartGallery w:val="Table of Contents"/>
          <w:docPartUnique/>
        </w:docPartObj>
      </w:sdtPr>
      <w:sdtContent>
        <w:p w:rsidR="002C3348" w:rsidRPr="00501D7D" w:rsidRDefault="002C3348" w:rsidP="006333C1">
          <w:pPr>
            <w:pStyle w:val="TOCHeading"/>
            <w:jc w:val="both"/>
          </w:pPr>
          <w:r w:rsidRPr="00501D7D">
            <w:t>Contents</w:t>
          </w:r>
        </w:p>
        <w:p w:rsidR="00EE569D" w:rsidRDefault="004B7225" w:rsidP="00C55D29">
          <w:pPr>
            <w:pStyle w:val="TOC1"/>
            <w:spacing w:before="60" w:after="60"/>
            <w:rPr>
              <w:noProof/>
              <w:sz w:val="22"/>
              <w:szCs w:val="22"/>
              <w:lang w:bidi="ar-SA"/>
            </w:rPr>
          </w:pPr>
          <w:r w:rsidRPr="00501D7D">
            <w:rPr>
              <w:rFonts w:asciiTheme="majorHAnsi" w:hAnsiTheme="majorHAnsi"/>
              <w:sz w:val="22"/>
              <w:szCs w:val="22"/>
            </w:rPr>
            <w:fldChar w:fldCharType="begin"/>
          </w:r>
          <w:r w:rsidR="002C3348" w:rsidRPr="00501D7D">
            <w:rPr>
              <w:rFonts w:asciiTheme="majorHAnsi" w:hAnsiTheme="majorHAnsi"/>
              <w:sz w:val="22"/>
              <w:szCs w:val="22"/>
            </w:rPr>
            <w:instrText xml:space="preserve"> TOC \o "1-3" \h \z \u </w:instrText>
          </w:r>
          <w:r w:rsidRPr="00501D7D">
            <w:rPr>
              <w:rFonts w:asciiTheme="majorHAnsi" w:hAnsiTheme="majorHAnsi"/>
              <w:sz w:val="22"/>
              <w:szCs w:val="22"/>
            </w:rPr>
            <w:fldChar w:fldCharType="separate"/>
          </w:r>
          <w:hyperlink w:anchor="_Toc513630948" w:history="1">
            <w:r w:rsidR="00EE569D" w:rsidRPr="00974361">
              <w:rPr>
                <w:rStyle w:val="Hyperlink"/>
                <w:noProof/>
              </w:rPr>
              <w:t>Executive Summary</w:t>
            </w:r>
            <w:r w:rsidR="00EE569D">
              <w:rPr>
                <w:noProof/>
                <w:webHidden/>
              </w:rPr>
              <w:tab/>
            </w:r>
            <w:r>
              <w:rPr>
                <w:noProof/>
                <w:webHidden/>
              </w:rPr>
              <w:fldChar w:fldCharType="begin"/>
            </w:r>
            <w:r w:rsidR="00EE569D">
              <w:rPr>
                <w:noProof/>
                <w:webHidden/>
              </w:rPr>
              <w:instrText xml:space="preserve"> PAGEREF _Toc513630948 \h </w:instrText>
            </w:r>
            <w:r>
              <w:rPr>
                <w:noProof/>
                <w:webHidden/>
              </w:rPr>
            </w:r>
            <w:r>
              <w:rPr>
                <w:noProof/>
                <w:webHidden/>
              </w:rPr>
              <w:fldChar w:fldCharType="separate"/>
            </w:r>
            <w:r w:rsidR="004E228F">
              <w:rPr>
                <w:noProof/>
                <w:webHidden/>
              </w:rPr>
              <w:t>1</w:t>
            </w:r>
            <w:r>
              <w:rPr>
                <w:noProof/>
                <w:webHidden/>
              </w:rPr>
              <w:fldChar w:fldCharType="end"/>
            </w:r>
          </w:hyperlink>
        </w:p>
        <w:p w:rsidR="00EE569D" w:rsidRDefault="004B7225" w:rsidP="00C55D29">
          <w:pPr>
            <w:pStyle w:val="TOC1"/>
            <w:spacing w:before="60" w:after="60"/>
            <w:rPr>
              <w:noProof/>
              <w:sz w:val="22"/>
              <w:szCs w:val="22"/>
              <w:lang w:bidi="ar-SA"/>
            </w:rPr>
          </w:pPr>
          <w:hyperlink w:anchor="_Toc513630949" w:history="1">
            <w:r w:rsidR="00EE569D" w:rsidRPr="00974361">
              <w:rPr>
                <w:rStyle w:val="Hyperlink"/>
                <w:noProof/>
              </w:rPr>
              <w:t>Mission And Vision</w:t>
            </w:r>
            <w:r w:rsidR="00EE569D">
              <w:rPr>
                <w:noProof/>
                <w:webHidden/>
              </w:rPr>
              <w:tab/>
            </w:r>
            <w:r>
              <w:rPr>
                <w:noProof/>
                <w:webHidden/>
              </w:rPr>
              <w:fldChar w:fldCharType="begin"/>
            </w:r>
            <w:r w:rsidR="00EE569D">
              <w:rPr>
                <w:noProof/>
                <w:webHidden/>
              </w:rPr>
              <w:instrText xml:space="preserve"> PAGEREF _Toc513630949 \h </w:instrText>
            </w:r>
            <w:r>
              <w:rPr>
                <w:noProof/>
                <w:webHidden/>
              </w:rPr>
            </w:r>
            <w:r>
              <w:rPr>
                <w:noProof/>
                <w:webHidden/>
              </w:rPr>
              <w:fldChar w:fldCharType="separate"/>
            </w:r>
            <w:r w:rsidR="004E228F">
              <w:rPr>
                <w:noProof/>
                <w:webHidden/>
              </w:rPr>
              <w:t>3</w:t>
            </w:r>
            <w:r>
              <w:rPr>
                <w:noProof/>
                <w:webHidden/>
              </w:rPr>
              <w:fldChar w:fldCharType="end"/>
            </w:r>
          </w:hyperlink>
        </w:p>
        <w:p w:rsidR="00EE569D" w:rsidRDefault="004B7225" w:rsidP="00C55D29">
          <w:pPr>
            <w:pStyle w:val="TOC1"/>
            <w:spacing w:before="60" w:after="60"/>
            <w:rPr>
              <w:noProof/>
              <w:sz w:val="22"/>
              <w:szCs w:val="22"/>
              <w:lang w:bidi="ar-SA"/>
            </w:rPr>
          </w:pPr>
          <w:hyperlink w:anchor="_Toc513630950" w:history="1">
            <w:r w:rsidR="00EE569D" w:rsidRPr="00974361">
              <w:rPr>
                <w:rStyle w:val="Hyperlink"/>
                <w:noProof/>
              </w:rPr>
              <w:t>Production Facility</w:t>
            </w:r>
            <w:r w:rsidR="00EE569D">
              <w:rPr>
                <w:noProof/>
                <w:webHidden/>
              </w:rPr>
              <w:tab/>
            </w:r>
            <w:r>
              <w:rPr>
                <w:noProof/>
                <w:webHidden/>
              </w:rPr>
              <w:fldChar w:fldCharType="begin"/>
            </w:r>
            <w:r w:rsidR="00EE569D">
              <w:rPr>
                <w:noProof/>
                <w:webHidden/>
              </w:rPr>
              <w:instrText xml:space="preserve"> PAGEREF _Toc513630950 \h </w:instrText>
            </w:r>
            <w:r>
              <w:rPr>
                <w:noProof/>
                <w:webHidden/>
              </w:rPr>
            </w:r>
            <w:r>
              <w:rPr>
                <w:noProof/>
                <w:webHidden/>
              </w:rPr>
              <w:fldChar w:fldCharType="separate"/>
            </w:r>
            <w:r w:rsidR="004E228F">
              <w:rPr>
                <w:noProof/>
                <w:webHidden/>
              </w:rPr>
              <w:t>3</w:t>
            </w:r>
            <w:r>
              <w:rPr>
                <w:noProof/>
                <w:webHidden/>
              </w:rPr>
              <w:fldChar w:fldCharType="end"/>
            </w:r>
          </w:hyperlink>
        </w:p>
        <w:p w:rsidR="00EE569D" w:rsidRDefault="004B7225" w:rsidP="00C55D29">
          <w:pPr>
            <w:pStyle w:val="TOC1"/>
            <w:spacing w:before="60" w:after="60"/>
            <w:rPr>
              <w:noProof/>
              <w:sz w:val="22"/>
              <w:szCs w:val="22"/>
              <w:lang w:bidi="ar-SA"/>
            </w:rPr>
          </w:pPr>
          <w:hyperlink w:anchor="_Toc513630951" w:history="1">
            <w:r w:rsidR="00EE569D" w:rsidRPr="00974361">
              <w:rPr>
                <w:rStyle w:val="Hyperlink"/>
                <w:noProof/>
              </w:rPr>
              <w:t>Products of the Company</w:t>
            </w:r>
            <w:r w:rsidR="00EE569D">
              <w:rPr>
                <w:noProof/>
                <w:webHidden/>
              </w:rPr>
              <w:tab/>
            </w:r>
            <w:r>
              <w:rPr>
                <w:noProof/>
                <w:webHidden/>
              </w:rPr>
              <w:fldChar w:fldCharType="begin"/>
            </w:r>
            <w:r w:rsidR="00EE569D">
              <w:rPr>
                <w:noProof/>
                <w:webHidden/>
              </w:rPr>
              <w:instrText xml:space="preserve"> PAGEREF _Toc513630951 \h </w:instrText>
            </w:r>
            <w:r>
              <w:rPr>
                <w:noProof/>
                <w:webHidden/>
              </w:rPr>
            </w:r>
            <w:r>
              <w:rPr>
                <w:noProof/>
                <w:webHidden/>
              </w:rPr>
              <w:fldChar w:fldCharType="separate"/>
            </w:r>
            <w:r w:rsidR="004E228F">
              <w:rPr>
                <w:noProof/>
                <w:webHidden/>
              </w:rPr>
              <w:t>3</w:t>
            </w:r>
            <w:r>
              <w:rPr>
                <w:noProof/>
                <w:webHidden/>
              </w:rPr>
              <w:fldChar w:fldCharType="end"/>
            </w:r>
          </w:hyperlink>
        </w:p>
        <w:p w:rsidR="00EE569D" w:rsidRDefault="004B7225" w:rsidP="00C55D29">
          <w:pPr>
            <w:pStyle w:val="TOC1"/>
            <w:spacing w:before="60" w:after="60"/>
            <w:rPr>
              <w:noProof/>
              <w:sz w:val="22"/>
              <w:szCs w:val="22"/>
              <w:lang w:bidi="ar-SA"/>
            </w:rPr>
          </w:pPr>
          <w:hyperlink w:anchor="_Toc513630952" w:history="1">
            <w:r w:rsidR="00EE569D" w:rsidRPr="00974361">
              <w:rPr>
                <w:rStyle w:val="Hyperlink"/>
                <w:noProof/>
              </w:rPr>
              <w:t>Product Description</w:t>
            </w:r>
            <w:r w:rsidR="00EE569D">
              <w:rPr>
                <w:noProof/>
                <w:webHidden/>
              </w:rPr>
              <w:tab/>
            </w:r>
            <w:r>
              <w:rPr>
                <w:noProof/>
                <w:webHidden/>
              </w:rPr>
              <w:fldChar w:fldCharType="begin"/>
            </w:r>
            <w:r w:rsidR="00EE569D">
              <w:rPr>
                <w:noProof/>
                <w:webHidden/>
              </w:rPr>
              <w:instrText xml:space="preserve"> PAGEREF _Toc513630952 \h </w:instrText>
            </w:r>
            <w:r>
              <w:rPr>
                <w:noProof/>
                <w:webHidden/>
              </w:rPr>
            </w:r>
            <w:r>
              <w:rPr>
                <w:noProof/>
                <w:webHidden/>
              </w:rPr>
              <w:fldChar w:fldCharType="separate"/>
            </w:r>
            <w:r w:rsidR="004E228F">
              <w:rPr>
                <w:noProof/>
                <w:webHidden/>
              </w:rPr>
              <w:t>4</w:t>
            </w:r>
            <w:r>
              <w:rPr>
                <w:noProof/>
                <w:webHidden/>
              </w:rPr>
              <w:fldChar w:fldCharType="end"/>
            </w:r>
          </w:hyperlink>
        </w:p>
        <w:p w:rsidR="00EE569D" w:rsidRDefault="004B7225" w:rsidP="00C55D29">
          <w:pPr>
            <w:pStyle w:val="TOC1"/>
            <w:spacing w:before="60" w:after="60"/>
            <w:rPr>
              <w:noProof/>
              <w:sz w:val="22"/>
              <w:szCs w:val="22"/>
              <w:lang w:bidi="ar-SA"/>
            </w:rPr>
          </w:pPr>
          <w:hyperlink w:anchor="_Toc513630953" w:history="1">
            <w:r w:rsidR="00EE569D" w:rsidRPr="00974361">
              <w:rPr>
                <w:rStyle w:val="Hyperlink"/>
                <w:noProof/>
              </w:rPr>
              <w:t>Market Research and Analysis</w:t>
            </w:r>
            <w:r w:rsidR="00EE569D">
              <w:rPr>
                <w:noProof/>
                <w:webHidden/>
              </w:rPr>
              <w:tab/>
            </w:r>
            <w:r>
              <w:rPr>
                <w:noProof/>
                <w:webHidden/>
              </w:rPr>
              <w:fldChar w:fldCharType="begin"/>
            </w:r>
            <w:r w:rsidR="00EE569D">
              <w:rPr>
                <w:noProof/>
                <w:webHidden/>
              </w:rPr>
              <w:instrText xml:space="preserve"> PAGEREF _Toc513630953 \h </w:instrText>
            </w:r>
            <w:r>
              <w:rPr>
                <w:noProof/>
                <w:webHidden/>
              </w:rPr>
            </w:r>
            <w:r>
              <w:rPr>
                <w:noProof/>
                <w:webHidden/>
              </w:rPr>
              <w:fldChar w:fldCharType="separate"/>
            </w:r>
            <w:r w:rsidR="004E228F">
              <w:rPr>
                <w:noProof/>
                <w:webHidden/>
              </w:rPr>
              <w:t>7</w:t>
            </w:r>
            <w:r>
              <w:rPr>
                <w:noProof/>
                <w:webHidden/>
              </w:rPr>
              <w:fldChar w:fldCharType="end"/>
            </w:r>
          </w:hyperlink>
        </w:p>
        <w:p w:rsidR="00EE569D" w:rsidRDefault="004B7225" w:rsidP="00C55D29">
          <w:pPr>
            <w:pStyle w:val="TOC2"/>
            <w:rPr>
              <w:noProof/>
              <w:sz w:val="22"/>
              <w:szCs w:val="22"/>
              <w:lang w:bidi="ar-SA"/>
            </w:rPr>
          </w:pPr>
          <w:hyperlink w:anchor="_Toc513630954" w:history="1">
            <w:r w:rsidR="00EE569D" w:rsidRPr="00974361">
              <w:rPr>
                <w:rStyle w:val="Hyperlink"/>
                <w:noProof/>
              </w:rPr>
              <w:t>Market Description</w:t>
            </w:r>
            <w:r w:rsidR="00EE569D">
              <w:rPr>
                <w:noProof/>
                <w:webHidden/>
              </w:rPr>
              <w:tab/>
            </w:r>
            <w:r>
              <w:rPr>
                <w:noProof/>
                <w:webHidden/>
              </w:rPr>
              <w:fldChar w:fldCharType="begin"/>
            </w:r>
            <w:r w:rsidR="00EE569D">
              <w:rPr>
                <w:noProof/>
                <w:webHidden/>
              </w:rPr>
              <w:instrText xml:space="preserve"> PAGEREF _Toc513630954 \h </w:instrText>
            </w:r>
            <w:r>
              <w:rPr>
                <w:noProof/>
                <w:webHidden/>
              </w:rPr>
            </w:r>
            <w:r>
              <w:rPr>
                <w:noProof/>
                <w:webHidden/>
              </w:rPr>
              <w:fldChar w:fldCharType="separate"/>
            </w:r>
            <w:r w:rsidR="004E228F">
              <w:rPr>
                <w:noProof/>
                <w:webHidden/>
              </w:rPr>
              <w:t>9</w:t>
            </w:r>
            <w:r>
              <w:rPr>
                <w:noProof/>
                <w:webHidden/>
              </w:rPr>
              <w:fldChar w:fldCharType="end"/>
            </w:r>
          </w:hyperlink>
        </w:p>
        <w:p w:rsidR="00EE569D" w:rsidRDefault="004B7225" w:rsidP="00C55D29">
          <w:pPr>
            <w:pStyle w:val="TOC2"/>
            <w:rPr>
              <w:noProof/>
              <w:sz w:val="22"/>
              <w:szCs w:val="22"/>
              <w:lang w:bidi="ar-SA"/>
            </w:rPr>
          </w:pPr>
          <w:hyperlink w:anchor="_Toc513630955" w:history="1">
            <w:r w:rsidR="00EE569D" w:rsidRPr="00974361">
              <w:rPr>
                <w:rStyle w:val="Hyperlink"/>
                <w:noProof/>
              </w:rPr>
              <w:t>Market Segmentation and Targeting</w:t>
            </w:r>
            <w:r w:rsidR="00EE569D">
              <w:rPr>
                <w:noProof/>
                <w:webHidden/>
              </w:rPr>
              <w:tab/>
            </w:r>
            <w:r>
              <w:rPr>
                <w:noProof/>
                <w:webHidden/>
              </w:rPr>
              <w:fldChar w:fldCharType="begin"/>
            </w:r>
            <w:r w:rsidR="00EE569D">
              <w:rPr>
                <w:noProof/>
                <w:webHidden/>
              </w:rPr>
              <w:instrText xml:space="preserve"> PAGEREF _Toc513630955 \h </w:instrText>
            </w:r>
            <w:r>
              <w:rPr>
                <w:noProof/>
                <w:webHidden/>
              </w:rPr>
            </w:r>
            <w:r>
              <w:rPr>
                <w:noProof/>
                <w:webHidden/>
              </w:rPr>
              <w:fldChar w:fldCharType="separate"/>
            </w:r>
            <w:r w:rsidR="004E228F">
              <w:rPr>
                <w:noProof/>
                <w:webHidden/>
              </w:rPr>
              <w:t>9</w:t>
            </w:r>
            <w:r>
              <w:rPr>
                <w:noProof/>
                <w:webHidden/>
              </w:rPr>
              <w:fldChar w:fldCharType="end"/>
            </w:r>
          </w:hyperlink>
        </w:p>
        <w:p w:rsidR="00EE569D" w:rsidRDefault="004B7225" w:rsidP="00C55D29">
          <w:pPr>
            <w:pStyle w:val="TOC2"/>
            <w:rPr>
              <w:noProof/>
              <w:sz w:val="22"/>
              <w:szCs w:val="22"/>
              <w:lang w:bidi="ar-SA"/>
            </w:rPr>
          </w:pPr>
          <w:hyperlink w:anchor="_Toc513630956" w:history="1">
            <w:r w:rsidR="00EE569D" w:rsidRPr="00974361">
              <w:rPr>
                <w:rStyle w:val="Hyperlink"/>
                <w:rFonts w:eastAsia="Times New Roman"/>
                <w:noProof/>
              </w:rPr>
              <w:t>Competitive Analysis</w:t>
            </w:r>
            <w:r w:rsidR="00EE569D">
              <w:rPr>
                <w:noProof/>
                <w:webHidden/>
              </w:rPr>
              <w:tab/>
            </w:r>
            <w:r>
              <w:rPr>
                <w:noProof/>
                <w:webHidden/>
              </w:rPr>
              <w:fldChar w:fldCharType="begin"/>
            </w:r>
            <w:r w:rsidR="00EE569D">
              <w:rPr>
                <w:noProof/>
                <w:webHidden/>
              </w:rPr>
              <w:instrText xml:space="preserve"> PAGEREF _Toc513630956 \h </w:instrText>
            </w:r>
            <w:r>
              <w:rPr>
                <w:noProof/>
                <w:webHidden/>
              </w:rPr>
            </w:r>
            <w:r>
              <w:rPr>
                <w:noProof/>
                <w:webHidden/>
              </w:rPr>
              <w:fldChar w:fldCharType="separate"/>
            </w:r>
            <w:r w:rsidR="004E228F">
              <w:rPr>
                <w:noProof/>
                <w:webHidden/>
              </w:rPr>
              <w:t>11</w:t>
            </w:r>
            <w:r>
              <w:rPr>
                <w:noProof/>
                <w:webHidden/>
              </w:rPr>
              <w:fldChar w:fldCharType="end"/>
            </w:r>
          </w:hyperlink>
        </w:p>
        <w:p w:rsidR="00EE569D" w:rsidRDefault="004B7225" w:rsidP="00C55D29">
          <w:pPr>
            <w:pStyle w:val="TOC2"/>
            <w:rPr>
              <w:noProof/>
              <w:sz w:val="22"/>
              <w:szCs w:val="22"/>
              <w:lang w:bidi="ar-SA"/>
            </w:rPr>
          </w:pPr>
          <w:hyperlink w:anchor="_Toc513630957" w:history="1">
            <w:r w:rsidR="00EE569D" w:rsidRPr="00974361">
              <w:rPr>
                <w:rStyle w:val="Hyperlink"/>
                <w:rFonts w:eastAsia="Times New Roman"/>
                <w:noProof/>
              </w:rPr>
              <w:t>Macro-environment</w:t>
            </w:r>
            <w:r w:rsidR="00EE569D">
              <w:rPr>
                <w:noProof/>
                <w:webHidden/>
              </w:rPr>
              <w:tab/>
            </w:r>
            <w:r>
              <w:rPr>
                <w:noProof/>
                <w:webHidden/>
              </w:rPr>
              <w:fldChar w:fldCharType="begin"/>
            </w:r>
            <w:r w:rsidR="00EE569D">
              <w:rPr>
                <w:noProof/>
                <w:webHidden/>
              </w:rPr>
              <w:instrText xml:space="preserve"> PAGEREF _Toc513630957 \h </w:instrText>
            </w:r>
            <w:r>
              <w:rPr>
                <w:noProof/>
                <w:webHidden/>
              </w:rPr>
            </w:r>
            <w:r>
              <w:rPr>
                <w:noProof/>
                <w:webHidden/>
              </w:rPr>
              <w:fldChar w:fldCharType="separate"/>
            </w:r>
            <w:r w:rsidR="004E228F">
              <w:rPr>
                <w:noProof/>
                <w:webHidden/>
              </w:rPr>
              <w:t>13</w:t>
            </w:r>
            <w:r>
              <w:rPr>
                <w:noProof/>
                <w:webHidden/>
              </w:rPr>
              <w:fldChar w:fldCharType="end"/>
            </w:r>
          </w:hyperlink>
        </w:p>
        <w:p w:rsidR="00EE569D" w:rsidRDefault="004B7225" w:rsidP="00C55D29">
          <w:pPr>
            <w:pStyle w:val="TOC1"/>
            <w:spacing w:before="60" w:after="60"/>
            <w:rPr>
              <w:noProof/>
              <w:sz w:val="22"/>
              <w:szCs w:val="22"/>
              <w:lang w:bidi="ar-SA"/>
            </w:rPr>
          </w:pPr>
          <w:hyperlink w:anchor="_Toc513630958" w:history="1">
            <w:r w:rsidR="00EE569D" w:rsidRPr="00974361">
              <w:rPr>
                <w:rStyle w:val="Hyperlink"/>
                <w:noProof/>
              </w:rPr>
              <w:t>Objectives</w:t>
            </w:r>
            <w:r w:rsidR="00EE569D">
              <w:rPr>
                <w:noProof/>
                <w:webHidden/>
              </w:rPr>
              <w:tab/>
            </w:r>
            <w:r>
              <w:rPr>
                <w:noProof/>
                <w:webHidden/>
              </w:rPr>
              <w:fldChar w:fldCharType="begin"/>
            </w:r>
            <w:r w:rsidR="00EE569D">
              <w:rPr>
                <w:noProof/>
                <w:webHidden/>
              </w:rPr>
              <w:instrText xml:space="preserve"> PAGEREF _Toc513630958 \h </w:instrText>
            </w:r>
            <w:r>
              <w:rPr>
                <w:noProof/>
                <w:webHidden/>
              </w:rPr>
            </w:r>
            <w:r>
              <w:rPr>
                <w:noProof/>
                <w:webHidden/>
              </w:rPr>
              <w:fldChar w:fldCharType="separate"/>
            </w:r>
            <w:r w:rsidR="004E228F">
              <w:rPr>
                <w:noProof/>
                <w:webHidden/>
              </w:rPr>
              <w:t>14</w:t>
            </w:r>
            <w:r>
              <w:rPr>
                <w:noProof/>
                <w:webHidden/>
              </w:rPr>
              <w:fldChar w:fldCharType="end"/>
            </w:r>
          </w:hyperlink>
        </w:p>
        <w:p w:rsidR="00EE569D" w:rsidRDefault="004B7225" w:rsidP="00C55D29">
          <w:pPr>
            <w:pStyle w:val="TOC2"/>
            <w:rPr>
              <w:noProof/>
              <w:sz w:val="22"/>
              <w:szCs w:val="22"/>
              <w:lang w:bidi="ar-SA"/>
            </w:rPr>
          </w:pPr>
          <w:hyperlink w:anchor="_Toc513630959" w:history="1">
            <w:r w:rsidR="00EE569D" w:rsidRPr="00974361">
              <w:rPr>
                <w:rStyle w:val="Hyperlink"/>
                <w:noProof/>
              </w:rPr>
              <w:t>Marketing Objectives</w:t>
            </w:r>
            <w:r w:rsidR="00EE569D">
              <w:rPr>
                <w:noProof/>
                <w:webHidden/>
              </w:rPr>
              <w:tab/>
            </w:r>
            <w:r>
              <w:rPr>
                <w:noProof/>
                <w:webHidden/>
              </w:rPr>
              <w:fldChar w:fldCharType="begin"/>
            </w:r>
            <w:r w:rsidR="00EE569D">
              <w:rPr>
                <w:noProof/>
                <w:webHidden/>
              </w:rPr>
              <w:instrText xml:space="preserve"> PAGEREF _Toc513630959 \h </w:instrText>
            </w:r>
            <w:r>
              <w:rPr>
                <w:noProof/>
                <w:webHidden/>
              </w:rPr>
            </w:r>
            <w:r>
              <w:rPr>
                <w:noProof/>
                <w:webHidden/>
              </w:rPr>
              <w:fldChar w:fldCharType="separate"/>
            </w:r>
            <w:r w:rsidR="004E228F">
              <w:rPr>
                <w:noProof/>
                <w:webHidden/>
              </w:rPr>
              <w:t>14</w:t>
            </w:r>
            <w:r>
              <w:rPr>
                <w:noProof/>
                <w:webHidden/>
              </w:rPr>
              <w:fldChar w:fldCharType="end"/>
            </w:r>
          </w:hyperlink>
        </w:p>
        <w:p w:rsidR="00EE569D" w:rsidRDefault="004B7225" w:rsidP="00C55D29">
          <w:pPr>
            <w:pStyle w:val="TOC2"/>
            <w:rPr>
              <w:noProof/>
              <w:sz w:val="22"/>
              <w:szCs w:val="22"/>
              <w:lang w:bidi="ar-SA"/>
            </w:rPr>
          </w:pPr>
          <w:hyperlink w:anchor="_Toc513630960" w:history="1">
            <w:r w:rsidR="00EE569D" w:rsidRPr="00974361">
              <w:rPr>
                <w:rStyle w:val="Hyperlink"/>
                <w:noProof/>
              </w:rPr>
              <w:t>Financial Objectives</w:t>
            </w:r>
            <w:r w:rsidR="00EE569D">
              <w:rPr>
                <w:noProof/>
                <w:webHidden/>
              </w:rPr>
              <w:tab/>
            </w:r>
            <w:r>
              <w:rPr>
                <w:noProof/>
                <w:webHidden/>
              </w:rPr>
              <w:fldChar w:fldCharType="begin"/>
            </w:r>
            <w:r w:rsidR="00EE569D">
              <w:rPr>
                <w:noProof/>
                <w:webHidden/>
              </w:rPr>
              <w:instrText xml:space="preserve"> PAGEREF _Toc513630960 \h </w:instrText>
            </w:r>
            <w:r>
              <w:rPr>
                <w:noProof/>
                <w:webHidden/>
              </w:rPr>
            </w:r>
            <w:r>
              <w:rPr>
                <w:noProof/>
                <w:webHidden/>
              </w:rPr>
              <w:fldChar w:fldCharType="separate"/>
            </w:r>
            <w:r w:rsidR="004E228F">
              <w:rPr>
                <w:noProof/>
                <w:webHidden/>
              </w:rPr>
              <w:t>14</w:t>
            </w:r>
            <w:r>
              <w:rPr>
                <w:noProof/>
                <w:webHidden/>
              </w:rPr>
              <w:fldChar w:fldCharType="end"/>
            </w:r>
          </w:hyperlink>
        </w:p>
        <w:p w:rsidR="00EE569D" w:rsidRDefault="004B7225" w:rsidP="00C55D29">
          <w:pPr>
            <w:pStyle w:val="TOC1"/>
            <w:spacing w:before="60" w:after="60"/>
            <w:rPr>
              <w:noProof/>
              <w:sz w:val="22"/>
              <w:szCs w:val="22"/>
              <w:lang w:bidi="ar-SA"/>
            </w:rPr>
          </w:pPr>
          <w:hyperlink w:anchor="_Toc513630961" w:history="1">
            <w:r w:rsidR="00EE569D" w:rsidRPr="00974361">
              <w:rPr>
                <w:rStyle w:val="Hyperlink"/>
                <w:rFonts w:eastAsia="Times New Roman"/>
                <w:noProof/>
              </w:rPr>
              <w:t>Market Plan</w:t>
            </w:r>
            <w:r w:rsidR="00EE569D">
              <w:rPr>
                <w:noProof/>
                <w:webHidden/>
              </w:rPr>
              <w:tab/>
            </w:r>
            <w:r>
              <w:rPr>
                <w:noProof/>
                <w:webHidden/>
              </w:rPr>
              <w:fldChar w:fldCharType="begin"/>
            </w:r>
            <w:r w:rsidR="00EE569D">
              <w:rPr>
                <w:noProof/>
                <w:webHidden/>
              </w:rPr>
              <w:instrText xml:space="preserve"> PAGEREF _Toc513630961 \h </w:instrText>
            </w:r>
            <w:r>
              <w:rPr>
                <w:noProof/>
                <w:webHidden/>
              </w:rPr>
            </w:r>
            <w:r>
              <w:rPr>
                <w:noProof/>
                <w:webHidden/>
              </w:rPr>
              <w:fldChar w:fldCharType="separate"/>
            </w:r>
            <w:r w:rsidR="004E228F">
              <w:rPr>
                <w:noProof/>
                <w:webHidden/>
              </w:rPr>
              <w:t>16</w:t>
            </w:r>
            <w:r>
              <w:rPr>
                <w:noProof/>
                <w:webHidden/>
              </w:rPr>
              <w:fldChar w:fldCharType="end"/>
            </w:r>
          </w:hyperlink>
        </w:p>
        <w:p w:rsidR="00EE569D" w:rsidRDefault="004B7225" w:rsidP="00C55D29">
          <w:pPr>
            <w:pStyle w:val="TOC2"/>
            <w:rPr>
              <w:noProof/>
              <w:sz w:val="22"/>
              <w:szCs w:val="22"/>
              <w:lang w:bidi="ar-SA"/>
            </w:rPr>
          </w:pPr>
          <w:hyperlink w:anchor="_Toc513630962" w:history="1">
            <w:r w:rsidR="00EE569D" w:rsidRPr="00974361">
              <w:rPr>
                <w:rStyle w:val="Hyperlink"/>
                <w:rFonts w:eastAsia="Times New Roman"/>
                <w:noProof/>
              </w:rPr>
              <w:t>Product</w:t>
            </w:r>
            <w:r w:rsidR="00EE569D">
              <w:rPr>
                <w:noProof/>
                <w:webHidden/>
              </w:rPr>
              <w:tab/>
            </w:r>
            <w:r>
              <w:rPr>
                <w:noProof/>
                <w:webHidden/>
              </w:rPr>
              <w:fldChar w:fldCharType="begin"/>
            </w:r>
            <w:r w:rsidR="00EE569D">
              <w:rPr>
                <w:noProof/>
                <w:webHidden/>
              </w:rPr>
              <w:instrText xml:space="preserve"> PAGEREF _Toc513630962 \h </w:instrText>
            </w:r>
            <w:r>
              <w:rPr>
                <w:noProof/>
                <w:webHidden/>
              </w:rPr>
            </w:r>
            <w:r>
              <w:rPr>
                <w:noProof/>
                <w:webHidden/>
              </w:rPr>
              <w:fldChar w:fldCharType="separate"/>
            </w:r>
            <w:r w:rsidR="004E228F">
              <w:rPr>
                <w:noProof/>
                <w:webHidden/>
              </w:rPr>
              <w:t>16</w:t>
            </w:r>
            <w:r>
              <w:rPr>
                <w:noProof/>
                <w:webHidden/>
              </w:rPr>
              <w:fldChar w:fldCharType="end"/>
            </w:r>
          </w:hyperlink>
        </w:p>
        <w:p w:rsidR="00EE569D" w:rsidRDefault="004B7225" w:rsidP="00C55D29">
          <w:pPr>
            <w:pStyle w:val="TOC2"/>
            <w:rPr>
              <w:noProof/>
              <w:sz w:val="22"/>
              <w:szCs w:val="22"/>
              <w:lang w:bidi="ar-SA"/>
            </w:rPr>
          </w:pPr>
          <w:hyperlink w:anchor="_Toc513630963" w:history="1">
            <w:r w:rsidR="00EE569D" w:rsidRPr="00974361">
              <w:rPr>
                <w:rStyle w:val="Hyperlink"/>
                <w:rFonts w:eastAsia="Times New Roman"/>
                <w:noProof/>
              </w:rPr>
              <w:t>Place</w:t>
            </w:r>
            <w:r w:rsidR="00EE569D">
              <w:rPr>
                <w:noProof/>
                <w:webHidden/>
              </w:rPr>
              <w:tab/>
            </w:r>
            <w:r>
              <w:rPr>
                <w:noProof/>
                <w:webHidden/>
              </w:rPr>
              <w:fldChar w:fldCharType="begin"/>
            </w:r>
            <w:r w:rsidR="00EE569D">
              <w:rPr>
                <w:noProof/>
                <w:webHidden/>
              </w:rPr>
              <w:instrText xml:space="preserve"> PAGEREF _Toc513630963 \h </w:instrText>
            </w:r>
            <w:r>
              <w:rPr>
                <w:noProof/>
                <w:webHidden/>
              </w:rPr>
            </w:r>
            <w:r>
              <w:rPr>
                <w:noProof/>
                <w:webHidden/>
              </w:rPr>
              <w:fldChar w:fldCharType="separate"/>
            </w:r>
            <w:r w:rsidR="004E228F">
              <w:rPr>
                <w:noProof/>
                <w:webHidden/>
              </w:rPr>
              <w:t>17</w:t>
            </w:r>
            <w:r>
              <w:rPr>
                <w:noProof/>
                <w:webHidden/>
              </w:rPr>
              <w:fldChar w:fldCharType="end"/>
            </w:r>
          </w:hyperlink>
        </w:p>
        <w:p w:rsidR="00EE569D" w:rsidRDefault="004B7225" w:rsidP="00C55D29">
          <w:pPr>
            <w:pStyle w:val="TOC2"/>
            <w:rPr>
              <w:noProof/>
              <w:sz w:val="22"/>
              <w:szCs w:val="22"/>
              <w:lang w:bidi="ar-SA"/>
            </w:rPr>
          </w:pPr>
          <w:hyperlink w:anchor="_Toc513630964" w:history="1">
            <w:r w:rsidR="00EE569D" w:rsidRPr="00974361">
              <w:rPr>
                <w:rStyle w:val="Hyperlink"/>
                <w:rFonts w:eastAsia="Times New Roman"/>
                <w:noProof/>
              </w:rPr>
              <w:t>Pricing Strategies</w:t>
            </w:r>
            <w:r w:rsidR="00EE569D">
              <w:rPr>
                <w:noProof/>
                <w:webHidden/>
              </w:rPr>
              <w:tab/>
            </w:r>
            <w:r>
              <w:rPr>
                <w:noProof/>
                <w:webHidden/>
              </w:rPr>
              <w:fldChar w:fldCharType="begin"/>
            </w:r>
            <w:r w:rsidR="00EE569D">
              <w:rPr>
                <w:noProof/>
                <w:webHidden/>
              </w:rPr>
              <w:instrText xml:space="preserve"> PAGEREF _Toc513630964 \h </w:instrText>
            </w:r>
            <w:r>
              <w:rPr>
                <w:noProof/>
                <w:webHidden/>
              </w:rPr>
            </w:r>
            <w:r>
              <w:rPr>
                <w:noProof/>
                <w:webHidden/>
              </w:rPr>
              <w:fldChar w:fldCharType="separate"/>
            </w:r>
            <w:r w:rsidR="004E228F">
              <w:rPr>
                <w:noProof/>
                <w:webHidden/>
              </w:rPr>
              <w:t>17</w:t>
            </w:r>
            <w:r>
              <w:rPr>
                <w:noProof/>
                <w:webHidden/>
              </w:rPr>
              <w:fldChar w:fldCharType="end"/>
            </w:r>
          </w:hyperlink>
        </w:p>
        <w:p w:rsidR="00EE569D" w:rsidRDefault="004B7225" w:rsidP="00C55D29">
          <w:pPr>
            <w:pStyle w:val="TOC2"/>
            <w:rPr>
              <w:noProof/>
              <w:sz w:val="22"/>
              <w:szCs w:val="22"/>
              <w:lang w:bidi="ar-SA"/>
            </w:rPr>
          </w:pPr>
          <w:hyperlink w:anchor="_Toc513630965" w:history="1">
            <w:r w:rsidR="00EE569D" w:rsidRPr="00974361">
              <w:rPr>
                <w:rStyle w:val="Hyperlink"/>
                <w:rFonts w:eastAsia="Times New Roman"/>
                <w:noProof/>
              </w:rPr>
              <w:t>Promotional Strategies</w:t>
            </w:r>
            <w:r w:rsidR="00EE569D">
              <w:rPr>
                <w:noProof/>
                <w:webHidden/>
              </w:rPr>
              <w:tab/>
            </w:r>
            <w:r>
              <w:rPr>
                <w:noProof/>
                <w:webHidden/>
              </w:rPr>
              <w:fldChar w:fldCharType="begin"/>
            </w:r>
            <w:r w:rsidR="00EE569D">
              <w:rPr>
                <w:noProof/>
                <w:webHidden/>
              </w:rPr>
              <w:instrText xml:space="preserve"> PAGEREF _Toc513630965 \h </w:instrText>
            </w:r>
            <w:r>
              <w:rPr>
                <w:noProof/>
                <w:webHidden/>
              </w:rPr>
            </w:r>
            <w:r>
              <w:rPr>
                <w:noProof/>
                <w:webHidden/>
              </w:rPr>
              <w:fldChar w:fldCharType="separate"/>
            </w:r>
            <w:r w:rsidR="004E228F">
              <w:rPr>
                <w:noProof/>
                <w:webHidden/>
              </w:rPr>
              <w:t>18</w:t>
            </w:r>
            <w:r>
              <w:rPr>
                <w:noProof/>
                <w:webHidden/>
              </w:rPr>
              <w:fldChar w:fldCharType="end"/>
            </w:r>
          </w:hyperlink>
        </w:p>
        <w:p w:rsidR="00EE569D" w:rsidRDefault="004B7225" w:rsidP="00C55D29">
          <w:pPr>
            <w:pStyle w:val="TOC1"/>
            <w:spacing w:before="60" w:after="60"/>
            <w:rPr>
              <w:noProof/>
              <w:sz w:val="22"/>
              <w:szCs w:val="22"/>
              <w:lang w:bidi="ar-SA"/>
            </w:rPr>
          </w:pPr>
          <w:hyperlink w:anchor="_Toc513630966" w:history="1">
            <w:r w:rsidR="00EE569D" w:rsidRPr="00974361">
              <w:rPr>
                <w:rStyle w:val="Hyperlink"/>
                <w:noProof/>
              </w:rPr>
              <w:t>Marketing Implementation</w:t>
            </w:r>
            <w:r w:rsidR="00EE569D">
              <w:rPr>
                <w:noProof/>
                <w:webHidden/>
              </w:rPr>
              <w:tab/>
            </w:r>
            <w:r>
              <w:rPr>
                <w:noProof/>
                <w:webHidden/>
              </w:rPr>
              <w:fldChar w:fldCharType="begin"/>
            </w:r>
            <w:r w:rsidR="00EE569D">
              <w:rPr>
                <w:noProof/>
                <w:webHidden/>
              </w:rPr>
              <w:instrText xml:space="preserve"> PAGEREF _Toc513630966 \h </w:instrText>
            </w:r>
            <w:r>
              <w:rPr>
                <w:noProof/>
                <w:webHidden/>
              </w:rPr>
            </w:r>
            <w:r>
              <w:rPr>
                <w:noProof/>
                <w:webHidden/>
              </w:rPr>
              <w:fldChar w:fldCharType="separate"/>
            </w:r>
            <w:r w:rsidR="004E228F">
              <w:rPr>
                <w:noProof/>
                <w:webHidden/>
              </w:rPr>
              <w:t>19</w:t>
            </w:r>
            <w:r>
              <w:rPr>
                <w:noProof/>
                <w:webHidden/>
              </w:rPr>
              <w:fldChar w:fldCharType="end"/>
            </w:r>
          </w:hyperlink>
        </w:p>
        <w:p w:rsidR="00EE569D" w:rsidRDefault="004B7225" w:rsidP="00C55D29">
          <w:pPr>
            <w:pStyle w:val="TOC2"/>
            <w:rPr>
              <w:noProof/>
              <w:sz w:val="22"/>
              <w:szCs w:val="22"/>
              <w:lang w:bidi="ar-SA"/>
            </w:rPr>
          </w:pPr>
          <w:hyperlink w:anchor="_Toc513630967" w:history="1">
            <w:r w:rsidR="00EE569D" w:rsidRPr="00974361">
              <w:rPr>
                <w:rStyle w:val="Hyperlink"/>
                <w:noProof/>
              </w:rPr>
              <w:t>Marketing Organization</w:t>
            </w:r>
            <w:r w:rsidR="00EE569D">
              <w:rPr>
                <w:noProof/>
                <w:webHidden/>
              </w:rPr>
              <w:tab/>
            </w:r>
            <w:r>
              <w:rPr>
                <w:noProof/>
                <w:webHidden/>
              </w:rPr>
              <w:fldChar w:fldCharType="begin"/>
            </w:r>
            <w:r w:rsidR="00EE569D">
              <w:rPr>
                <w:noProof/>
                <w:webHidden/>
              </w:rPr>
              <w:instrText xml:space="preserve"> PAGEREF _Toc513630967 \h </w:instrText>
            </w:r>
            <w:r>
              <w:rPr>
                <w:noProof/>
                <w:webHidden/>
              </w:rPr>
            </w:r>
            <w:r>
              <w:rPr>
                <w:noProof/>
                <w:webHidden/>
              </w:rPr>
              <w:fldChar w:fldCharType="separate"/>
            </w:r>
            <w:r w:rsidR="004E228F">
              <w:rPr>
                <w:noProof/>
                <w:webHidden/>
              </w:rPr>
              <w:t>19</w:t>
            </w:r>
            <w:r>
              <w:rPr>
                <w:noProof/>
                <w:webHidden/>
              </w:rPr>
              <w:fldChar w:fldCharType="end"/>
            </w:r>
          </w:hyperlink>
        </w:p>
        <w:p w:rsidR="00EE569D" w:rsidRDefault="004B7225" w:rsidP="00C55D29">
          <w:pPr>
            <w:pStyle w:val="TOC2"/>
            <w:rPr>
              <w:noProof/>
              <w:sz w:val="22"/>
              <w:szCs w:val="22"/>
              <w:lang w:bidi="ar-SA"/>
            </w:rPr>
          </w:pPr>
          <w:hyperlink w:anchor="_Toc513630968" w:history="1">
            <w:r w:rsidR="00EE569D" w:rsidRPr="00974361">
              <w:rPr>
                <w:rStyle w:val="Hyperlink"/>
                <w:noProof/>
              </w:rPr>
              <w:t>Activities and Responsibilities</w:t>
            </w:r>
            <w:r w:rsidR="00EE569D">
              <w:rPr>
                <w:noProof/>
                <w:webHidden/>
              </w:rPr>
              <w:tab/>
            </w:r>
            <w:r>
              <w:rPr>
                <w:noProof/>
                <w:webHidden/>
              </w:rPr>
              <w:fldChar w:fldCharType="begin"/>
            </w:r>
            <w:r w:rsidR="00EE569D">
              <w:rPr>
                <w:noProof/>
                <w:webHidden/>
              </w:rPr>
              <w:instrText xml:space="preserve"> PAGEREF _Toc513630968 \h </w:instrText>
            </w:r>
            <w:r>
              <w:rPr>
                <w:noProof/>
                <w:webHidden/>
              </w:rPr>
            </w:r>
            <w:r>
              <w:rPr>
                <w:noProof/>
                <w:webHidden/>
              </w:rPr>
              <w:fldChar w:fldCharType="separate"/>
            </w:r>
            <w:r w:rsidR="004E228F">
              <w:rPr>
                <w:noProof/>
                <w:webHidden/>
              </w:rPr>
              <w:t>19</w:t>
            </w:r>
            <w:r>
              <w:rPr>
                <w:noProof/>
                <w:webHidden/>
              </w:rPr>
              <w:fldChar w:fldCharType="end"/>
            </w:r>
          </w:hyperlink>
        </w:p>
        <w:p w:rsidR="00EE569D" w:rsidRDefault="004B7225" w:rsidP="00C55D29">
          <w:pPr>
            <w:pStyle w:val="TOC2"/>
            <w:rPr>
              <w:noProof/>
              <w:sz w:val="22"/>
              <w:szCs w:val="22"/>
              <w:lang w:bidi="ar-SA"/>
            </w:rPr>
          </w:pPr>
          <w:hyperlink w:anchor="_Toc513630969" w:history="1">
            <w:r w:rsidR="00EE569D" w:rsidRPr="00974361">
              <w:rPr>
                <w:rStyle w:val="Hyperlink"/>
                <w:noProof/>
              </w:rPr>
              <w:t>Management Hierarchy</w:t>
            </w:r>
            <w:r w:rsidR="00EE569D">
              <w:rPr>
                <w:noProof/>
                <w:webHidden/>
              </w:rPr>
              <w:tab/>
            </w:r>
            <w:r>
              <w:rPr>
                <w:noProof/>
                <w:webHidden/>
              </w:rPr>
              <w:fldChar w:fldCharType="begin"/>
            </w:r>
            <w:r w:rsidR="00EE569D">
              <w:rPr>
                <w:noProof/>
                <w:webHidden/>
              </w:rPr>
              <w:instrText xml:space="preserve"> PAGEREF _Toc513630969 \h </w:instrText>
            </w:r>
            <w:r>
              <w:rPr>
                <w:noProof/>
                <w:webHidden/>
              </w:rPr>
            </w:r>
            <w:r>
              <w:rPr>
                <w:noProof/>
                <w:webHidden/>
              </w:rPr>
              <w:fldChar w:fldCharType="separate"/>
            </w:r>
            <w:r w:rsidR="004E228F">
              <w:rPr>
                <w:noProof/>
                <w:webHidden/>
              </w:rPr>
              <w:t>20</w:t>
            </w:r>
            <w:r>
              <w:rPr>
                <w:noProof/>
                <w:webHidden/>
              </w:rPr>
              <w:fldChar w:fldCharType="end"/>
            </w:r>
          </w:hyperlink>
        </w:p>
        <w:p w:rsidR="00EE569D" w:rsidRDefault="004B7225" w:rsidP="00C55D29">
          <w:pPr>
            <w:pStyle w:val="TOC2"/>
            <w:rPr>
              <w:noProof/>
              <w:sz w:val="22"/>
              <w:szCs w:val="22"/>
              <w:lang w:bidi="ar-SA"/>
            </w:rPr>
          </w:pPr>
          <w:hyperlink w:anchor="_Toc513630970" w:history="1">
            <w:r w:rsidR="00EE569D" w:rsidRPr="00974361">
              <w:rPr>
                <w:rStyle w:val="Hyperlink"/>
                <w:noProof/>
              </w:rPr>
              <w:t>Performance Standard</w:t>
            </w:r>
            <w:r w:rsidR="00EE569D">
              <w:rPr>
                <w:noProof/>
                <w:webHidden/>
              </w:rPr>
              <w:tab/>
            </w:r>
            <w:r>
              <w:rPr>
                <w:noProof/>
                <w:webHidden/>
              </w:rPr>
              <w:fldChar w:fldCharType="begin"/>
            </w:r>
            <w:r w:rsidR="00EE569D">
              <w:rPr>
                <w:noProof/>
                <w:webHidden/>
              </w:rPr>
              <w:instrText xml:space="preserve"> PAGEREF _Toc513630970 \h </w:instrText>
            </w:r>
            <w:r>
              <w:rPr>
                <w:noProof/>
                <w:webHidden/>
              </w:rPr>
            </w:r>
            <w:r>
              <w:rPr>
                <w:noProof/>
                <w:webHidden/>
              </w:rPr>
              <w:fldChar w:fldCharType="separate"/>
            </w:r>
            <w:r w:rsidR="004E228F">
              <w:rPr>
                <w:noProof/>
                <w:webHidden/>
              </w:rPr>
              <w:t>21</w:t>
            </w:r>
            <w:r>
              <w:rPr>
                <w:noProof/>
                <w:webHidden/>
              </w:rPr>
              <w:fldChar w:fldCharType="end"/>
            </w:r>
          </w:hyperlink>
        </w:p>
        <w:p w:rsidR="00EE569D" w:rsidRDefault="004B7225" w:rsidP="00C55D29">
          <w:pPr>
            <w:pStyle w:val="TOC2"/>
            <w:rPr>
              <w:noProof/>
              <w:sz w:val="22"/>
              <w:szCs w:val="22"/>
              <w:lang w:bidi="ar-SA"/>
            </w:rPr>
          </w:pPr>
          <w:hyperlink w:anchor="_Toc513630971" w:history="1">
            <w:r w:rsidR="00EE569D" w:rsidRPr="00974361">
              <w:rPr>
                <w:rStyle w:val="Hyperlink"/>
                <w:noProof/>
              </w:rPr>
              <w:t>Action Programs</w:t>
            </w:r>
            <w:r w:rsidR="00EE569D">
              <w:rPr>
                <w:noProof/>
                <w:webHidden/>
              </w:rPr>
              <w:tab/>
            </w:r>
            <w:r>
              <w:rPr>
                <w:noProof/>
                <w:webHidden/>
              </w:rPr>
              <w:fldChar w:fldCharType="begin"/>
            </w:r>
            <w:r w:rsidR="00EE569D">
              <w:rPr>
                <w:noProof/>
                <w:webHidden/>
              </w:rPr>
              <w:instrText xml:space="preserve"> PAGEREF _Toc513630971 \h </w:instrText>
            </w:r>
            <w:r>
              <w:rPr>
                <w:noProof/>
                <w:webHidden/>
              </w:rPr>
            </w:r>
            <w:r>
              <w:rPr>
                <w:noProof/>
                <w:webHidden/>
              </w:rPr>
              <w:fldChar w:fldCharType="separate"/>
            </w:r>
            <w:r w:rsidR="004E228F">
              <w:rPr>
                <w:noProof/>
                <w:webHidden/>
              </w:rPr>
              <w:t>22</w:t>
            </w:r>
            <w:r>
              <w:rPr>
                <w:noProof/>
                <w:webHidden/>
              </w:rPr>
              <w:fldChar w:fldCharType="end"/>
            </w:r>
          </w:hyperlink>
        </w:p>
        <w:p w:rsidR="00EE569D" w:rsidRDefault="004B7225" w:rsidP="00C55D29">
          <w:pPr>
            <w:pStyle w:val="TOC1"/>
            <w:spacing w:before="60" w:after="60"/>
            <w:rPr>
              <w:noProof/>
              <w:sz w:val="22"/>
              <w:szCs w:val="22"/>
              <w:lang w:bidi="ar-SA"/>
            </w:rPr>
          </w:pPr>
          <w:hyperlink w:anchor="_Toc513630972" w:history="1">
            <w:r w:rsidR="00EE569D" w:rsidRPr="00974361">
              <w:rPr>
                <w:rStyle w:val="Hyperlink"/>
                <w:noProof/>
              </w:rPr>
              <w:t>Manufacturing and Operations</w:t>
            </w:r>
            <w:r w:rsidR="00EE569D">
              <w:rPr>
                <w:noProof/>
                <w:webHidden/>
              </w:rPr>
              <w:tab/>
            </w:r>
            <w:r>
              <w:rPr>
                <w:noProof/>
                <w:webHidden/>
              </w:rPr>
              <w:fldChar w:fldCharType="begin"/>
            </w:r>
            <w:r w:rsidR="00EE569D">
              <w:rPr>
                <w:noProof/>
                <w:webHidden/>
              </w:rPr>
              <w:instrText xml:space="preserve"> PAGEREF _Toc513630972 \h </w:instrText>
            </w:r>
            <w:r>
              <w:rPr>
                <w:noProof/>
                <w:webHidden/>
              </w:rPr>
            </w:r>
            <w:r>
              <w:rPr>
                <w:noProof/>
                <w:webHidden/>
              </w:rPr>
              <w:fldChar w:fldCharType="separate"/>
            </w:r>
            <w:r w:rsidR="004E228F">
              <w:rPr>
                <w:noProof/>
                <w:webHidden/>
              </w:rPr>
              <w:t>23</w:t>
            </w:r>
            <w:r>
              <w:rPr>
                <w:noProof/>
                <w:webHidden/>
              </w:rPr>
              <w:fldChar w:fldCharType="end"/>
            </w:r>
          </w:hyperlink>
        </w:p>
        <w:p w:rsidR="00EE569D" w:rsidRDefault="004B7225" w:rsidP="00C55D29">
          <w:pPr>
            <w:pStyle w:val="TOC2"/>
            <w:rPr>
              <w:noProof/>
              <w:sz w:val="22"/>
              <w:szCs w:val="22"/>
              <w:lang w:bidi="ar-SA"/>
            </w:rPr>
          </w:pPr>
          <w:hyperlink w:anchor="_Toc513630973" w:history="1">
            <w:r w:rsidR="00EE569D" w:rsidRPr="00974361">
              <w:rPr>
                <w:rStyle w:val="Hyperlink"/>
                <w:rFonts w:eastAsia="Times New Roman"/>
                <w:noProof/>
              </w:rPr>
              <w:t>Process Flow Chart</w:t>
            </w:r>
            <w:r w:rsidR="00EE569D">
              <w:rPr>
                <w:noProof/>
                <w:webHidden/>
              </w:rPr>
              <w:tab/>
            </w:r>
            <w:r>
              <w:rPr>
                <w:noProof/>
                <w:webHidden/>
              </w:rPr>
              <w:fldChar w:fldCharType="begin"/>
            </w:r>
            <w:r w:rsidR="00EE569D">
              <w:rPr>
                <w:noProof/>
                <w:webHidden/>
              </w:rPr>
              <w:instrText xml:space="preserve"> PAGEREF _Toc513630973 \h </w:instrText>
            </w:r>
            <w:r>
              <w:rPr>
                <w:noProof/>
                <w:webHidden/>
              </w:rPr>
            </w:r>
            <w:r>
              <w:rPr>
                <w:noProof/>
                <w:webHidden/>
              </w:rPr>
              <w:fldChar w:fldCharType="separate"/>
            </w:r>
            <w:r w:rsidR="004E228F">
              <w:rPr>
                <w:noProof/>
                <w:webHidden/>
              </w:rPr>
              <w:t>23</w:t>
            </w:r>
            <w:r>
              <w:rPr>
                <w:noProof/>
                <w:webHidden/>
              </w:rPr>
              <w:fldChar w:fldCharType="end"/>
            </w:r>
          </w:hyperlink>
        </w:p>
        <w:p w:rsidR="00EE569D" w:rsidRDefault="004B7225" w:rsidP="00C55D29">
          <w:pPr>
            <w:pStyle w:val="TOC2"/>
            <w:rPr>
              <w:noProof/>
              <w:sz w:val="22"/>
              <w:szCs w:val="22"/>
              <w:lang w:bidi="ar-SA"/>
            </w:rPr>
          </w:pPr>
          <w:hyperlink w:anchor="_Toc513630974" w:history="1">
            <w:r w:rsidR="00EE569D" w:rsidRPr="00974361">
              <w:rPr>
                <w:rStyle w:val="Hyperlink"/>
                <w:rFonts w:eastAsia="Times New Roman"/>
                <w:noProof/>
              </w:rPr>
              <w:t>Production Distribution Channel</w:t>
            </w:r>
            <w:r w:rsidR="00EE569D">
              <w:rPr>
                <w:noProof/>
                <w:webHidden/>
              </w:rPr>
              <w:tab/>
            </w:r>
            <w:r>
              <w:rPr>
                <w:noProof/>
                <w:webHidden/>
              </w:rPr>
              <w:fldChar w:fldCharType="begin"/>
            </w:r>
            <w:r w:rsidR="00EE569D">
              <w:rPr>
                <w:noProof/>
                <w:webHidden/>
              </w:rPr>
              <w:instrText xml:space="preserve"> PAGEREF _Toc513630974 \h </w:instrText>
            </w:r>
            <w:r>
              <w:rPr>
                <w:noProof/>
                <w:webHidden/>
              </w:rPr>
            </w:r>
            <w:r>
              <w:rPr>
                <w:noProof/>
                <w:webHidden/>
              </w:rPr>
              <w:fldChar w:fldCharType="separate"/>
            </w:r>
            <w:r w:rsidR="004E228F">
              <w:rPr>
                <w:noProof/>
                <w:webHidden/>
              </w:rPr>
              <w:t>23</w:t>
            </w:r>
            <w:r>
              <w:rPr>
                <w:noProof/>
                <w:webHidden/>
              </w:rPr>
              <w:fldChar w:fldCharType="end"/>
            </w:r>
          </w:hyperlink>
        </w:p>
        <w:p w:rsidR="00EE569D" w:rsidRDefault="004B7225" w:rsidP="00C55D29">
          <w:pPr>
            <w:pStyle w:val="TOC2"/>
            <w:rPr>
              <w:noProof/>
              <w:sz w:val="22"/>
              <w:szCs w:val="22"/>
              <w:lang w:bidi="ar-SA"/>
            </w:rPr>
          </w:pPr>
          <w:hyperlink w:anchor="_Toc513630975" w:history="1">
            <w:r w:rsidR="00EE569D" w:rsidRPr="00974361">
              <w:rPr>
                <w:rStyle w:val="Hyperlink"/>
                <w:rFonts w:eastAsia="Times New Roman"/>
                <w:noProof/>
              </w:rPr>
              <w:t>Locations</w:t>
            </w:r>
            <w:r w:rsidR="00EE569D">
              <w:rPr>
                <w:noProof/>
                <w:webHidden/>
              </w:rPr>
              <w:tab/>
            </w:r>
            <w:r>
              <w:rPr>
                <w:noProof/>
                <w:webHidden/>
              </w:rPr>
              <w:fldChar w:fldCharType="begin"/>
            </w:r>
            <w:r w:rsidR="00EE569D">
              <w:rPr>
                <w:noProof/>
                <w:webHidden/>
              </w:rPr>
              <w:instrText xml:space="preserve"> PAGEREF _Toc513630975 \h </w:instrText>
            </w:r>
            <w:r>
              <w:rPr>
                <w:noProof/>
                <w:webHidden/>
              </w:rPr>
            </w:r>
            <w:r>
              <w:rPr>
                <w:noProof/>
                <w:webHidden/>
              </w:rPr>
              <w:fldChar w:fldCharType="separate"/>
            </w:r>
            <w:r w:rsidR="004E228F">
              <w:rPr>
                <w:noProof/>
                <w:webHidden/>
              </w:rPr>
              <w:t>24</w:t>
            </w:r>
            <w:r>
              <w:rPr>
                <w:noProof/>
                <w:webHidden/>
              </w:rPr>
              <w:fldChar w:fldCharType="end"/>
            </w:r>
          </w:hyperlink>
        </w:p>
        <w:p w:rsidR="00EE569D" w:rsidRDefault="004B7225" w:rsidP="00C55D29">
          <w:pPr>
            <w:pStyle w:val="TOC2"/>
            <w:rPr>
              <w:noProof/>
              <w:sz w:val="22"/>
              <w:szCs w:val="22"/>
              <w:lang w:bidi="ar-SA"/>
            </w:rPr>
          </w:pPr>
          <w:hyperlink w:anchor="_Toc513630976" w:history="1">
            <w:r w:rsidR="00EE569D" w:rsidRPr="00974361">
              <w:rPr>
                <w:rStyle w:val="Hyperlink"/>
                <w:rFonts w:eastAsia="Times New Roman"/>
                <w:noProof/>
              </w:rPr>
              <w:t>Human Resource</w:t>
            </w:r>
            <w:r w:rsidR="00EE569D">
              <w:rPr>
                <w:noProof/>
                <w:webHidden/>
              </w:rPr>
              <w:tab/>
            </w:r>
            <w:r>
              <w:rPr>
                <w:noProof/>
                <w:webHidden/>
              </w:rPr>
              <w:fldChar w:fldCharType="begin"/>
            </w:r>
            <w:r w:rsidR="00EE569D">
              <w:rPr>
                <w:noProof/>
                <w:webHidden/>
              </w:rPr>
              <w:instrText xml:space="preserve"> PAGEREF _Toc513630976 \h </w:instrText>
            </w:r>
            <w:r>
              <w:rPr>
                <w:noProof/>
                <w:webHidden/>
              </w:rPr>
            </w:r>
            <w:r>
              <w:rPr>
                <w:noProof/>
                <w:webHidden/>
              </w:rPr>
              <w:fldChar w:fldCharType="separate"/>
            </w:r>
            <w:r w:rsidR="004E228F">
              <w:rPr>
                <w:noProof/>
                <w:webHidden/>
              </w:rPr>
              <w:t>24</w:t>
            </w:r>
            <w:r>
              <w:rPr>
                <w:noProof/>
                <w:webHidden/>
              </w:rPr>
              <w:fldChar w:fldCharType="end"/>
            </w:r>
          </w:hyperlink>
        </w:p>
        <w:p w:rsidR="00EE569D" w:rsidRDefault="004B7225" w:rsidP="00C55D29">
          <w:pPr>
            <w:pStyle w:val="TOC2"/>
            <w:rPr>
              <w:noProof/>
              <w:sz w:val="22"/>
              <w:szCs w:val="22"/>
              <w:lang w:bidi="ar-SA"/>
            </w:rPr>
          </w:pPr>
          <w:hyperlink w:anchor="_Toc513630977" w:history="1">
            <w:r w:rsidR="00EE569D" w:rsidRPr="00974361">
              <w:rPr>
                <w:rStyle w:val="Hyperlink"/>
                <w:rFonts w:eastAsia="Times New Roman"/>
                <w:noProof/>
              </w:rPr>
              <w:t>Technological Aspects</w:t>
            </w:r>
            <w:r w:rsidR="00EE569D">
              <w:rPr>
                <w:noProof/>
                <w:webHidden/>
              </w:rPr>
              <w:tab/>
            </w:r>
            <w:r>
              <w:rPr>
                <w:noProof/>
                <w:webHidden/>
              </w:rPr>
              <w:fldChar w:fldCharType="begin"/>
            </w:r>
            <w:r w:rsidR="00EE569D">
              <w:rPr>
                <w:noProof/>
                <w:webHidden/>
              </w:rPr>
              <w:instrText xml:space="preserve"> PAGEREF _Toc513630977 \h </w:instrText>
            </w:r>
            <w:r>
              <w:rPr>
                <w:noProof/>
                <w:webHidden/>
              </w:rPr>
            </w:r>
            <w:r>
              <w:rPr>
                <w:noProof/>
                <w:webHidden/>
              </w:rPr>
              <w:fldChar w:fldCharType="separate"/>
            </w:r>
            <w:r w:rsidR="004E228F">
              <w:rPr>
                <w:noProof/>
                <w:webHidden/>
              </w:rPr>
              <w:t>24</w:t>
            </w:r>
            <w:r>
              <w:rPr>
                <w:noProof/>
                <w:webHidden/>
              </w:rPr>
              <w:fldChar w:fldCharType="end"/>
            </w:r>
          </w:hyperlink>
        </w:p>
        <w:p w:rsidR="00EE569D" w:rsidRDefault="004B7225" w:rsidP="00C55D29">
          <w:pPr>
            <w:pStyle w:val="TOC2"/>
            <w:rPr>
              <w:noProof/>
              <w:sz w:val="22"/>
              <w:szCs w:val="22"/>
              <w:lang w:bidi="ar-SA"/>
            </w:rPr>
          </w:pPr>
          <w:hyperlink w:anchor="_Toc513630978" w:history="1">
            <w:r w:rsidR="00EE569D" w:rsidRPr="00974361">
              <w:rPr>
                <w:rStyle w:val="Hyperlink"/>
                <w:noProof/>
              </w:rPr>
              <w:t>The Vita Coco Project</w:t>
            </w:r>
            <w:r w:rsidR="00EE569D">
              <w:rPr>
                <w:noProof/>
                <w:webHidden/>
              </w:rPr>
              <w:tab/>
            </w:r>
            <w:r>
              <w:rPr>
                <w:noProof/>
                <w:webHidden/>
              </w:rPr>
              <w:fldChar w:fldCharType="begin"/>
            </w:r>
            <w:r w:rsidR="00EE569D">
              <w:rPr>
                <w:noProof/>
                <w:webHidden/>
              </w:rPr>
              <w:instrText xml:space="preserve"> PAGEREF _Toc513630978 \h </w:instrText>
            </w:r>
            <w:r>
              <w:rPr>
                <w:noProof/>
                <w:webHidden/>
              </w:rPr>
            </w:r>
            <w:r>
              <w:rPr>
                <w:noProof/>
                <w:webHidden/>
              </w:rPr>
              <w:fldChar w:fldCharType="separate"/>
            </w:r>
            <w:r w:rsidR="004E228F">
              <w:rPr>
                <w:noProof/>
                <w:webHidden/>
              </w:rPr>
              <w:t>24</w:t>
            </w:r>
            <w:r>
              <w:rPr>
                <w:noProof/>
                <w:webHidden/>
              </w:rPr>
              <w:fldChar w:fldCharType="end"/>
            </w:r>
          </w:hyperlink>
        </w:p>
        <w:p w:rsidR="00EE569D" w:rsidRDefault="004B7225" w:rsidP="00C55D29">
          <w:pPr>
            <w:pStyle w:val="TOC1"/>
            <w:spacing w:before="60" w:after="60"/>
            <w:rPr>
              <w:noProof/>
              <w:sz w:val="22"/>
              <w:szCs w:val="22"/>
              <w:lang w:bidi="ar-SA"/>
            </w:rPr>
          </w:pPr>
          <w:hyperlink w:anchor="_Toc513630979" w:history="1">
            <w:r w:rsidR="00EE569D" w:rsidRPr="00974361">
              <w:rPr>
                <w:rStyle w:val="Hyperlink"/>
                <w:noProof/>
              </w:rPr>
              <w:t>Financial Analysis</w:t>
            </w:r>
            <w:r w:rsidR="00EE569D">
              <w:rPr>
                <w:noProof/>
                <w:webHidden/>
              </w:rPr>
              <w:tab/>
            </w:r>
            <w:r>
              <w:rPr>
                <w:noProof/>
                <w:webHidden/>
              </w:rPr>
              <w:fldChar w:fldCharType="begin"/>
            </w:r>
            <w:r w:rsidR="00EE569D">
              <w:rPr>
                <w:noProof/>
                <w:webHidden/>
              </w:rPr>
              <w:instrText xml:space="preserve"> PAGEREF _Toc513630979 \h </w:instrText>
            </w:r>
            <w:r>
              <w:rPr>
                <w:noProof/>
                <w:webHidden/>
              </w:rPr>
            </w:r>
            <w:r>
              <w:rPr>
                <w:noProof/>
                <w:webHidden/>
              </w:rPr>
              <w:fldChar w:fldCharType="separate"/>
            </w:r>
            <w:r w:rsidR="004E228F">
              <w:rPr>
                <w:noProof/>
                <w:webHidden/>
              </w:rPr>
              <w:t>26</w:t>
            </w:r>
            <w:r>
              <w:rPr>
                <w:noProof/>
                <w:webHidden/>
              </w:rPr>
              <w:fldChar w:fldCharType="end"/>
            </w:r>
          </w:hyperlink>
        </w:p>
        <w:p w:rsidR="00EE569D" w:rsidRDefault="004B7225" w:rsidP="00C55D29">
          <w:pPr>
            <w:pStyle w:val="TOC2"/>
            <w:rPr>
              <w:noProof/>
              <w:sz w:val="22"/>
              <w:szCs w:val="22"/>
              <w:lang w:bidi="ar-SA"/>
            </w:rPr>
          </w:pPr>
          <w:hyperlink w:anchor="_Toc513630980" w:history="1">
            <w:r w:rsidR="00EE569D" w:rsidRPr="00974361">
              <w:rPr>
                <w:rStyle w:val="Hyperlink"/>
                <w:rFonts w:eastAsia="Times New Roman"/>
                <w:noProof/>
              </w:rPr>
              <w:t>Sales Forecasting</w:t>
            </w:r>
            <w:r w:rsidR="00EE569D">
              <w:rPr>
                <w:noProof/>
                <w:webHidden/>
              </w:rPr>
              <w:tab/>
            </w:r>
            <w:r>
              <w:rPr>
                <w:noProof/>
                <w:webHidden/>
              </w:rPr>
              <w:fldChar w:fldCharType="begin"/>
            </w:r>
            <w:r w:rsidR="00EE569D">
              <w:rPr>
                <w:noProof/>
                <w:webHidden/>
              </w:rPr>
              <w:instrText xml:space="preserve"> PAGEREF _Toc513630980 \h </w:instrText>
            </w:r>
            <w:r>
              <w:rPr>
                <w:noProof/>
                <w:webHidden/>
              </w:rPr>
            </w:r>
            <w:r>
              <w:rPr>
                <w:noProof/>
                <w:webHidden/>
              </w:rPr>
              <w:fldChar w:fldCharType="separate"/>
            </w:r>
            <w:r w:rsidR="004E228F">
              <w:rPr>
                <w:noProof/>
                <w:webHidden/>
              </w:rPr>
              <w:t>26</w:t>
            </w:r>
            <w:r>
              <w:rPr>
                <w:noProof/>
                <w:webHidden/>
              </w:rPr>
              <w:fldChar w:fldCharType="end"/>
            </w:r>
          </w:hyperlink>
        </w:p>
        <w:p w:rsidR="00EE569D" w:rsidRDefault="004B7225" w:rsidP="00C55D29">
          <w:pPr>
            <w:pStyle w:val="TOC2"/>
            <w:rPr>
              <w:noProof/>
              <w:sz w:val="22"/>
              <w:szCs w:val="22"/>
              <w:lang w:bidi="ar-SA"/>
            </w:rPr>
          </w:pPr>
          <w:hyperlink w:anchor="_Toc513630981" w:history="1">
            <w:r w:rsidR="00EE569D" w:rsidRPr="00974361">
              <w:rPr>
                <w:rStyle w:val="Hyperlink"/>
                <w:rFonts w:eastAsia="Times New Roman"/>
                <w:noProof/>
              </w:rPr>
              <w:t>Profit and Loss Projection</w:t>
            </w:r>
            <w:r w:rsidR="00EE569D">
              <w:rPr>
                <w:noProof/>
                <w:webHidden/>
              </w:rPr>
              <w:tab/>
            </w:r>
            <w:r>
              <w:rPr>
                <w:noProof/>
                <w:webHidden/>
              </w:rPr>
              <w:fldChar w:fldCharType="begin"/>
            </w:r>
            <w:r w:rsidR="00EE569D">
              <w:rPr>
                <w:noProof/>
                <w:webHidden/>
              </w:rPr>
              <w:instrText xml:space="preserve"> PAGEREF _Toc513630981 \h </w:instrText>
            </w:r>
            <w:r>
              <w:rPr>
                <w:noProof/>
                <w:webHidden/>
              </w:rPr>
            </w:r>
            <w:r>
              <w:rPr>
                <w:noProof/>
                <w:webHidden/>
              </w:rPr>
              <w:fldChar w:fldCharType="separate"/>
            </w:r>
            <w:r w:rsidR="004E228F">
              <w:rPr>
                <w:noProof/>
                <w:webHidden/>
              </w:rPr>
              <w:t>26</w:t>
            </w:r>
            <w:r>
              <w:rPr>
                <w:noProof/>
                <w:webHidden/>
              </w:rPr>
              <w:fldChar w:fldCharType="end"/>
            </w:r>
          </w:hyperlink>
        </w:p>
        <w:p w:rsidR="00EE569D" w:rsidRDefault="004B7225" w:rsidP="00C55D29">
          <w:pPr>
            <w:pStyle w:val="TOC1"/>
            <w:spacing w:before="60" w:after="60"/>
            <w:rPr>
              <w:noProof/>
              <w:sz w:val="22"/>
              <w:szCs w:val="22"/>
              <w:lang w:bidi="ar-SA"/>
            </w:rPr>
          </w:pPr>
          <w:hyperlink w:anchor="_Toc513630982" w:history="1">
            <w:r w:rsidR="00EE569D" w:rsidRPr="00974361">
              <w:rPr>
                <w:rStyle w:val="Hyperlink"/>
                <w:noProof/>
              </w:rPr>
              <w:t>Monitoring and Control</w:t>
            </w:r>
            <w:r w:rsidR="00EE569D">
              <w:rPr>
                <w:noProof/>
                <w:webHidden/>
              </w:rPr>
              <w:tab/>
            </w:r>
            <w:r>
              <w:rPr>
                <w:noProof/>
                <w:webHidden/>
              </w:rPr>
              <w:fldChar w:fldCharType="begin"/>
            </w:r>
            <w:r w:rsidR="00EE569D">
              <w:rPr>
                <w:noProof/>
                <w:webHidden/>
              </w:rPr>
              <w:instrText xml:space="preserve"> PAGEREF _Toc513630982 \h </w:instrText>
            </w:r>
            <w:r>
              <w:rPr>
                <w:noProof/>
                <w:webHidden/>
              </w:rPr>
            </w:r>
            <w:r>
              <w:rPr>
                <w:noProof/>
                <w:webHidden/>
              </w:rPr>
              <w:fldChar w:fldCharType="separate"/>
            </w:r>
            <w:r w:rsidR="004E228F">
              <w:rPr>
                <w:noProof/>
                <w:webHidden/>
              </w:rPr>
              <w:t>27</w:t>
            </w:r>
            <w:r>
              <w:rPr>
                <w:noProof/>
                <w:webHidden/>
              </w:rPr>
              <w:fldChar w:fldCharType="end"/>
            </w:r>
          </w:hyperlink>
        </w:p>
        <w:p w:rsidR="00EE569D" w:rsidRDefault="004B7225" w:rsidP="00C55D29">
          <w:pPr>
            <w:pStyle w:val="TOC2"/>
            <w:rPr>
              <w:noProof/>
              <w:sz w:val="22"/>
              <w:szCs w:val="22"/>
              <w:lang w:bidi="ar-SA"/>
            </w:rPr>
          </w:pPr>
          <w:hyperlink w:anchor="_Toc513630983" w:history="1">
            <w:r w:rsidR="00EE569D" w:rsidRPr="00974361">
              <w:rPr>
                <w:rStyle w:val="Hyperlink"/>
                <w:noProof/>
              </w:rPr>
              <w:t>Monitoring Procedure</w:t>
            </w:r>
            <w:r w:rsidR="00EE569D">
              <w:rPr>
                <w:noProof/>
                <w:webHidden/>
              </w:rPr>
              <w:tab/>
            </w:r>
            <w:r>
              <w:rPr>
                <w:noProof/>
                <w:webHidden/>
              </w:rPr>
              <w:fldChar w:fldCharType="begin"/>
            </w:r>
            <w:r w:rsidR="00EE569D">
              <w:rPr>
                <w:noProof/>
                <w:webHidden/>
              </w:rPr>
              <w:instrText xml:space="preserve"> PAGEREF _Toc513630983 \h </w:instrText>
            </w:r>
            <w:r>
              <w:rPr>
                <w:noProof/>
                <w:webHidden/>
              </w:rPr>
            </w:r>
            <w:r>
              <w:rPr>
                <w:noProof/>
                <w:webHidden/>
              </w:rPr>
              <w:fldChar w:fldCharType="separate"/>
            </w:r>
            <w:r w:rsidR="004E228F">
              <w:rPr>
                <w:noProof/>
                <w:webHidden/>
              </w:rPr>
              <w:t>27</w:t>
            </w:r>
            <w:r>
              <w:rPr>
                <w:noProof/>
                <w:webHidden/>
              </w:rPr>
              <w:fldChar w:fldCharType="end"/>
            </w:r>
          </w:hyperlink>
        </w:p>
        <w:p w:rsidR="00EE569D" w:rsidRDefault="004B7225" w:rsidP="00C55D29">
          <w:pPr>
            <w:pStyle w:val="TOC2"/>
            <w:rPr>
              <w:noProof/>
              <w:sz w:val="22"/>
              <w:szCs w:val="22"/>
              <w:lang w:bidi="ar-SA"/>
            </w:rPr>
          </w:pPr>
          <w:hyperlink w:anchor="_Toc513630984" w:history="1">
            <w:r w:rsidR="00EE569D" w:rsidRPr="00974361">
              <w:rPr>
                <w:rStyle w:val="Hyperlink"/>
                <w:noProof/>
              </w:rPr>
              <w:t>Control</w:t>
            </w:r>
            <w:r w:rsidR="00EE569D">
              <w:rPr>
                <w:noProof/>
                <w:webHidden/>
              </w:rPr>
              <w:tab/>
            </w:r>
            <w:r>
              <w:rPr>
                <w:noProof/>
                <w:webHidden/>
              </w:rPr>
              <w:fldChar w:fldCharType="begin"/>
            </w:r>
            <w:r w:rsidR="00EE569D">
              <w:rPr>
                <w:noProof/>
                <w:webHidden/>
              </w:rPr>
              <w:instrText xml:space="preserve"> PAGEREF _Toc513630984 \h </w:instrText>
            </w:r>
            <w:r>
              <w:rPr>
                <w:noProof/>
                <w:webHidden/>
              </w:rPr>
            </w:r>
            <w:r>
              <w:rPr>
                <w:noProof/>
                <w:webHidden/>
              </w:rPr>
              <w:fldChar w:fldCharType="separate"/>
            </w:r>
            <w:r w:rsidR="004E228F">
              <w:rPr>
                <w:noProof/>
                <w:webHidden/>
              </w:rPr>
              <w:t>28</w:t>
            </w:r>
            <w:r>
              <w:rPr>
                <w:noProof/>
                <w:webHidden/>
              </w:rPr>
              <w:fldChar w:fldCharType="end"/>
            </w:r>
          </w:hyperlink>
        </w:p>
        <w:p w:rsidR="00EE569D" w:rsidRDefault="004B7225" w:rsidP="00C55D29">
          <w:pPr>
            <w:pStyle w:val="TOC1"/>
            <w:spacing w:before="60" w:after="60"/>
            <w:rPr>
              <w:noProof/>
              <w:sz w:val="22"/>
              <w:szCs w:val="22"/>
              <w:lang w:bidi="ar-SA"/>
            </w:rPr>
          </w:pPr>
          <w:hyperlink w:anchor="_Toc513630985" w:history="1">
            <w:r w:rsidR="00EE569D" w:rsidRPr="00974361">
              <w:rPr>
                <w:rStyle w:val="Hyperlink"/>
                <w:noProof/>
              </w:rPr>
              <w:t>References</w:t>
            </w:r>
            <w:r w:rsidR="00EE569D">
              <w:rPr>
                <w:noProof/>
                <w:webHidden/>
              </w:rPr>
              <w:tab/>
            </w:r>
            <w:r>
              <w:rPr>
                <w:noProof/>
                <w:webHidden/>
              </w:rPr>
              <w:fldChar w:fldCharType="begin"/>
            </w:r>
            <w:r w:rsidR="00EE569D">
              <w:rPr>
                <w:noProof/>
                <w:webHidden/>
              </w:rPr>
              <w:instrText xml:space="preserve"> PAGEREF _Toc513630985 \h </w:instrText>
            </w:r>
            <w:r>
              <w:rPr>
                <w:noProof/>
                <w:webHidden/>
              </w:rPr>
            </w:r>
            <w:r>
              <w:rPr>
                <w:noProof/>
                <w:webHidden/>
              </w:rPr>
              <w:fldChar w:fldCharType="separate"/>
            </w:r>
            <w:r w:rsidR="004E228F">
              <w:rPr>
                <w:noProof/>
                <w:webHidden/>
              </w:rPr>
              <w:t>28</w:t>
            </w:r>
            <w:r>
              <w:rPr>
                <w:noProof/>
                <w:webHidden/>
              </w:rPr>
              <w:fldChar w:fldCharType="end"/>
            </w:r>
          </w:hyperlink>
        </w:p>
        <w:p w:rsidR="00C55D29" w:rsidRDefault="004B7225" w:rsidP="007759E3">
          <w:pPr>
            <w:spacing w:line="240" w:lineRule="auto"/>
            <w:jc w:val="both"/>
            <w:rPr>
              <w:rFonts w:asciiTheme="majorHAnsi" w:hAnsiTheme="majorHAnsi"/>
              <w:sz w:val="22"/>
              <w:szCs w:val="22"/>
            </w:rPr>
          </w:pPr>
          <w:r w:rsidRPr="00501D7D">
            <w:rPr>
              <w:rFonts w:asciiTheme="majorHAnsi" w:hAnsiTheme="majorHAnsi"/>
              <w:sz w:val="22"/>
              <w:szCs w:val="22"/>
            </w:rPr>
            <w:fldChar w:fldCharType="end"/>
          </w:r>
        </w:p>
        <w:p w:rsidR="00C55D29" w:rsidRDefault="00C55D29" w:rsidP="007759E3">
          <w:pPr>
            <w:spacing w:line="240" w:lineRule="auto"/>
            <w:jc w:val="both"/>
            <w:rPr>
              <w:rFonts w:asciiTheme="majorHAnsi" w:hAnsiTheme="majorHAnsi"/>
              <w:sz w:val="22"/>
              <w:szCs w:val="22"/>
            </w:rPr>
          </w:pPr>
        </w:p>
        <w:p w:rsidR="002C3348" w:rsidRPr="00501D7D" w:rsidRDefault="004B7225" w:rsidP="007759E3">
          <w:pPr>
            <w:spacing w:line="240" w:lineRule="auto"/>
            <w:jc w:val="both"/>
            <w:rPr>
              <w:rFonts w:asciiTheme="majorHAnsi" w:hAnsiTheme="majorHAnsi"/>
              <w:sz w:val="22"/>
              <w:szCs w:val="22"/>
            </w:rPr>
          </w:pPr>
        </w:p>
      </w:sdtContent>
    </w:sdt>
    <w:p w:rsidR="00E21CCD" w:rsidRPr="00501D7D" w:rsidRDefault="00C97783" w:rsidP="006333C1">
      <w:pPr>
        <w:pStyle w:val="Heading1"/>
        <w:jc w:val="both"/>
      </w:pPr>
      <w:bookmarkStart w:id="0" w:name="_Toc513630948"/>
      <w:r w:rsidRPr="00501D7D">
        <w:lastRenderedPageBreak/>
        <w:t>Executive Summary</w:t>
      </w:r>
      <w:bookmarkEnd w:id="0"/>
    </w:p>
    <w:p w:rsidR="00005B22" w:rsidRPr="00501D7D" w:rsidRDefault="0094488C" w:rsidP="006333C1">
      <w:pPr>
        <w:pStyle w:val="NormalWeb"/>
        <w:jc w:val="both"/>
        <w:rPr>
          <w:rFonts w:asciiTheme="majorHAnsi" w:hAnsiTheme="majorHAnsi"/>
          <w:sz w:val="22"/>
          <w:szCs w:val="22"/>
        </w:rPr>
      </w:pPr>
      <w:r>
        <w:rPr>
          <w:rFonts w:asciiTheme="majorHAnsi" w:hAnsiTheme="majorHAnsi"/>
          <w:sz w:val="22"/>
          <w:szCs w:val="22"/>
        </w:rPr>
        <w:t>I</w:t>
      </w:r>
      <w:r w:rsidR="00005B22" w:rsidRPr="00501D7D">
        <w:rPr>
          <w:rFonts w:asciiTheme="majorHAnsi" w:hAnsiTheme="majorHAnsi"/>
          <w:sz w:val="22"/>
          <w:szCs w:val="22"/>
        </w:rPr>
        <w:t xml:space="preserve"> want to market Green Coconut Water. </w:t>
      </w:r>
      <w:r>
        <w:rPr>
          <w:rFonts w:asciiTheme="majorHAnsi" w:hAnsiTheme="majorHAnsi"/>
          <w:sz w:val="22"/>
          <w:szCs w:val="22"/>
        </w:rPr>
        <w:t>I</w:t>
      </w:r>
      <w:r w:rsidR="00005B22" w:rsidRPr="00501D7D">
        <w:rPr>
          <w:rFonts w:asciiTheme="majorHAnsi" w:hAnsiTheme="majorHAnsi"/>
          <w:sz w:val="22"/>
          <w:szCs w:val="22"/>
        </w:rPr>
        <w:t xml:space="preserve"> have prepared this feasibility plan on that basis. </w:t>
      </w:r>
      <w:r>
        <w:rPr>
          <w:rFonts w:asciiTheme="majorHAnsi" w:hAnsiTheme="majorHAnsi"/>
          <w:sz w:val="22"/>
          <w:szCs w:val="22"/>
        </w:rPr>
        <w:t>I</w:t>
      </w:r>
      <w:r w:rsidR="00005B22" w:rsidRPr="00501D7D">
        <w:rPr>
          <w:rFonts w:asciiTheme="majorHAnsi" w:hAnsiTheme="majorHAnsi"/>
          <w:sz w:val="22"/>
          <w:szCs w:val="22"/>
        </w:rPr>
        <w:t xml:space="preserve"> have assigned a name for the product as </w:t>
      </w:r>
      <w:r w:rsidR="00005B22" w:rsidRPr="00501D7D">
        <w:rPr>
          <w:rStyle w:val="Strong"/>
          <w:rFonts w:asciiTheme="majorHAnsi" w:hAnsiTheme="majorHAnsi"/>
          <w:sz w:val="22"/>
          <w:szCs w:val="22"/>
        </w:rPr>
        <w:t>“VITA COCO”</w:t>
      </w:r>
      <w:r w:rsidR="00005B22" w:rsidRPr="00501D7D">
        <w:rPr>
          <w:rFonts w:asciiTheme="majorHAnsi" w:hAnsiTheme="majorHAnsi"/>
          <w:sz w:val="22"/>
          <w:szCs w:val="22"/>
        </w:rPr>
        <w:t xml:space="preserve">. Since the raw materials are very much available in </w:t>
      </w:r>
      <w:r w:rsidR="006351B0">
        <w:rPr>
          <w:rFonts w:asciiTheme="majorHAnsi" w:hAnsiTheme="majorHAnsi"/>
          <w:sz w:val="22"/>
          <w:szCs w:val="22"/>
        </w:rPr>
        <w:t>my</w:t>
      </w:r>
      <w:r w:rsidR="00005B22" w:rsidRPr="00501D7D">
        <w:rPr>
          <w:rFonts w:asciiTheme="majorHAnsi" w:hAnsiTheme="majorHAnsi"/>
          <w:sz w:val="22"/>
          <w:szCs w:val="22"/>
        </w:rPr>
        <w:t xml:space="preserve"> country, </w:t>
      </w:r>
      <w:r>
        <w:rPr>
          <w:rFonts w:asciiTheme="majorHAnsi" w:hAnsiTheme="majorHAnsi"/>
          <w:sz w:val="22"/>
          <w:szCs w:val="22"/>
        </w:rPr>
        <w:t>I</w:t>
      </w:r>
      <w:r w:rsidR="00005B22" w:rsidRPr="00501D7D">
        <w:rPr>
          <w:rFonts w:asciiTheme="majorHAnsi" w:hAnsiTheme="majorHAnsi"/>
          <w:sz w:val="22"/>
          <w:szCs w:val="22"/>
        </w:rPr>
        <w:t xml:space="preserve"> have decided to give the product an indigenous image.</w:t>
      </w:r>
    </w:p>
    <w:p w:rsidR="00005B22" w:rsidRPr="00501D7D" w:rsidRDefault="005F6B1A" w:rsidP="006333C1">
      <w:pPr>
        <w:jc w:val="both"/>
        <w:rPr>
          <w:rFonts w:asciiTheme="majorHAnsi" w:hAnsiTheme="majorHAnsi"/>
          <w:sz w:val="22"/>
          <w:szCs w:val="22"/>
        </w:rPr>
      </w:pPr>
      <w:r w:rsidRPr="00501D7D">
        <w:rPr>
          <w:rStyle w:val="Strong"/>
          <w:rFonts w:asciiTheme="majorHAnsi" w:hAnsiTheme="majorHAnsi"/>
          <w:sz w:val="22"/>
          <w:szCs w:val="22"/>
        </w:rPr>
        <w:t>VITA COCO</w:t>
      </w:r>
      <w:r w:rsidR="00005B22" w:rsidRPr="00501D7D">
        <w:rPr>
          <w:rFonts w:asciiTheme="majorHAnsi" w:hAnsiTheme="majorHAnsi"/>
          <w:sz w:val="22"/>
          <w:szCs w:val="22"/>
        </w:rPr>
        <w:t xml:space="preserve"> is a kind of soft drink that provides the consumers with processed green coconut water in bottles. </w:t>
      </w:r>
      <w:r w:rsidR="00D3619C" w:rsidRPr="00501D7D">
        <w:rPr>
          <w:rFonts w:asciiTheme="majorHAnsi" w:hAnsiTheme="majorHAnsi"/>
          <w:b/>
          <w:bCs/>
          <w:sz w:val="22"/>
          <w:szCs w:val="22"/>
        </w:rPr>
        <w:t xml:space="preserve">Ingredients </w:t>
      </w:r>
      <w:r w:rsidR="00D3619C" w:rsidRPr="00501D7D">
        <w:rPr>
          <w:rFonts w:asciiTheme="majorHAnsi" w:hAnsiTheme="majorHAnsi"/>
          <w:bCs/>
          <w:sz w:val="22"/>
          <w:szCs w:val="22"/>
        </w:rPr>
        <w:t xml:space="preserve">are </w:t>
      </w:r>
      <w:r w:rsidR="00D3619C" w:rsidRPr="00501D7D">
        <w:rPr>
          <w:rFonts w:asciiTheme="majorHAnsi" w:hAnsiTheme="majorHAnsi"/>
          <w:sz w:val="22"/>
          <w:szCs w:val="22"/>
        </w:rPr>
        <w:t xml:space="preserve">Coconut water (99%), Natural fruit sugar (1%), Vitamin C. </w:t>
      </w:r>
      <w:r w:rsidR="00005B22" w:rsidRPr="00501D7D">
        <w:rPr>
          <w:rFonts w:asciiTheme="majorHAnsi" w:hAnsiTheme="majorHAnsi"/>
          <w:sz w:val="22"/>
          <w:szCs w:val="22"/>
        </w:rPr>
        <w:t xml:space="preserve">For the marketing purpose of the product </w:t>
      </w:r>
      <w:r w:rsidR="0094488C">
        <w:rPr>
          <w:rFonts w:asciiTheme="majorHAnsi" w:hAnsiTheme="majorHAnsi"/>
          <w:sz w:val="22"/>
          <w:szCs w:val="22"/>
        </w:rPr>
        <w:t>I</w:t>
      </w:r>
      <w:r w:rsidR="00005B22" w:rsidRPr="00501D7D">
        <w:rPr>
          <w:rFonts w:asciiTheme="majorHAnsi" w:hAnsiTheme="majorHAnsi"/>
          <w:sz w:val="22"/>
          <w:szCs w:val="22"/>
        </w:rPr>
        <w:t xml:space="preserve"> have decided to launch three product lines</w:t>
      </w:r>
      <w:r w:rsidR="00733EC8" w:rsidRPr="00501D7D">
        <w:rPr>
          <w:rFonts w:asciiTheme="majorHAnsi" w:hAnsiTheme="majorHAnsi"/>
          <w:sz w:val="22"/>
          <w:szCs w:val="22"/>
        </w:rPr>
        <w:t xml:space="preserve">. </w:t>
      </w:r>
      <w:r w:rsidR="00005B22" w:rsidRPr="00501D7D">
        <w:rPr>
          <w:rFonts w:asciiTheme="majorHAnsi" w:hAnsiTheme="majorHAnsi"/>
          <w:sz w:val="22"/>
          <w:szCs w:val="22"/>
        </w:rPr>
        <w:t xml:space="preserve">The </w:t>
      </w:r>
      <w:r w:rsidRPr="00501D7D">
        <w:rPr>
          <w:rFonts w:asciiTheme="majorHAnsi" w:hAnsiTheme="majorHAnsi"/>
          <w:b/>
          <w:sz w:val="22"/>
          <w:szCs w:val="22"/>
        </w:rPr>
        <w:t>VITA COCO</w:t>
      </w:r>
      <w:r w:rsidR="00005B22" w:rsidRPr="00501D7D">
        <w:rPr>
          <w:rFonts w:asciiTheme="majorHAnsi" w:hAnsiTheme="majorHAnsi"/>
          <w:sz w:val="22"/>
          <w:szCs w:val="22"/>
        </w:rPr>
        <w:t xml:space="preserve"> would be launched in the market at </w:t>
      </w:r>
      <w:r w:rsidR="00005B22" w:rsidRPr="00501D7D">
        <w:rPr>
          <w:rStyle w:val="Strong"/>
          <w:rFonts w:asciiTheme="majorHAnsi" w:hAnsiTheme="majorHAnsi"/>
          <w:sz w:val="22"/>
          <w:szCs w:val="22"/>
        </w:rPr>
        <w:t>250 ml. 500 ml.</w:t>
      </w:r>
      <w:r w:rsidR="00005B22" w:rsidRPr="00501D7D">
        <w:rPr>
          <w:rFonts w:asciiTheme="majorHAnsi" w:hAnsiTheme="majorHAnsi"/>
          <w:sz w:val="22"/>
          <w:szCs w:val="22"/>
        </w:rPr>
        <w:t xml:space="preserve"> and </w:t>
      </w:r>
      <w:r w:rsidR="00005B22" w:rsidRPr="00501D7D">
        <w:rPr>
          <w:rStyle w:val="Strong"/>
          <w:rFonts w:asciiTheme="majorHAnsi" w:hAnsiTheme="majorHAnsi"/>
          <w:sz w:val="22"/>
          <w:szCs w:val="22"/>
        </w:rPr>
        <w:t xml:space="preserve">1 </w:t>
      </w:r>
      <w:r w:rsidRPr="00501D7D">
        <w:rPr>
          <w:rStyle w:val="Strong"/>
          <w:rFonts w:asciiTheme="majorHAnsi" w:hAnsiTheme="majorHAnsi"/>
          <w:sz w:val="22"/>
          <w:szCs w:val="22"/>
        </w:rPr>
        <w:t>Liter</w:t>
      </w:r>
      <w:r w:rsidR="00005B22" w:rsidRPr="00501D7D">
        <w:rPr>
          <w:rStyle w:val="Strong"/>
          <w:rFonts w:asciiTheme="majorHAnsi" w:hAnsiTheme="majorHAnsi"/>
          <w:sz w:val="22"/>
          <w:szCs w:val="22"/>
        </w:rPr>
        <w:t xml:space="preserve"> bottle</w:t>
      </w:r>
      <w:r w:rsidR="00005B22" w:rsidRPr="00501D7D">
        <w:rPr>
          <w:rFonts w:asciiTheme="majorHAnsi" w:hAnsiTheme="majorHAnsi"/>
          <w:sz w:val="22"/>
          <w:szCs w:val="22"/>
        </w:rPr>
        <w:t>.</w:t>
      </w:r>
    </w:p>
    <w:p w:rsidR="00005B22" w:rsidRPr="00501D7D" w:rsidRDefault="0094488C" w:rsidP="006333C1">
      <w:pPr>
        <w:pStyle w:val="NormalWeb"/>
        <w:jc w:val="both"/>
        <w:rPr>
          <w:rFonts w:asciiTheme="majorHAnsi" w:hAnsiTheme="majorHAnsi"/>
          <w:sz w:val="22"/>
          <w:szCs w:val="22"/>
        </w:rPr>
      </w:pPr>
      <w:r>
        <w:rPr>
          <w:rFonts w:asciiTheme="majorHAnsi" w:hAnsiTheme="majorHAnsi"/>
          <w:sz w:val="22"/>
          <w:szCs w:val="22"/>
        </w:rPr>
        <w:t>I</w:t>
      </w:r>
      <w:r w:rsidR="00005B22" w:rsidRPr="00501D7D">
        <w:rPr>
          <w:rFonts w:asciiTheme="majorHAnsi" w:hAnsiTheme="majorHAnsi"/>
          <w:sz w:val="22"/>
          <w:szCs w:val="22"/>
        </w:rPr>
        <w:t xml:space="preserve"> have set a reasonable price for the product so that all kinds of people can afford to buy this soft drink. </w:t>
      </w:r>
      <w:r>
        <w:rPr>
          <w:rFonts w:asciiTheme="majorHAnsi" w:hAnsiTheme="majorHAnsi"/>
          <w:sz w:val="22"/>
          <w:szCs w:val="22"/>
        </w:rPr>
        <w:t>I</w:t>
      </w:r>
      <w:r w:rsidR="00005B22" w:rsidRPr="00501D7D">
        <w:rPr>
          <w:rFonts w:asciiTheme="majorHAnsi" w:hAnsiTheme="majorHAnsi"/>
          <w:sz w:val="22"/>
          <w:szCs w:val="22"/>
        </w:rPr>
        <w:t xml:space="preserve"> have followed the </w:t>
      </w:r>
      <w:r w:rsidR="00005B22" w:rsidRPr="00501D7D">
        <w:rPr>
          <w:rStyle w:val="Strong"/>
          <w:rFonts w:asciiTheme="majorHAnsi" w:hAnsiTheme="majorHAnsi"/>
          <w:sz w:val="22"/>
          <w:szCs w:val="22"/>
        </w:rPr>
        <w:t>Target Costing</w:t>
      </w:r>
      <w:r w:rsidR="00005B22" w:rsidRPr="00501D7D">
        <w:rPr>
          <w:rFonts w:asciiTheme="majorHAnsi" w:hAnsiTheme="majorHAnsi"/>
          <w:sz w:val="22"/>
          <w:szCs w:val="22"/>
        </w:rPr>
        <w:t xml:space="preserve"> pricing approach. </w:t>
      </w:r>
      <w:r>
        <w:rPr>
          <w:rFonts w:asciiTheme="majorHAnsi" w:hAnsiTheme="majorHAnsi"/>
          <w:sz w:val="22"/>
          <w:szCs w:val="22"/>
        </w:rPr>
        <w:t>I</w:t>
      </w:r>
      <w:r w:rsidR="00005B22" w:rsidRPr="00501D7D">
        <w:rPr>
          <w:rFonts w:asciiTheme="majorHAnsi" w:hAnsiTheme="majorHAnsi"/>
          <w:sz w:val="22"/>
          <w:szCs w:val="22"/>
        </w:rPr>
        <w:t xml:space="preserve"> would gain a competitive advantage, as this is a first hit in the market.</w:t>
      </w:r>
    </w:p>
    <w:p w:rsidR="00005B22" w:rsidRPr="00501D7D" w:rsidRDefault="0094488C" w:rsidP="006333C1">
      <w:pPr>
        <w:pStyle w:val="NormalWeb"/>
        <w:jc w:val="both"/>
        <w:rPr>
          <w:rFonts w:asciiTheme="majorHAnsi" w:hAnsiTheme="majorHAnsi"/>
          <w:sz w:val="22"/>
          <w:szCs w:val="22"/>
        </w:rPr>
      </w:pPr>
      <w:r>
        <w:rPr>
          <w:rFonts w:asciiTheme="majorHAnsi" w:hAnsiTheme="majorHAnsi"/>
          <w:sz w:val="22"/>
          <w:szCs w:val="22"/>
        </w:rPr>
        <w:t>I</w:t>
      </w:r>
      <w:r w:rsidR="00005B22" w:rsidRPr="00501D7D">
        <w:rPr>
          <w:rFonts w:asciiTheme="majorHAnsi" w:hAnsiTheme="majorHAnsi"/>
          <w:sz w:val="22"/>
          <w:szCs w:val="22"/>
        </w:rPr>
        <w:t xml:space="preserve"> have targeted a huge market segment for the product. Bangladesh is a large populated country. Lots of people are looking for such a product. Green Coconuts are not available all the time. For example: a person walking on the street. Suddenly he feels thirsty. Now if he wishes to drink green coconut water he cannot find it easily. It is not always found in the right place at the right time. If </w:t>
      </w:r>
      <w:r>
        <w:rPr>
          <w:rFonts w:asciiTheme="majorHAnsi" w:hAnsiTheme="majorHAnsi"/>
          <w:sz w:val="22"/>
          <w:szCs w:val="22"/>
        </w:rPr>
        <w:t>I</w:t>
      </w:r>
      <w:r w:rsidR="00005B22" w:rsidRPr="00501D7D">
        <w:rPr>
          <w:rFonts w:asciiTheme="majorHAnsi" w:hAnsiTheme="majorHAnsi"/>
          <w:sz w:val="22"/>
          <w:szCs w:val="22"/>
        </w:rPr>
        <w:t xml:space="preserve"> launch </w:t>
      </w:r>
      <w:r w:rsidR="006351B0">
        <w:rPr>
          <w:rFonts w:asciiTheme="majorHAnsi" w:hAnsiTheme="majorHAnsi"/>
          <w:sz w:val="22"/>
          <w:szCs w:val="22"/>
        </w:rPr>
        <w:t>my</w:t>
      </w:r>
      <w:r w:rsidR="00005B22" w:rsidRPr="00501D7D">
        <w:rPr>
          <w:rFonts w:asciiTheme="majorHAnsi" w:hAnsiTheme="majorHAnsi"/>
          <w:sz w:val="22"/>
          <w:szCs w:val="22"/>
        </w:rPr>
        <w:t xml:space="preserve"> product in the market, a person willing to drink green coconut water can have it from a nearby shop. At present this is not possible. </w:t>
      </w:r>
      <w:r w:rsidR="006351B0">
        <w:rPr>
          <w:rFonts w:asciiTheme="majorHAnsi" w:hAnsiTheme="majorHAnsi"/>
          <w:sz w:val="22"/>
          <w:szCs w:val="22"/>
        </w:rPr>
        <w:t>My</w:t>
      </w:r>
      <w:r w:rsidR="00005B22" w:rsidRPr="00501D7D">
        <w:rPr>
          <w:rFonts w:asciiTheme="majorHAnsi" w:hAnsiTheme="majorHAnsi"/>
          <w:sz w:val="22"/>
          <w:szCs w:val="22"/>
        </w:rPr>
        <w:t xml:space="preserve"> target market includes </w:t>
      </w:r>
      <w:r w:rsidR="00005B22" w:rsidRPr="00501D7D">
        <w:rPr>
          <w:rStyle w:val="Strong"/>
          <w:rFonts w:asciiTheme="majorHAnsi" w:hAnsiTheme="majorHAnsi"/>
          <w:sz w:val="22"/>
          <w:szCs w:val="22"/>
        </w:rPr>
        <w:t>health conscious people, sick people, sportsperson</w:t>
      </w:r>
      <w:r w:rsidR="00005B22" w:rsidRPr="00501D7D">
        <w:rPr>
          <w:rFonts w:asciiTheme="majorHAnsi" w:hAnsiTheme="majorHAnsi"/>
          <w:sz w:val="22"/>
          <w:szCs w:val="22"/>
        </w:rPr>
        <w:t xml:space="preserve"> &amp; many other consumers, which </w:t>
      </w:r>
      <w:r>
        <w:rPr>
          <w:rFonts w:asciiTheme="majorHAnsi" w:hAnsiTheme="majorHAnsi"/>
          <w:sz w:val="22"/>
          <w:szCs w:val="22"/>
        </w:rPr>
        <w:t>I</w:t>
      </w:r>
      <w:r w:rsidR="00005B22" w:rsidRPr="00501D7D">
        <w:rPr>
          <w:rFonts w:asciiTheme="majorHAnsi" w:hAnsiTheme="majorHAnsi"/>
          <w:sz w:val="22"/>
          <w:szCs w:val="22"/>
        </w:rPr>
        <w:t xml:space="preserve"> have segmented from the </w:t>
      </w:r>
      <w:r w:rsidR="00005B22" w:rsidRPr="00501D7D">
        <w:rPr>
          <w:rStyle w:val="Strong"/>
          <w:rFonts w:asciiTheme="majorHAnsi" w:hAnsiTheme="majorHAnsi"/>
          <w:sz w:val="22"/>
          <w:szCs w:val="22"/>
        </w:rPr>
        <w:t>Demographical</w:t>
      </w:r>
      <w:r w:rsidR="00005B22" w:rsidRPr="00501D7D">
        <w:rPr>
          <w:rFonts w:asciiTheme="majorHAnsi" w:hAnsiTheme="majorHAnsi"/>
          <w:sz w:val="22"/>
          <w:szCs w:val="22"/>
        </w:rPr>
        <w:t xml:space="preserve">, </w:t>
      </w:r>
      <w:r w:rsidR="00005B22" w:rsidRPr="00501D7D">
        <w:rPr>
          <w:rStyle w:val="Strong"/>
          <w:rFonts w:asciiTheme="majorHAnsi" w:hAnsiTheme="majorHAnsi"/>
          <w:sz w:val="22"/>
          <w:szCs w:val="22"/>
        </w:rPr>
        <w:t>Geographical</w:t>
      </w:r>
      <w:r w:rsidR="00005B22" w:rsidRPr="00501D7D">
        <w:rPr>
          <w:rFonts w:asciiTheme="majorHAnsi" w:hAnsiTheme="majorHAnsi"/>
          <w:sz w:val="22"/>
          <w:szCs w:val="22"/>
        </w:rPr>
        <w:t xml:space="preserve">, </w:t>
      </w:r>
      <w:r w:rsidR="00177E8C">
        <w:rPr>
          <w:rStyle w:val="Strong"/>
          <w:rFonts w:asciiTheme="majorHAnsi" w:hAnsiTheme="majorHAnsi"/>
          <w:sz w:val="22"/>
          <w:szCs w:val="22"/>
        </w:rPr>
        <w:t>Psycho</w:t>
      </w:r>
      <w:r w:rsidR="00006A26" w:rsidRPr="00501D7D">
        <w:rPr>
          <w:rStyle w:val="Strong"/>
          <w:rFonts w:asciiTheme="majorHAnsi" w:hAnsiTheme="majorHAnsi"/>
          <w:sz w:val="22"/>
          <w:szCs w:val="22"/>
        </w:rPr>
        <w:t>graphical</w:t>
      </w:r>
      <w:r w:rsidR="00005B22" w:rsidRPr="00501D7D">
        <w:rPr>
          <w:rFonts w:asciiTheme="majorHAnsi" w:hAnsiTheme="majorHAnsi"/>
          <w:sz w:val="22"/>
          <w:szCs w:val="22"/>
        </w:rPr>
        <w:t xml:space="preserve"> &amp; </w:t>
      </w:r>
      <w:r w:rsidR="00005B22" w:rsidRPr="00501D7D">
        <w:rPr>
          <w:rStyle w:val="Strong"/>
          <w:rFonts w:asciiTheme="majorHAnsi" w:hAnsiTheme="majorHAnsi"/>
          <w:sz w:val="22"/>
          <w:szCs w:val="22"/>
        </w:rPr>
        <w:t>Behavioral</w:t>
      </w:r>
      <w:r w:rsidR="00005B22" w:rsidRPr="00501D7D">
        <w:rPr>
          <w:rFonts w:asciiTheme="majorHAnsi" w:hAnsiTheme="majorHAnsi"/>
          <w:sz w:val="22"/>
          <w:szCs w:val="22"/>
        </w:rPr>
        <w:t xml:space="preserve"> point of view.</w:t>
      </w:r>
    </w:p>
    <w:p w:rsidR="00005B22" w:rsidRPr="00501D7D" w:rsidRDefault="0094488C" w:rsidP="006333C1">
      <w:pPr>
        <w:pStyle w:val="NormalWeb"/>
        <w:jc w:val="both"/>
        <w:rPr>
          <w:rFonts w:asciiTheme="majorHAnsi" w:hAnsiTheme="majorHAnsi"/>
          <w:sz w:val="22"/>
          <w:szCs w:val="22"/>
        </w:rPr>
      </w:pPr>
      <w:r>
        <w:rPr>
          <w:rFonts w:asciiTheme="majorHAnsi" w:hAnsiTheme="majorHAnsi"/>
          <w:sz w:val="22"/>
          <w:szCs w:val="22"/>
        </w:rPr>
        <w:t>I</w:t>
      </w:r>
      <w:r w:rsidR="00005B22" w:rsidRPr="00501D7D">
        <w:rPr>
          <w:rFonts w:asciiTheme="majorHAnsi" w:hAnsiTheme="majorHAnsi"/>
          <w:sz w:val="22"/>
          <w:szCs w:val="22"/>
        </w:rPr>
        <w:t xml:space="preserve"> have prepared a financial documentation for this feasibility plan of a new product. As </w:t>
      </w:r>
      <w:r>
        <w:rPr>
          <w:rFonts w:asciiTheme="majorHAnsi" w:hAnsiTheme="majorHAnsi"/>
          <w:sz w:val="22"/>
          <w:szCs w:val="22"/>
        </w:rPr>
        <w:t>I</w:t>
      </w:r>
      <w:r w:rsidR="00005B22" w:rsidRPr="00501D7D">
        <w:rPr>
          <w:rFonts w:asciiTheme="majorHAnsi" w:hAnsiTheme="majorHAnsi"/>
          <w:sz w:val="22"/>
          <w:szCs w:val="22"/>
        </w:rPr>
        <w:t xml:space="preserve"> </w:t>
      </w:r>
      <w:r>
        <w:rPr>
          <w:rFonts w:asciiTheme="majorHAnsi" w:hAnsiTheme="majorHAnsi"/>
          <w:sz w:val="22"/>
          <w:szCs w:val="22"/>
        </w:rPr>
        <w:t>am</w:t>
      </w:r>
      <w:r w:rsidR="00005B22" w:rsidRPr="00501D7D">
        <w:rPr>
          <w:rFonts w:asciiTheme="majorHAnsi" w:hAnsiTheme="majorHAnsi"/>
          <w:sz w:val="22"/>
          <w:szCs w:val="22"/>
        </w:rPr>
        <w:t xml:space="preserve"> introducing the product in three categories</w:t>
      </w:r>
      <w:r w:rsidR="00006A26" w:rsidRPr="00501D7D">
        <w:rPr>
          <w:rFonts w:asciiTheme="majorHAnsi" w:hAnsiTheme="majorHAnsi"/>
          <w:sz w:val="22"/>
          <w:szCs w:val="22"/>
        </w:rPr>
        <w:t xml:space="preserve"> </w:t>
      </w:r>
      <w:r w:rsidR="00005B22" w:rsidRPr="00501D7D">
        <w:rPr>
          <w:rFonts w:asciiTheme="majorHAnsi" w:hAnsiTheme="majorHAnsi"/>
          <w:sz w:val="22"/>
          <w:szCs w:val="22"/>
        </w:rPr>
        <w:t xml:space="preserve">at 250 ml, 500 ml and 1 Liter bottles, </w:t>
      </w:r>
      <w:r w:rsidR="00695A98">
        <w:rPr>
          <w:rFonts w:asciiTheme="majorHAnsi" w:hAnsiTheme="majorHAnsi"/>
          <w:sz w:val="22"/>
          <w:szCs w:val="22"/>
        </w:rPr>
        <w:t>I</w:t>
      </w:r>
      <w:r w:rsidR="00005B22" w:rsidRPr="00501D7D">
        <w:rPr>
          <w:rFonts w:asciiTheme="majorHAnsi" w:hAnsiTheme="majorHAnsi"/>
          <w:sz w:val="22"/>
          <w:szCs w:val="22"/>
        </w:rPr>
        <w:t xml:space="preserve"> have prepared the Break-Even-Analysis for each of the product line. </w:t>
      </w:r>
      <w:r w:rsidR="00695A98">
        <w:rPr>
          <w:rFonts w:asciiTheme="majorHAnsi" w:hAnsiTheme="majorHAnsi"/>
          <w:sz w:val="22"/>
          <w:szCs w:val="22"/>
        </w:rPr>
        <w:t>I</w:t>
      </w:r>
      <w:r w:rsidR="00005B22" w:rsidRPr="00501D7D">
        <w:rPr>
          <w:rFonts w:asciiTheme="majorHAnsi" w:hAnsiTheme="majorHAnsi"/>
          <w:sz w:val="22"/>
          <w:szCs w:val="22"/>
        </w:rPr>
        <w:t xml:space="preserve"> have prepared the feasibility plan for five-year basis.</w:t>
      </w:r>
    </w:p>
    <w:p w:rsidR="00005B22" w:rsidRPr="00501D7D" w:rsidRDefault="00005B22" w:rsidP="006333C1">
      <w:pPr>
        <w:pStyle w:val="NormalWeb"/>
        <w:jc w:val="both"/>
        <w:rPr>
          <w:rFonts w:asciiTheme="majorHAnsi" w:hAnsiTheme="majorHAnsi"/>
          <w:sz w:val="22"/>
          <w:szCs w:val="22"/>
        </w:rPr>
      </w:pPr>
      <w:r w:rsidRPr="00501D7D">
        <w:rPr>
          <w:rFonts w:asciiTheme="majorHAnsi" w:hAnsiTheme="majorHAnsi"/>
          <w:sz w:val="22"/>
          <w:szCs w:val="22"/>
        </w:rPr>
        <w:t>For 250mls the break-even point is at 4</w:t>
      </w:r>
      <w:r w:rsidR="00653A31" w:rsidRPr="00501D7D">
        <w:rPr>
          <w:rFonts w:asciiTheme="majorHAnsi" w:hAnsiTheme="majorHAnsi"/>
          <w:sz w:val="22"/>
          <w:szCs w:val="22"/>
        </w:rPr>
        <w:t>,</w:t>
      </w:r>
      <w:r w:rsidRPr="00501D7D">
        <w:rPr>
          <w:rFonts w:asciiTheme="majorHAnsi" w:hAnsiTheme="majorHAnsi"/>
          <w:sz w:val="22"/>
          <w:szCs w:val="22"/>
        </w:rPr>
        <w:t>158</w:t>
      </w:r>
      <w:r w:rsidR="00653A31" w:rsidRPr="00501D7D">
        <w:rPr>
          <w:rFonts w:asciiTheme="majorHAnsi" w:hAnsiTheme="majorHAnsi"/>
          <w:sz w:val="22"/>
          <w:szCs w:val="22"/>
        </w:rPr>
        <w:t>,</w:t>
      </w:r>
      <w:r w:rsidRPr="00501D7D">
        <w:rPr>
          <w:rFonts w:asciiTheme="majorHAnsi" w:hAnsiTheme="majorHAnsi"/>
          <w:sz w:val="22"/>
          <w:szCs w:val="22"/>
        </w:rPr>
        <w:t xml:space="preserve">004 Units. That means if </w:t>
      </w:r>
      <w:r w:rsidR="00695A98">
        <w:rPr>
          <w:rFonts w:asciiTheme="majorHAnsi" w:hAnsiTheme="majorHAnsi"/>
          <w:sz w:val="22"/>
          <w:szCs w:val="22"/>
        </w:rPr>
        <w:t>I</w:t>
      </w:r>
      <w:r w:rsidRPr="00501D7D">
        <w:rPr>
          <w:rFonts w:asciiTheme="majorHAnsi" w:hAnsiTheme="majorHAnsi"/>
          <w:sz w:val="22"/>
          <w:szCs w:val="22"/>
        </w:rPr>
        <w:t xml:space="preserve"> sale 4</w:t>
      </w:r>
      <w:r w:rsidR="00653A31" w:rsidRPr="00501D7D">
        <w:rPr>
          <w:rFonts w:asciiTheme="majorHAnsi" w:hAnsiTheme="majorHAnsi"/>
          <w:sz w:val="22"/>
          <w:szCs w:val="22"/>
        </w:rPr>
        <w:t>,</w:t>
      </w:r>
      <w:r w:rsidRPr="00501D7D">
        <w:rPr>
          <w:rFonts w:asciiTheme="majorHAnsi" w:hAnsiTheme="majorHAnsi"/>
          <w:sz w:val="22"/>
          <w:szCs w:val="22"/>
        </w:rPr>
        <w:t>158</w:t>
      </w:r>
      <w:r w:rsidR="00653A31" w:rsidRPr="00501D7D">
        <w:rPr>
          <w:rFonts w:asciiTheme="majorHAnsi" w:hAnsiTheme="majorHAnsi"/>
          <w:sz w:val="22"/>
          <w:szCs w:val="22"/>
        </w:rPr>
        <w:t>,</w:t>
      </w:r>
      <w:r w:rsidRPr="00501D7D">
        <w:rPr>
          <w:rFonts w:asciiTheme="majorHAnsi" w:hAnsiTheme="majorHAnsi"/>
          <w:sz w:val="22"/>
          <w:szCs w:val="22"/>
        </w:rPr>
        <w:t xml:space="preserve">004 Units a year, </w:t>
      </w:r>
      <w:r w:rsidR="00695A98">
        <w:rPr>
          <w:rFonts w:asciiTheme="majorHAnsi" w:hAnsiTheme="majorHAnsi"/>
          <w:sz w:val="22"/>
          <w:szCs w:val="22"/>
        </w:rPr>
        <w:t>I</w:t>
      </w:r>
      <w:r w:rsidRPr="00501D7D">
        <w:rPr>
          <w:rFonts w:asciiTheme="majorHAnsi" w:hAnsiTheme="majorHAnsi"/>
          <w:sz w:val="22"/>
          <w:szCs w:val="22"/>
        </w:rPr>
        <w:t xml:space="preserve"> will make neither profit nor loss. So to make profit </w:t>
      </w:r>
      <w:r w:rsidR="00695A98">
        <w:rPr>
          <w:rFonts w:asciiTheme="majorHAnsi" w:hAnsiTheme="majorHAnsi"/>
          <w:sz w:val="22"/>
          <w:szCs w:val="22"/>
        </w:rPr>
        <w:t>I</w:t>
      </w:r>
      <w:r w:rsidRPr="00501D7D">
        <w:rPr>
          <w:rFonts w:asciiTheme="majorHAnsi" w:hAnsiTheme="majorHAnsi"/>
          <w:sz w:val="22"/>
          <w:szCs w:val="22"/>
        </w:rPr>
        <w:t xml:space="preserve"> have to create a market demand in such a way so that more than 4</w:t>
      </w:r>
      <w:r w:rsidR="00653A31" w:rsidRPr="00501D7D">
        <w:rPr>
          <w:rFonts w:asciiTheme="majorHAnsi" w:hAnsiTheme="majorHAnsi"/>
          <w:sz w:val="22"/>
          <w:szCs w:val="22"/>
        </w:rPr>
        <w:t>,</w:t>
      </w:r>
      <w:r w:rsidRPr="00501D7D">
        <w:rPr>
          <w:rFonts w:asciiTheme="majorHAnsi" w:hAnsiTheme="majorHAnsi"/>
          <w:sz w:val="22"/>
          <w:szCs w:val="22"/>
        </w:rPr>
        <w:t>158</w:t>
      </w:r>
      <w:r w:rsidR="00653A31" w:rsidRPr="00501D7D">
        <w:rPr>
          <w:rFonts w:asciiTheme="majorHAnsi" w:hAnsiTheme="majorHAnsi"/>
          <w:sz w:val="22"/>
          <w:szCs w:val="22"/>
        </w:rPr>
        <w:t>,</w:t>
      </w:r>
      <w:r w:rsidRPr="00501D7D">
        <w:rPr>
          <w:rFonts w:asciiTheme="majorHAnsi" w:hAnsiTheme="majorHAnsi"/>
          <w:sz w:val="22"/>
          <w:szCs w:val="22"/>
        </w:rPr>
        <w:t xml:space="preserve">004 Units are sold every year. Obviously the unit cost will eventually come down because of the law of Marginal Cost. Then the break-even point will also come down. But that is from the long run perspective. So initially </w:t>
      </w:r>
      <w:r w:rsidR="00695A98">
        <w:rPr>
          <w:rFonts w:asciiTheme="majorHAnsi" w:hAnsiTheme="majorHAnsi"/>
          <w:sz w:val="22"/>
          <w:szCs w:val="22"/>
        </w:rPr>
        <w:t>I</w:t>
      </w:r>
      <w:r w:rsidRPr="00501D7D">
        <w:rPr>
          <w:rFonts w:asciiTheme="majorHAnsi" w:hAnsiTheme="majorHAnsi"/>
          <w:sz w:val="22"/>
          <w:szCs w:val="22"/>
        </w:rPr>
        <w:t xml:space="preserve"> might suffer loss but ultimately </w:t>
      </w:r>
      <w:r w:rsidR="00695A98">
        <w:rPr>
          <w:rFonts w:asciiTheme="majorHAnsi" w:hAnsiTheme="majorHAnsi"/>
          <w:sz w:val="22"/>
          <w:szCs w:val="22"/>
        </w:rPr>
        <w:t>I</w:t>
      </w:r>
      <w:r w:rsidRPr="00501D7D">
        <w:rPr>
          <w:rFonts w:asciiTheme="majorHAnsi" w:hAnsiTheme="majorHAnsi"/>
          <w:sz w:val="22"/>
          <w:szCs w:val="22"/>
        </w:rPr>
        <w:t xml:space="preserve"> would earn enough profit. The consumers will first taste the product by consuming the 250ml bottles. So </w:t>
      </w:r>
      <w:r w:rsidR="00695A98">
        <w:rPr>
          <w:rFonts w:asciiTheme="majorHAnsi" w:hAnsiTheme="majorHAnsi"/>
          <w:sz w:val="22"/>
          <w:szCs w:val="22"/>
        </w:rPr>
        <w:t>I</w:t>
      </w:r>
      <w:r w:rsidRPr="00501D7D">
        <w:rPr>
          <w:rFonts w:asciiTheme="majorHAnsi" w:hAnsiTheme="majorHAnsi"/>
          <w:sz w:val="22"/>
          <w:szCs w:val="22"/>
        </w:rPr>
        <w:t xml:space="preserve"> might gain a short run profit from that.</w:t>
      </w:r>
    </w:p>
    <w:p w:rsidR="00005B22" w:rsidRPr="00501D7D" w:rsidRDefault="00005B22" w:rsidP="006333C1">
      <w:pPr>
        <w:pStyle w:val="NormalWeb"/>
        <w:jc w:val="both"/>
        <w:rPr>
          <w:rFonts w:asciiTheme="majorHAnsi" w:hAnsiTheme="majorHAnsi"/>
          <w:sz w:val="22"/>
          <w:szCs w:val="22"/>
        </w:rPr>
      </w:pPr>
      <w:r w:rsidRPr="00501D7D">
        <w:rPr>
          <w:rFonts w:asciiTheme="majorHAnsi" w:hAnsiTheme="majorHAnsi"/>
          <w:sz w:val="22"/>
          <w:szCs w:val="22"/>
        </w:rPr>
        <w:t>For 500mls the break-even point is 4</w:t>
      </w:r>
      <w:r w:rsidR="00653A31" w:rsidRPr="00501D7D">
        <w:rPr>
          <w:rFonts w:asciiTheme="majorHAnsi" w:hAnsiTheme="majorHAnsi"/>
          <w:sz w:val="22"/>
          <w:szCs w:val="22"/>
        </w:rPr>
        <w:t>,</w:t>
      </w:r>
      <w:r w:rsidRPr="00501D7D">
        <w:rPr>
          <w:rFonts w:asciiTheme="majorHAnsi" w:hAnsiTheme="majorHAnsi"/>
          <w:sz w:val="22"/>
          <w:szCs w:val="22"/>
        </w:rPr>
        <w:t>914</w:t>
      </w:r>
      <w:r w:rsidR="00653A31" w:rsidRPr="00501D7D">
        <w:rPr>
          <w:rFonts w:asciiTheme="majorHAnsi" w:hAnsiTheme="majorHAnsi"/>
          <w:sz w:val="22"/>
          <w:szCs w:val="22"/>
        </w:rPr>
        <w:t>,</w:t>
      </w:r>
      <w:r w:rsidRPr="00501D7D">
        <w:rPr>
          <w:rFonts w:asciiTheme="majorHAnsi" w:hAnsiTheme="majorHAnsi"/>
          <w:sz w:val="22"/>
          <w:szCs w:val="22"/>
        </w:rPr>
        <w:t xml:space="preserve">004.914 units per year. So </w:t>
      </w:r>
      <w:r w:rsidR="00695A98">
        <w:rPr>
          <w:rFonts w:asciiTheme="majorHAnsi" w:hAnsiTheme="majorHAnsi"/>
          <w:sz w:val="22"/>
          <w:szCs w:val="22"/>
        </w:rPr>
        <w:t>I</w:t>
      </w:r>
      <w:r w:rsidRPr="00501D7D">
        <w:rPr>
          <w:rFonts w:asciiTheme="majorHAnsi" w:hAnsiTheme="majorHAnsi"/>
          <w:sz w:val="22"/>
          <w:szCs w:val="22"/>
        </w:rPr>
        <w:t xml:space="preserve"> have to sell more than 4</w:t>
      </w:r>
      <w:r w:rsidR="00653A31" w:rsidRPr="00501D7D">
        <w:rPr>
          <w:rFonts w:asciiTheme="majorHAnsi" w:hAnsiTheme="majorHAnsi"/>
          <w:sz w:val="22"/>
          <w:szCs w:val="22"/>
        </w:rPr>
        <w:t>,</w:t>
      </w:r>
      <w:r w:rsidRPr="00501D7D">
        <w:rPr>
          <w:rFonts w:asciiTheme="majorHAnsi" w:hAnsiTheme="majorHAnsi"/>
          <w:sz w:val="22"/>
          <w:szCs w:val="22"/>
        </w:rPr>
        <w:t>914</w:t>
      </w:r>
      <w:r w:rsidR="00653A31" w:rsidRPr="00501D7D">
        <w:rPr>
          <w:rFonts w:asciiTheme="majorHAnsi" w:hAnsiTheme="majorHAnsi"/>
          <w:sz w:val="22"/>
          <w:szCs w:val="22"/>
        </w:rPr>
        <w:t>,</w:t>
      </w:r>
      <w:r w:rsidRPr="00501D7D">
        <w:rPr>
          <w:rFonts w:asciiTheme="majorHAnsi" w:hAnsiTheme="majorHAnsi"/>
          <w:sz w:val="22"/>
          <w:szCs w:val="22"/>
        </w:rPr>
        <w:t xml:space="preserve">004.914 units to earn profit. </w:t>
      </w:r>
      <w:r w:rsidR="00695A98">
        <w:rPr>
          <w:rFonts w:asciiTheme="majorHAnsi" w:hAnsiTheme="majorHAnsi"/>
          <w:sz w:val="22"/>
          <w:szCs w:val="22"/>
        </w:rPr>
        <w:t>I</w:t>
      </w:r>
      <w:r w:rsidRPr="00501D7D">
        <w:rPr>
          <w:rFonts w:asciiTheme="majorHAnsi" w:hAnsiTheme="majorHAnsi"/>
          <w:sz w:val="22"/>
          <w:szCs w:val="22"/>
        </w:rPr>
        <w:t xml:space="preserve"> know that after the product is well promoted, people will eventually consume more of 500mls, as pet bottles are more in demand. The price is such that people will turn to the 500mls because </w:t>
      </w:r>
      <w:r w:rsidR="00695A98">
        <w:rPr>
          <w:rFonts w:asciiTheme="majorHAnsi" w:hAnsiTheme="majorHAnsi"/>
          <w:sz w:val="22"/>
          <w:szCs w:val="22"/>
        </w:rPr>
        <w:t>I</w:t>
      </w:r>
      <w:r w:rsidRPr="00501D7D">
        <w:rPr>
          <w:rFonts w:asciiTheme="majorHAnsi" w:hAnsiTheme="majorHAnsi"/>
          <w:sz w:val="22"/>
          <w:szCs w:val="22"/>
        </w:rPr>
        <w:t xml:space="preserve"> </w:t>
      </w:r>
      <w:r w:rsidR="00695A98">
        <w:rPr>
          <w:rFonts w:asciiTheme="majorHAnsi" w:hAnsiTheme="majorHAnsi"/>
          <w:sz w:val="22"/>
          <w:szCs w:val="22"/>
        </w:rPr>
        <w:t>am</w:t>
      </w:r>
      <w:r w:rsidRPr="00501D7D">
        <w:rPr>
          <w:rFonts w:asciiTheme="majorHAnsi" w:hAnsiTheme="majorHAnsi"/>
          <w:sz w:val="22"/>
          <w:szCs w:val="22"/>
        </w:rPr>
        <w:t xml:space="preserve"> providing them at lowest possible market price.</w:t>
      </w:r>
    </w:p>
    <w:p w:rsidR="00005B22" w:rsidRPr="00501D7D" w:rsidRDefault="00005B22" w:rsidP="006333C1">
      <w:pPr>
        <w:pStyle w:val="NormalWeb"/>
        <w:jc w:val="both"/>
        <w:rPr>
          <w:rFonts w:asciiTheme="majorHAnsi" w:hAnsiTheme="majorHAnsi"/>
          <w:sz w:val="22"/>
          <w:szCs w:val="22"/>
        </w:rPr>
      </w:pPr>
      <w:r w:rsidRPr="00501D7D">
        <w:rPr>
          <w:rFonts w:asciiTheme="majorHAnsi" w:hAnsiTheme="majorHAnsi"/>
          <w:sz w:val="22"/>
          <w:szCs w:val="22"/>
        </w:rPr>
        <w:t xml:space="preserve">For 1 </w:t>
      </w:r>
      <w:r w:rsidR="00653A31" w:rsidRPr="00501D7D">
        <w:rPr>
          <w:rFonts w:asciiTheme="majorHAnsi" w:hAnsiTheme="majorHAnsi"/>
          <w:sz w:val="22"/>
          <w:szCs w:val="22"/>
        </w:rPr>
        <w:t>Liter</w:t>
      </w:r>
      <w:r w:rsidRPr="00501D7D">
        <w:rPr>
          <w:rFonts w:asciiTheme="majorHAnsi" w:hAnsiTheme="majorHAnsi"/>
          <w:sz w:val="22"/>
          <w:szCs w:val="22"/>
        </w:rPr>
        <w:t xml:space="preserve"> bottles </w:t>
      </w:r>
      <w:r w:rsidR="00695A98">
        <w:rPr>
          <w:rFonts w:asciiTheme="majorHAnsi" w:hAnsiTheme="majorHAnsi"/>
          <w:sz w:val="22"/>
          <w:szCs w:val="22"/>
        </w:rPr>
        <w:t>I</w:t>
      </w:r>
      <w:r w:rsidRPr="00501D7D">
        <w:rPr>
          <w:rFonts w:asciiTheme="majorHAnsi" w:hAnsiTheme="majorHAnsi"/>
          <w:sz w:val="22"/>
          <w:szCs w:val="22"/>
        </w:rPr>
        <w:t xml:space="preserve"> have a different plan. </w:t>
      </w:r>
      <w:r w:rsidR="00695A98">
        <w:rPr>
          <w:rFonts w:asciiTheme="majorHAnsi" w:hAnsiTheme="majorHAnsi"/>
          <w:sz w:val="22"/>
          <w:szCs w:val="22"/>
        </w:rPr>
        <w:t>I</w:t>
      </w:r>
      <w:r w:rsidRPr="00501D7D">
        <w:rPr>
          <w:rFonts w:asciiTheme="majorHAnsi" w:hAnsiTheme="majorHAnsi"/>
          <w:sz w:val="22"/>
          <w:szCs w:val="22"/>
        </w:rPr>
        <w:t xml:space="preserve"> know many people are not going to consume the 1 </w:t>
      </w:r>
      <w:r w:rsidR="00653A31" w:rsidRPr="00501D7D">
        <w:rPr>
          <w:rFonts w:asciiTheme="majorHAnsi" w:hAnsiTheme="majorHAnsi"/>
          <w:sz w:val="22"/>
          <w:szCs w:val="22"/>
        </w:rPr>
        <w:t>Liter</w:t>
      </w:r>
      <w:r w:rsidRPr="00501D7D">
        <w:rPr>
          <w:rFonts w:asciiTheme="majorHAnsi" w:hAnsiTheme="majorHAnsi"/>
          <w:sz w:val="22"/>
          <w:szCs w:val="22"/>
        </w:rPr>
        <w:t xml:space="preserve"> package. So </w:t>
      </w:r>
      <w:r w:rsidR="00695A98">
        <w:rPr>
          <w:rFonts w:asciiTheme="majorHAnsi" w:hAnsiTheme="majorHAnsi"/>
          <w:sz w:val="22"/>
          <w:szCs w:val="22"/>
        </w:rPr>
        <w:t>I</w:t>
      </w:r>
      <w:r w:rsidRPr="00501D7D">
        <w:rPr>
          <w:rFonts w:asciiTheme="majorHAnsi" w:hAnsiTheme="majorHAnsi"/>
          <w:sz w:val="22"/>
          <w:szCs w:val="22"/>
        </w:rPr>
        <w:t xml:space="preserve"> have assigned more profit on them per unit. </w:t>
      </w:r>
      <w:r w:rsidR="006351B0">
        <w:rPr>
          <w:rFonts w:asciiTheme="majorHAnsi" w:hAnsiTheme="majorHAnsi"/>
          <w:sz w:val="22"/>
          <w:szCs w:val="22"/>
        </w:rPr>
        <w:t>My</w:t>
      </w:r>
      <w:r w:rsidRPr="00501D7D">
        <w:rPr>
          <w:rFonts w:asciiTheme="majorHAnsi" w:hAnsiTheme="majorHAnsi"/>
          <w:sz w:val="22"/>
          <w:szCs w:val="22"/>
        </w:rPr>
        <w:t xml:space="preserve"> target is to sell less quantity of products but achieving higher profit. For 1 </w:t>
      </w:r>
      <w:r w:rsidR="00653A31" w:rsidRPr="00501D7D">
        <w:rPr>
          <w:rFonts w:asciiTheme="majorHAnsi" w:hAnsiTheme="majorHAnsi"/>
          <w:sz w:val="22"/>
          <w:szCs w:val="22"/>
        </w:rPr>
        <w:t>Liter</w:t>
      </w:r>
      <w:r w:rsidRPr="00501D7D">
        <w:rPr>
          <w:rFonts w:asciiTheme="majorHAnsi" w:hAnsiTheme="majorHAnsi"/>
          <w:sz w:val="22"/>
          <w:szCs w:val="22"/>
        </w:rPr>
        <w:t xml:space="preserve"> bottles </w:t>
      </w:r>
      <w:r w:rsidR="00695A98">
        <w:rPr>
          <w:rFonts w:asciiTheme="majorHAnsi" w:hAnsiTheme="majorHAnsi"/>
          <w:sz w:val="22"/>
          <w:szCs w:val="22"/>
        </w:rPr>
        <w:t>I</w:t>
      </w:r>
      <w:r w:rsidRPr="00501D7D">
        <w:rPr>
          <w:rFonts w:asciiTheme="majorHAnsi" w:hAnsiTheme="majorHAnsi"/>
          <w:sz w:val="22"/>
          <w:szCs w:val="22"/>
        </w:rPr>
        <w:t xml:space="preserve"> have estimated the break-even point at 1</w:t>
      </w:r>
      <w:r w:rsidR="00653A31" w:rsidRPr="00501D7D">
        <w:rPr>
          <w:rFonts w:asciiTheme="majorHAnsi" w:hAnsiTheme="majorHAnsi"/>
          <w:sz w:val="22"/>
          <w:szCs w:val="22"/>
        </w:rPr>
        <w:t>,</w:t>
      </w:r>
      <w:r w:rsidRPr="00501D7D">
        <w:rPr>
          <w:rFonts w:asciiTheme="majorHAnsi" w:hAnsiTheme="majorHAnsi"/>
          <w:sz w:val="22"/>
          <w:szCs w:val="22"/>
        </w:rPr>
        <w:t>724</w:t>
      </w:r>
      <w:r w:rsidR="00653A31" w:rsidRPr="00501D7D">
        <w:rPr>
          <w:rFonts w:asciiTheme="majorHAnsi" w:hAnsiTheme="majorHAnsi"/>
          <w:sz w:val="22"/>
          <w:szCs w:val="22"/>
        </w:rPr>
        <w:t>,</w:t>
      </w:r>
      <w:r w:rsidRPr="00501D7D">
        <w:rPr>
          <w:rFonts w:asciiTheme="majorHAnsi" w:hAnsiTheme="majorHAnsi"/>
          <w:sz w:val="22"/>
          <w:szCs w:val="22"/>
        </w:rPr>
        <w:t xml:space="preserve">137.931 bottles per year. As </w:t>
      </w:r>
      <w:r w:rsidR="00695A98">
        <w:rPr>
          <w:rFonts w:asciiTheme="majorHAnsi" w:hAnsiTheme="majorHAnsi"/>
          <w:sz w:val="22"/>
          <w:szCs w:val="22"/>
        </w:rPr>
        <w:t>I</w:t>
      </w:r>
      <w:r w:rsidRPr="00501D7D">
        <w:rPr>
          <w:rFonts w:asciiTheme="majorHAnsi" w:hAnsiTheme="majorHAnsi"/>
          <w:sz w:val="22"/>
          <w:szCs w:val="22"/>
        </w:rPr>
        <w:t xml:space="preserve"> can see, </w:t>
      </w:r>
      <w:r w:rsidR="00695A98">
        <w:rPr>
          <w:rFonts w:asciiTheme="majorHAnsi" w:hAnsiTheme="majorHAnsi"/>
          <w:sz w:val="22"/>
          <w:szCs w:val="22"/>
        </w:rPr>
        <w:t>I</w:t>
      </w:r>
      <w:r w:rsidRPr="00501D7D">
        <w:rPr>
          <w:rFonts w:asciiTheme="majorHAnsi" w:hAnsiTheme="majorHAnsi"/>
          <w:sz w:val="22"/>
          <w:szCs w:val="22"/>
        </w:rPr>
        <w:t xml:space="preserve"> have prepared the selling price in such a way so that, </w:t>
      </w:r>
      <w:r w:rsidRPr="00501D7D">
        <w:rPr>
          <w:rFonts w:asciiTheme="majorHAnsi" w:hAnsiTheme="majorHAnsi"/>
          <w:sz w:val="22"/>
          <w:szCs w:val="22"/>
        </w:rPr>
        <w:lastRenderedPageBreak/>
        <w:t xml:space="preserve">to be in a profit earning zone </w:t>
      </w:r>
      <w:r w:rsidR="00695A98">
        <w:rPr>
          <w:rFonts w:asciiTheme="majorHAnsi" w:hAnsiTheme="majorHAnsi"/>
          <w:sz w:val="22"/>
          <w:szCs w:val="22"/>
        </w:rPr>
        <w:t>I</w:t>
      </w:r>
      <w:r w:rsidRPr="00501D7D">
        <w:rPr>
          <w:rFonts w:asciiTheme="majorHAnsi" w:hAnsiTheme="majorHAnsi"/>
          <w:sz w:val="22"/>
          <w:szCs w:val="22"/>
        </w:rPr>
        <w:t xml:space="preserve"> have to sell least amount of units comparing the other 2 product lines.</w:t>
      </w:r>
    </w:p>
    <w:p w:rsidR="00C97783" w:rsidRPr="00501D7D" w:rsidRDefault="00695A98" w:rsidP="006333C1">
      <w:pPr>
        <w:jc w:val="both"/>
        <w:rPr>
          <w:rFonts w:asciiTheme="majorHAnsi" w:hAnsiTheme="majorHAnsi"/>
          <w:sz w:val="22"/>
          <w:szCs w:val="22"/>
        </w:rPr>
      </w:pPr>
      <w:r>
        <w:rPr>
          <w:rFonts w:asciiTheme="majorHAnsi" w:hAnsiTheme="majorHAnsi"/>
          <w:sz w:val="22"/>
          <w:szCs w:val="22"/>
        </w:rPr>
        <w:t>I</w:t>
      </w:r>
      <w:r w:rsidR="00005B22" w:rsidRPr="00501D7D">
        <w:rPr>
          <w:rFonts w:asciiTheme="majorHAnsi" w:hAnsiTheme="majorHAnsi"/>
          <w:sz w:val="22"/>
          <w:szCs w:val="22"/>
        </w:rPr>
        <w:t xml:space="preserve"> have given an elaborate discussion on financial summary at the later stage of the feasibility plan. </w:t>
      </w:r>
      <w:r>
        <w:rPr>
          <w:rFonts w:asciiTheme="majorHAnsi" w:hAnsiTheme="majorHAnsi"/>
          <w:sz w:val="22"/>
          <w:szCs w:val="22"/>
        </w:rPr>
        <w:t>I</w:t>
      </w:r>
      <w:r w:rsidR="00005B22" w:rsidRPr="00501D7D">
        <w:rPr>
          <w:rFonts w:asciiTheme="majorHAnsi" w:hAnsiTheme="majorHAnsi"/>
          <w:sz w:val="22"/>
          <w:szCs w:val="22"/>
        </w:rPr>
        <w:t xml:space="preserve"> have followed the </w:t>
      </w:r>
      <w:r w:rsidR="00005B22" w:rsidRPr="00501D7D">
        <w:rPr>
          <w:rStyle w:val="Strong"/>
          <w:rFonts w:asciiTheme="majorHAnsi" w:hAnsiTheme="majorHAnsi"/>
          <w:sz w:val="22"/>
          <w:szCs w:val="22"/>
        </w:rPr>
        <w:t>Target Costing Pricing Policy</w:t>
      </w:r>
      <w:r w:rsidR="00005B22" w:rsidRPr="00501D7D">
        <w:rPr>
          <w:rFonts w:asciiTheme="majorHAnsi" w:hAnsiTheme="majorHAnsi"/>
          <w:sz w:val="22"/>
          <w:szCs w:val="22"/>
        </w:rPr>
        <w:t xml:space="preserve">; which means an ideal price is set first based on customer considerations, then target costs will ensure that the price is met. </w:t>
      </w:r>
      <w:r>
        <w:rPr>
          <w:rFonts w:asciiTheme="majorHAnsi" w:hAnsiTheme="majorHAnsi"/>
          <w:sz w:val="22"/>
          <w:szCs w:val="22"/>
        </w:rPr>
        <w:t>I</w:t>
      </w:r>
      <w:r w:rsidR="00005B22" w:rsidRPr="00501D7D">
        <w:rPr>
          <w:rFonts w:asciiTheme="majorHAnsi" w:hAnsiTheme="majorHAnsi"/>
          <w:sz w:val="22"/>
          <w:szCs w:val="22"/>
        </w:rPr>
        <w:t xml:space="preserve"> decided the market price before. Then </w:t>
      </w:r>
      <w:r>
        <w:rPr>
          <w:rFonts w:asciiTheme="majorHAnsi" w:hAnsiTheme="majorHAnsi"/>
          <w:sz w:val="22"/>
          <w:szCs w:val="22"/>
        </w:rPr>
        <w:t>I</w:t>
      </w:r>
      <w:r w:rsidR="00005B22" w:rsidRPr="00501D7D">
        <w:rPr>
          <w:rFonts w:asciiTheme="majorHAnsi" w:hAnsiTheme="majorHAnsi"/>
          <w:sz w:val="22"/>
          <w:szCs w:val="22"/>
        </w:rPr>
        <w:t xml:space="preserve"> calculated the estimated unit price &amp; fixed price. Then </w:t>
      </w:r>
      <w:r>
        <w:rPr>
          <w:rFonts w:asciiTheme="majorHAnsi" w:hAnsiTheme="majorHAnsi"/>
          <w:sz w:val="22"/>
          <w:szCs w:val="22"/>
        </w:rPr>
        <w:t>I</w:t>
      </w:r>
      <w:r w:rsidR="00005B22" w:rsidRPr="00501D7D">
        <w:rPr>
          <w:rFonts w:asciiTheme="majorHAnsi" w:hAnsiTheme="majorHAnsi"/>
          <w:sz w:val="22"/>
          <w:szCs w:val="22"/>
        </w:rPr>
        <w:t xml:space="preserve"> decided how much profit margin is possible on each of the product line. </w:t>
      </w:r>
      <w:r>
        <w:rPr>
          <w:rFonts w:asciiTheme="majorHAnsi" w:hAnsiTheme="majorHAnsi"/>
          <w:sz w:val="22"/>
          <w:szCs w:val="22"/>
        </w:rPr>
        <w:t>I</w:t>
      </w:r>
      <w:r w:rsidR="00005B22" w:rsidRPr="00501D7D">
        <w:rPr>
          <w:rFonts w:asciiTheme="majorHAnsi" w:hAnsiTheme="majorHAnsi"/>
          <w:sz w:val="22"/>
          <w:szCs w:val="22"/>
        </w:rPr>
        <w:t xml:space="preserve"> have assigned three different profit margins for three product lines. This price setting is based on the current market research.</w:t>
      </w:r>
      <w:r w:rsidR="00D3619C" w:rsidRPr="00501D7D">
        <w:rPr>
          <w:rFonts w:asciiTheme="majorHAnsi" w:hAnsiTheme="majorHAnsi"/>
          <w:sz w:val="22"/>
          <w:szCs w:val="22"/>
        </w:rPr>
        <w:t xml:space="preserve"> </w:t>
      </w:r>
    </w:p>
    <w:p w:rsidR="00C97783" w:rsidRPr="00501D7D" w:rsidRDefault="00D3619C" w:rsidP="006333C1">
      <w:pPr>
        <w:jc w:val="both"/>
        <w:rPr>
          <w:rFonts w:asciiTheme="majorHAnsi" w:hAnsiTheme="majorHAnsi"/>
          <w:sz w:val="22"/>
          <w:szCs w:val="22"/>
        </w:rPr>
      </w:pPr>
      <w:r w:rsidRPr="00501D7D">
        <w:rPr>
          <w:rFonts w:asciiTheme="majorHAnsi" w:hAnsiTheme="majorHAnsi"/>
          <w:sz w:val="22"/>
          <w:szCs w:val="22"/>
        </w:rPr>
        <w:t xml:space="preserve">Now, there are many competitors in the market. So, </w:t>
      </w:r>
      <w:r w:rsidR="00695A98">
        <w:rPr>
          <w:rFonts w:asciiTheme="majorHAnsi" w:hAnsiTheme="majorHAnsi"/>
          <w:sz w:val="22"/>
          <w:szCs w:val="22"/>
        </w:rPr>
        <w:t>I</w:t>
      </w:r>
      <w:r w:rsidRPr="00501D7D">
        <w:rPr>
          <w:rFonts w:asciiTheme="majorHAnsi" w:hAnsiTheme="majorHAnsi"/>
          <w:sz w:val="22"/>
          <w:szCs w:val="22"/>
        </w:rPr>
        <w:t xml:space="preserve"> have to use huge promotional activities. </w:t>
      </w:r>
      <w:r w:rsidR="00695A98">
        <w:rPr>
          <w:rFonts w:asciiTheme="majorHAnsi" w:hAnsiTheme="majorHAnsi"/>
          <w:sz w:val="22"/>
          <w:szCs w:val="22"/>
        </w:rPr>
        <w:t>I</w:t>
      </w:r>
      <w:r w:rsidRPr="00501D7D">
        <w:rPr>
          <w:rFonts w:asciiTheme="majorHAnsi" w:hAnsiTheme="majorHAnsi"/>
          <w:sz w:val="22"/>
          <w:szCs w:val="22"/>
        </w:rPr>
        <w:t>’ll use different Media to draw the attention of the consumer like:</w:t>
      </w:r>
    </w:p>
    <w:p w:rsidR="00D3619C" w:rsidRPr="00501D7D" w:rsidRDefault="00D3619C" w:rsidP="006333C1">
      <w:pPr>
        <w:pStyle w:val="ListParagraph"/>
        <w:numPr>
          <w:ilvl w:val="0"/>
          <w:numId w:val="21"/>
        </w:numPr>
        <w:jc w:val="both"/>
        <w:rPr>
          <w:rFonts w:asciiTheme="majorHAnsi" w:hAnsiTheme="majorHAnsi"/>
          <w:sz w:val="22"/>
          <w:szCs w:val="22"/>
        </w:rPr>
      </w:pPr>
      <w:r w:rsidRPr="00501D7D">
        <w:rPr>
          <w:rFonts w:asciiTheme="majorHAnsi" w:hAnsiTheme="majorHAnsi"/>
          <w:sz w:val="22"/>
          <w:szCs w:val="22"/>
        </w:rPr>
        <w:t>Stalls and Campaign</w:t>
      </w:r>
    </w:p>
    <w:p w:rsidR="00D3619C" w:rsidRPr="00501D7D" w:rsidRDefault="00D3619C" w:rsidP="006333C1">
      <w:pPr>
        <w:pStyle w:val="ListParagraph"/>
        <w:numPr>
          <w:ilvl w:val="0"/>
          <w:numId w:val="21"/>
        </w:numPr>
        <w:jc w:val="both"/>
        <w:rPr>
          <w:rFonts w:asciiTheme="majorHAnsi" w:hAnsiTheme="majorHAnsi"/>
          <w:sz w:val="22"/>
          <w:szCs w:val="22"/>
        </w:rPr>
      </w:pPr>
      <w:r w:rsidRPr="00501D7D">
        <w:rPr>
          <w:rFonts w:asciiTheme="majorHAnsi" w:hAnsiTheme="majorHAnsi"/>
          <w:sz w:val="22"/>
          <w:szCs w:val="22"/>
        </w:rPr>
        <w:t>Press Advertisement (News paper &amp; Magazines)</w:t>
      </w:r>
    </w:p>
    <w:p w:rsidR="00D3619C" w:rsidRPr="00501D7D" w:rsidRDefault="00D3619C" w:rsidP="006333C1">
      <w:pPr>
        <w:pStyle w:val="ListParagraph"/>
        <w:numPr>
          <w:ilvl w:val="0"/>
          <w:numId w:val="21"/>
        </w:numPr>
        <w:jc w:val="both"/>
        <w:rPr>
          <w:rFonts w:asciiTheme="majorHAnsi" w:hAnsiTheme="majorHAnsi"/>
          <w:sz w:val="22"/>
          <w:szCs w:val="22"/>
        </w:rPr>
      </w:pPr>
      <w:r w:rsidRPr="00501D7D">
        <w:rPr>
          <w:rFonts w:asciiTheme="majorHAnsi" w:hAnsiTheme="majorHAnsi"/>
          <w:sz w:val="22"/>
          <w:szCs w:val="22"/>
        </w:rPr>
        <w:t>Television Commercial (National &amp; Cable TVs)</w:t>
      </w:r>
    </w:p>
    <w:p w:rsidR="00D3619C" w:rsidRPr="00501D7D" w:rsidRDefault="00D3619C" w:rsidP="006333C1">
      <w:pPr>
        <w:pStyle w:val="ListParagraph"/>
        <w:numPr>
          <w:ilvl w:val="0"/>
          <w:numId w:val="21"/>
        </w:numPr>
        <w:jc w:val="both"/>
        <w:rPr>
          <w:rFonts w:asciiTheme="majorHAnsi" w:hAnsiTheme="majorHAnsi"/>
          <w:sz w:val="22"/>
          <w:szCs w:val="22"/>
        </w:rPr>
      </w:pPr>
      <w:r w:rsidRPr="00501D7D">
        <w:rPr>
          <w:rFonts w:asciiTheme="majorHAnsi" w:hAnsiTheme="majorHAnsi"/>
          <w:sz w:val="22"/>
          <w:szCs w:val="22"/>
        </w:rPr>
        <w:t>Radio Advertisement (Bangladesh Radio &amp; Privet radio stations).</w:t>
      </w:r>
    </w:p>
    <w:p w:rsidR="00D3619C" w:rsidRPr="00501D7D" w:rsidRDefault="00D3619C" w:rsidP="006333C1">
      <w:pPr>
        <w:pStyle w:val="ListParagraph"/>
        <w:numPr>
          <w:ilvl w:val="0"/>
          <w:numId w:val="21"/>
        </w:numPr>
        <w:jc w:val="both"/>
        <w:rPr>
          <w:rFonts w:asciiTheme="majorHAnsi" w:hAnsiTheme="majorHAnsi"/>
          <w:sz w:val="22"/>
          <w:szCs w:val="22"/>
        </w:rPr>
      </w:pPr>
      <w:r w:rsidRPr="00501D7D">
        <w:rPr>
          <w:rFonts w:asciiTheme="majorHAnsi" w:hAnsiTheme="majorHAnsi"/>
          <w:sz w:val="22"/>
          <w:szCs w:val="22"/>
        </w:rPr>
        <w:t>Outdoor Advertisement (Billboards, Postering etc)</w:t>
      </w:r>
    </w:p>
    <w:p w:rsidR="00D3619C" w:rsidRPr="00501D7D" w:rsidRDefault="00D3619C" w:rsidP="006333C1">
      <w:pPr>
        <w:pStyle w:val="ListParagraph"/>
        <w:numPr>
          <w:ilvl w:val="0"/>
          <w:numId w:val="21"/>
        </w:numPr>
        <w:jc w:val="both"/>
        <w:rPr>
          <w:rFonts w:asciiTheme="majorHAnsi" w:hAnsiTheme="majorHAnsi"/>
          <w:sz w:val="22"/>
          <w:szCs w:val="22"/>
        </w:rPr>
      </w:pPr>
      <w:r w:rsidRPr="00501D7D">
        <w:rPr>
          <w:rFonts w:asciiTheme="majorHAnsi" w:hAnsiTheme="majorHAnsi"/>
          <w:sz w:val="22"/>
          <w:szCs w:val="22"/>
        </w:rPr>
        <w:t>Moving Advertisements (Advertisements on vehicles)</w:t>
      </w:r>
    </w:p>
    <w:p w:rsidR="00D3619C" w:rsidRPr="00501D7D" w:rsidRDefault="00D3619C" w:rsidP="006333C1">
      <w:pPr>
        <w:pStyle w:val="ListParagraph"/>
        <w:numPr>
          <w:ilvl w:val="0"/>
          <w:numId w:val="21"/>
        </w:numPr>
        <w:jc w:val="both"/>
        <w:rPr>
          <w:rFonts w:asciiTheme="majorHAnsi" w:hAnsiTheme="majorHAnsi"/>
          <w:sz w:val="22"/>
          <w:szCs w:val="22"/>
        </w:rPr>
      </w:pPr>
      <w:r w:rsidRPr="00501D7D">
        <w:rPr>
          <w:rFonts w:asciiTheme="majorHAnsi" w:hAnsiTheme="majorHAnsi"/>
          <w:sz w:val="22"/>
          <w:szCs w:val="22"/>
        </w:rPr>
        <w:t>Public Relations (Sponsoring &amp; arranging Spot games shows).</w:t>
      </w:r>
    </w:p>
    <w:p w:rsidR="00D3619C" w:rsidRPr="00501D7D" w:rsidRDefault="00D3619C" w:rsidP="006333C1">
      <w:pPr>
        <w:pStyle w:val="ListParagraph"/>
        <w:numPr>
          <w:ilvl w:val="0"/>
          <w:numId w:val="21"/>
        </w:numPr>
        <w:jc w:val="both"/>
        <w:rPr>
          <w:rFonts w:asciiTheme="majorHAnsi" w:hAnsiTheme="majorHAnsi"/>
          <w:sz w:val="22"/>
          <w:szCs w:val="22"/>
        </w:rPr>
      </w:pPr>
      <w:r w:rsidRPr="00501D7D">
        <w:rPr>
          <w:rFonts w:asciiTheme="majorHAnsi" w:hAnsiTheme="majorHAnsi"/>
          <w:sz w:val="22"/>
          <w:szCs w:val="22"/>
        </w:rPr>
        <w:t>Sales Promotion (Sampling, Gift and scratch card offer) etc.</w:t>
      </w:r>
    </w:p>
    <w:p w:rsidR="00C97783" w:rsidRDefault="00C97783" w:rsidP="006333C1">
      <w:pPr>
        <w:jc w:val="both"/>
        <w:rPr>
          <w:rFonts w:asciiTheme="majorHAnsi" w:hAnsiTheme="majorHAnsi"/>
          <w:sz w:val="22"/>
          <w:szCs w:val="22"/>
        </w:rPr>
      </w:pPr>
    </w:p>
    <w:p w:rsidR="003C1440" w:rsidRDefault="003C1440" w:rsidP="006333C1">
      <w:pPr>
        <w:jc w:val="both"/>
        <w:rPr>
          <w:rFonts w:asciiTheme="majorHAnsi" w:hAnsiTheme="majorHAnsi"/>
          <w:sz w:val="22"/>
          <w:szCs w:val="22"/>
        </w:rPr>
      </w:pPr>
    </w:p>
    <w:p w:rsidR="003C1440" w:rsidRDefault="003C1440" w:rsidP="006333C1">
      <w:pPr>
        <w:jc w:val="both"/>
        <w:rPr>
          <w:rFonts w:asciiTheme="majorHAnsi" w:hAnsiTheme="majorHAnsi"/>
          <w:sz w:val="22"/>
          <w:szCs w:val="22"/>
        </w:rPr>
      </w:pPr>
    </w:p>
    <w:p w:rsidR="003C1440" w:rsidRDefault="003C1440" w:rsidP="006333C1">
      <w:pPr>
        <w:jc w:val="both"/>
        <w:rPr>
          <w:rFonts w:asciiTheme="majorHAnsi" w:hAnsiTheme="majorHAnsi"/>
          <w:sz w:val="22"/>
          <w:szCs w:val="22"/>
        </w:rPr>
      </w:pPr>
    </w:p>
    <w:p w:rsidR="00797738" w:rsidRDefault="00797738" w:rsidP="006333C1">
      <w:pPr>
        <w:jc w:val="both"/>
        <w:rPr>
          <w:rFonts w:asciiTheme="majorHAnsi" w:hAnsiTheme="majorHAnsi"/>
          <w:sz w:val="22"/>
          <w:szCs w:val="22"/>
        </w:rPr>
      </w:pPr>
    </w:p>
    <w:p w:rsidR="003C1440" w:rsidRPr="00501D7D" w:rsidRDefault="003C1440" w:rsidP="006333C1">
      <w:pPr>
        <w:jc w:val="both"/>
        <w:rPr>
          <w:rFonts w:asciiTheme="majorHAnsi" w:hAnsiTheme="majorHAnsi"/>
          <w:sz w:val="22"/>
          <w:szCs w:val="22"/>
        </w:rPr>
      </w:pPr>
    </w:p>
    <w:p w:rsidR="00A00273" w:rsidRPr="00501D7D" w:rsidRDefault="00A00273" w:rsidP="006333C1">
      <w:pPr>
        <w:jc w:val="both"/>
        <w:rPr>
          <w:rFonts w:asciiTheme="majorHAnsi" w:hAnsiTheme="majorHAnsi"/>
          <w:sz w:val="22"/>
          <w:szCs w:val="22"/>
        </w:rPr>
      </w:pPr>
    </w:p>
    <w:p w:rsidR="00A00273" w:rsidRPr="00501D7D" w:rsidRDefault="00A00273" w:rsidP="006333C1">
      <w:pPr>
        <w:jc w:val="both"/>
        <w:rPr>
          <w:rFonts w:asciiTheme="majorHAnsi" w:hAnsiTheme="majorHAnsi"/>
          <w:sz w:val="22"/>
          <w:szCs w:val="22"/>
        </w:rPr>
      </w:pPr>
    </w:p>
    <w:p w:rsidR="00A00273" w:rsidRPr="00501D7D" w:rsidRDefault="00A00273" w:rsidP="006333C1">
      <w:pPr>
        <w:jc w:val="both"/>
        <w:rPr>
          <w:rFonts w:asciiTheme="majorHAnsi" w:hAnsiTheme="majorHAnsi"/>
          <w:sz w:val="22"/>
          <w:szCs w:val="22"/>
        </w:rPr>
      </w:pPr>
    </w:p>
    <w:p w:rsidR="00A00273" w:rsidRPr="00501D7D" w:rsidRDefault="00A00273" w:rsidP="006333C1">
      <w:pPr>
        <w:jc w:val="both"/>
        <w:rPr>
          <w:rFonts w:asciiTheme="majorHAnsi" w:hAnsiTheme="majorHAnsi"/>
          <w:sz w:val="22"/>
          <w:szCs w:val="22"/>
        </w:rPr>
      </w:pPr>
    </w:p>
    <w:p w:rsidR="00A00273" w:rsidRPr="00501D7D" w:rsidRDefault="00A00273" w:rsidP="006333C1">
      <w:pPr>
        <w:jc w:val="both"/>
        <w:rPr>
          <w:rFonts w:asciiTheme="majorHAnsi" w:hAnsiTheme="majorHAnsi"/>
          <w:sz w:val="22"/>
          <w:szCs w:val="22"/>
        </w:rPr>
      </w:pPr>
    </w:p>
    <w:p w:rsidR="00A00273" w:rsidRPr="00501D7D" w:rsidRDefault="00A00273" w:rsidP="006333C1">
      <w:pPr>
        <w:jc w:val="both"/>
        <w:rPr>
          <w:rFonts w:asciiTheme="majorHAnsi" w:hAnsiTheme="majorHAnsi"/>
          <w:sz w:val="22"/>
          <w:szCs w:val="22"/>
        </w:rPr>
      </w:pPr>
    </w:p>
    <w:p w:rsidR="00A00273" w:rsidRPr="00501D7D" w:rsidRDefault="00A00273" w:rsidP="006333C1">
      <w:pPr>
        <w:jc w:val="both"/>
        <w:rPr>
          <w:rFonts w:asciiTheme="majorHAnsi" w:hAnsiTheme="majorHAnsi"/>
          <w:sz w:val="22"/>
          <w:szCs w:val="22"/>
        </w:rPr>
      </w:pPr>
    </w:p>
    <w:p w:rsidR="00C36A4F" w:rsidRPr="00501D7D" w:rsidRDefault="00C36A4F" w:rsidP="00C36A4F">
      <w:pPr>
        <w:pStyle w:val="Heading1"/>
        <w:jc w:val="both"/>
      </w:pPr>
      <w:bookmarkStart w:id="1" w:name="_Toc513630949"/>
      <w:r w:rsidRPr="00501D7D">
        <w:lastRenderedPageBreak/>
        <w:t>Mission</w:t>
      </w:r>
      <w:r w:rsidR="000D1539" w:rsidRPr="00501D7D">
        <w:t xml:space="preserve"> And Vision</w:t>
      </w:r>
      <w:bookmarkEnd w:id="1"/>
      <w:r w:rsidR="000D1539" w:rsidRPr="00501D7D">
        <w:t xml:space="preserve"> </w:t>
      </w:r>
    </w:p>
    <w:p w:rsidR="00760A1A" w:rsidRPr="00760A1A" w:rsidRDefault="006351B0" w:rsidP="00760A1A">
      <w:pPr>
        <w:jc w:val="both"/>
        <w:rPr>
          <w:rStyle w:val="Strong"/>
          <w:rFonts w:asciiTheme="majorHAnsi" w:hAnsiTheme="majorHAnsi"/>
          <w:b w:val="0"/>
          <w:bCs w:val="0"/>
          <w:sz w:val="22"/>
          <w:szCs w:val="22"/>
        </w:rPr>
      </w:pPr>
      <w:r>
        <w:rPr>
          <w:rFonts w:asciiTheme="majorHAnsi" w:hAnsiTheme="majorHAnsi"/>
          <w:sz w:val="22"/>
          <w:szCs w:val="22"/>
        </w:rPr>
        <w:t>My</w:t>
      </w:r>
      <w:r w:rsidR="00F34D28" w:rsidRPr="00501D7D">
        <w:rPr>
          <w:rFonts w:asciiTheme="majorHAnsi" w:hAnsiTheme="majorHAnsi"/>
          <w:sz w:val="22"/>
          <w:szCs w:val="22"/>
        </w:rPr>
        <w:t xml:space="preserve"> vision and mission is to produce a better quality and healthy soft drink</w:t>
      </w:r>
      <w:r w:rsidR="002F0FB6" w:rsidRPr="00501D7D">
        <w:rPr>
          <w:rFonts w:asciiTheme="majorHAnsi" w:hAnsiTheme="majorHAnsi"/>
          <w:sz w:val="22"/>
          <w:szCs w:val="22"/>
        </w:rPr>
        <w:t xml:space="preserve"> from Coconut Water</w:t>
      </w:r>
      <w:r w:rsidR="00F34D28" w:rsidRPr="00501D7D">
        <w:rPr>
          <w:rFonts w:asciiTheme="majorHAnsi" w:hAnsiTheme="majorHAnsi"/>
          <w:sz w:val="22"/>
          <w:szCs w:val="22"/>
        </w:rPr>
        <w:t xml:space="preserve"> and distribute it at a lower price into the market. The main target of the company is to attain the profitability to the better services and also wants to exist in the soft drink market for the long-term perspective.</w:t>
      </w:r>
    </w:p>
    <w:p w:rsidR="000D1539" w:rsidRPr="008D7BAF" w:rsidRDefault="000D1539" w:rsidP="00760A1A">
      <w:pPr>
        <w:shd w:val="clear" w:color="auto" w:fill="E5A812"/>
        <w:spacing w:line="360" w:lineRule="auto"/>
        <w:rPr>
          <w:rStyle w:val="Strong"/>
          <w:sz w:val="22"/>
        </w:rPr>
      </w:pPr>
      <w:r w:rsidRPr="00760A1A">
        <w:rPr>
          <w:rStyle w:val="Strong"/>
          <w:rFonts w:asciiTheme="majorHAnsi" w:hAnsiTheme="majorHAnsi"/>
        </w:rPr>
        <w:t>M</w:t>
      </w:r>
      <w:r w:rsidR="00760A1A" w:rsidRPr="00760A1A">
        <w:rPr>
          <w:rStyle w:val="Strong"/>
          <w:rFonts w:asciiTheme="majorHAnsi" w:hAnsiTheme="majorHAnsi"/>
        </w:rPr>
        <w:t>ISSION</w:t>
      </w:r>
    </w:p>
    <w:p w:rsidR="000D1539" w:rsidRPr="00501D7D" w:rsidRDefault="006351B0" w:rsidP="006333C1">
      <w:pPr>
        <w:jc w:val="both"/>
        <w:rPr>
          <w:rFonts w:asciiTheme="majorHAnsi" w:hAnsiTheme="majorHAnsi"/>
          <w:sz w:val="22"/>
          <w:szCs w:val="22"/>
        </w:rPr>
      </w:pPr>
      <w:r>
        <w:rPr>
          <w:rFonts w:asciiTheme="majorHAnsi" w:hAnsiTheme="majorHAnsi"/>
          <w:sz w:val="22"/>
          <w:szCs w:val="22"/>
        </w:rPr>
        <w:t>My</w:t>
      </w:r>
      <w:r w:rsidR="000D1539" w:rsidRPr="00501D7D">
        <w:rPr>
          <w:rFonts w:asciiTheme="majorHAnsi" w:hAnsiTheme="majorHAnsi"/>
          <w:sz w:val="22"/>
          <w:szCs w:val="22"/>
        </w:rPr>
        <w:t xml:space="preserve"> company launches </w:t>
      </w:r>
      <w:r w:rsidR="000D1539" w:rsidRPr="00501D7D">
        <w:rPr>
          <w:rFonts w:asciiTheme="majorHAnsi" w:hAnsiTheme="majorHAnsi"/>
          <w:b/>
          <w:sz w:val="22"/>
          <w:szCs w:val="22"/>
        </w:rPr>
        <w:t xml:space="preserve">VITA COCO </w:t>
      </w:r>
      <w:r w:rsidR="000D1539" w:rsidRPr="00501D7D">
        <w:rPr>
          <w:rFonts w:asciiTheme="majorHAnsi" w:hAnsiTheme="majorHAnsi"/>
          <w:sz w:val="22"/>
          <w:szCs w:val="22"/>
        </w:rPr>
        <w:t>with a mission to satisfy the customer needs for beverage and geographically cover the whole Bangladesh, India and Pakistan for beverage market.</w:t>
      </w:r>
    </w:p>
    <w:p w:rsidR="000D1539" w:rsidRPr="00CB466C" w:rsidRDefault="000D1539" w:rsidP="00CB466C">
      <w:pPr>
        <w:shd w:val="clear" w:color="auto" w:fill="E5A812"/>
        <w:spacing w:line="360" w:lineRule="auto"/>
        <w:rPr>
          <w:rStyle w:val="Strong"/>
          <w:rFonts w:asciiTheme="majorHAnsi" w:hAnsiTheme="majorHAnsi"/>
          <w:caps/>
        </w:rPr>
      </w:pPr>
      <w:r w:rsidRPr="008D7BAF">
        <w:rPr>
          <w:rStyle w:val="Strong"/>
          <w:rFonts w:asciiTheme="majorHAnsi" w:hAnsiTheme="majorHAnsi"/>
          <w:caps/>
          <w:sz w:val="22"/>
        </w:rPr>
        <w:t>Vision</w:t>
      </w:r>
    </w:p>
    <w:p w:rsidR="000D1539" w:rsidRPr="00501D7D" w:rsidRDefault="006351B0" w:rsidP="006333C1">
      <w:pPr>
        <w:jc w:val="both"/>
        <w:rPr>
          <w:rFonts w:asciiTheme="majorHAnsi" w:hAnsiTheme="majorHAnsi"/>
          <w:sz w:val="22"/>
          <w:szCs w:val="22"/>
        </w:rPr>
      </w:pPr>
      <w:r>
        <w:rPr>
          <w:rFonts w:asciiTheme="majorHAnsi" w:hAnsiTheme="majorHAnsi"/>
          <w:sz w:val="22"/>
          <w:szCs w:val="22"/>
        </w:rPr>
        <w:t>My</w:t>
      </w:r>
      <w:r w:rsidR="000D1539" w:rsidRPr="00501D7D">
        <w:rPr>
          <w:rFonts w:asciiTheme="majorHAnsi" w:hAnsiTheme="majorHAnsi"/>
          <w:sz w:val="22"/>
          <w:szCs w:val="22"/>
        </w:rPr>
        <w:t xml:space="preserve"> company launches </w:t>
      </w:r>
      <w:r w:rsidR="000D1539" w:rsidRPr="00501D7D">
        <w:rPr>
          <w:rFonts w:asciiTheme="majorHAnsi" w:hAnsiTheme="majorHAnsi"/>
          <w:b/>
          <w:sz w:val="22"/>
          <w:szCs w:val="22"/>
        </w:rPr>
        <w:t xml:space="preserve">VITA COCO </w:t>
      </w:r>
      <w:r w:rsidR="000D1539" w:rsidRPr="00501D7D">
        <w:rPr>
          <w:rFonts w:asciiTheme="majorHAnsi" w:hAnsiTheme="majorHAnsi"/>
          <w:sz w:val="22"/>
          <w:szCs w:val="22"/>
        </w:rPr>
        <w:t>with a vision to be leading beverage manufacturer by creating superior quality for the mass consumers along with giving importance to consumer’s affordability.</w:t>
      </w:r>
    </w:p>
    <w:p w:rsidR="00773E38" w:rsidRPr="00501D7D" w:rsidRDefault="00773E38" w:rsidP="00773E38">
      <w:pPr>
        <w:pStyle w:val="Heading1"/>
      </w:pPr>
      <w:bookmarkStart w:id="2" w:name="_Toc513630950"/>
      <w:r w:rsidRPr="00501D7D">
        <w:rPr>
          <w:rStyle w:val="Strong"/>
          <w:b/>
          <w:bCs/>
        </w:rPr>
        <w:t>Production Facility</w:t>
      </w:r>
      <w:bookmarkEnd w:id="2"/>
    </w:p>
    <w:p w:rsidR="00773E38" w:rsidRPr="00501D7D" w:rsidRDefault="00773E38" w:rsidP="00773E38">
      <w:pPr>
        <w:pStyle w:val="NormalWeb"/>
        <w:jc w:val="both"/>
        <w:rPr>
          <w:rFonts w:asciiTheme="majorHAnsi" w:hAnsiTheme="majorHAnsi"/>
          <w:sz w:val="22"/>
          <w:szCs w:val="22"/>
        </w:rPr>
      </w:pPr>
      <w:r w:rsidRPr="00501D7D">
        <w:rPr>
          <w:rFonts w:asciiTheme="majorHAnsi" w:hAnsiTheme="majorHAnsi"/>
          <w:sz w:val="22"/>
          <w:szCs w:val="22"/>
        </w:rPr>
        <w:t xml:space="preserve">Since the business is production oriented </w:t>
      </w:r>
      <w:r w:rsidR="006351B0">
        <w:rPr>
          <w:rFonts w:asciiTheme="majorHAnsi" w:hAnsiTheme="majorHAnsi"/>
          <w:sz w:val="22"/>
          <w:szCs w:val="22"/>
        </w:rPr>
        <w:t>my</w:t>
      </w:r>
      <w:r w:rsidRPr="00501D7D">
        <w:rPr>
          <w:rFonts w:asciiTheme="majorHAnsi" w:hAnsiTheme="majorHAnsi"/>
          <w:sz w:val="22"/>
          <w:szCs w:val="22"/>
        </w:rPr>
        <w:t xml:space="preserve"> company will try to find variety of production facility. First of all </w:t>
      </w:r>
      <w:r w:rsidR="006351B0">
        <w:rPr>
          <w:rFonts w:asciiTheme="majorHAnsi" w:hAnsiTheme="majorHAnsi"/>
          <w:sz w:val="22"/>
          <w:szCs w:val="22"/>
        </w:rPr>
        <w:t>my</w:t>
      </w:r>
      <w:r w:rsidRPr="00501D7D">
        <w:rPr>
          <w:rFonts w:asciiTheme="majorHAnsi" w:hAnsiTheme="majorHAnsi"/>
          <w:sz w:val="22"/>
          <w:szCs w:val="22"/>
        </w:rPr>
        <w:t xml:space="preserve"> company will try to achieve high production efficiency to produce huge amount of product because if </w:t>
      </w:r>
      <w:r w:rsidR="00695A98">
        <w:rPr>
          <w:rFonts w:asciiTheme="majorHAnsi" w:hAnsiTheme="majorHAnsi"/>
          <w:sz w:val="22"/>
          <w:szCs w:val="22"/>
        </w:rPr>
        <w:t>I</w:t>
      </w:r>
      <w:r w:rsidRPr="00501D7D">
        <w:rPr>
          <w:rFonts w:asciiTheme="majorHAnsi" w:hAnsiTheme="majorHAnsi"/>
          <w:sz w:val="22"/>
          <w:szCs w:val="22"/>
        </w:rPr>
        <w:t xml:space="preserve"> are able to produce huge amount of product, </w:t>
      </w:r>
      <w:r w:rsidR="00695A98">
        <w:rPr>
          <w:rFonts w:asciiTheme="majorHAnsi" w:hAnsiTheme="majorHAnsi"/>
          <w:sz w:val="22"/>
          <w:szCs w:val="22"/>
        </w:rPr>
        <w:t>I</w:t>
      </w:r>
      <w:r w:rsidRPr="00501D7D">
        <w:rPr>
          <w:rFonts w:asciiTheme="majorHAnsi" w:hAnsiTheme="majorHAnsi"/>
          <w:sz w:val="22"/>
          <w:szCs w:val="22"/>
        </w:rPr>
        <w:t xml:space="preserve"> will be able to market more products. When </w:t>
      </w:r>
      <w:r w:rsidR="00695A98">
        <w:rPr>
          <w:rFonts w:asciiTheme="majorHAnsi" w:hAnsiTheme="majorHAnsi"/>
          <w:sz w:val="22"/>
          <w:szCs w:val="22"/>
        </w:rPr>
        <w:t>I</w:t>
      </w:r>
      <w:r w:rsidRPr="00501D7D">
        <w:rPr>
          <w:rFonts w:asciiTheme="majorHAnsi" w:hAnsiTheme="majorHAnsi"/>
          <w:sz w:val="22"/>
          <w:szCs w:val="22"/>
        </w:rPr>
        <w:t xml:space="preserve"> will market more products, there will be a great possibility to earn more profit. Low cost will be another production facility of the company. </w:t>
      </w:r>
      <w:r w:rsidR="00695A98">
        <w:rPr>
          <w:rFonts w:asciiTheme="majorHAnsi" w:hAnsiTheme="majorHAnsi"/>
          <w:sz w:val="22"/>
          <w:szCs w:val="22"/>
        </w:rPr>
        <w:t>I</w:t>
      </w:r>
      <w:r w:rsidRPr="00501D7D">
        <w:rPr>
          <w:rFonts w:asciiTheme="majorHAnsi" w:hAnsiTheme="majorHAnsi"/>
          <w:sz w:val="22"/>
          <w:szCs w:val="22"/>
        </w:rPr>
        <w:t xml:space="preserve"> will try to maintain low cost by cutting unnecessary overhead cost. Because </w:t>
      </w:r>
      <w:r w:rsidR="00695A98">
        <w:rPr>
          <w:rFonts w:asciiTheme="majorHAnsi" w:hAnsiTheme="majorHAnsi"/>
          <w:sz w:val="22"/>
          <w:szCs w:val="22"/>
        </w:rPr>
        <w:t>I</w:t>
      </w:r>
      <w:r w:rsidRPr="00501D7D">
        <w:rPr>
          <w:rFonts w:asciiTheme="majorHAnsi" w:hAnsiTheme="majorHAnsi"/>
          <w:sz w:val="22"/>
          <w:szCs w:val="22"/>
        </w:rPr>
        <w:t xml:space="preserve"> will market </w:t>
      </w:r>
      <w:r w:rsidR="006351B0">
        <w:rPr>
          <w:rFonts w:asciiTheme="majorHAnsi" w:hAnsiTheme="majorHAnsi"/>
          <w:sz w:val="22"/>
          <w:szCs w:val="22"/>
        </w:rPr>
        <w:t>my</w:t>
      </w:r>
      <w:r w:rsidRPr="00501D7D">
        <w:rPr>
          <w:rFonts w:asciiTheme="majorHAnsi" w:hAnsiTheme="majorHAnsi"/>
          <w:sz w:val="22"/>
          <w:szCs w:val="22"/>
        </w:rPr>
        <w:t xml:space="preserve"> product at lower price and if </w:t>
      </w:r>
      <w:r w:rsidR="00695A98">
        <w:rPr>
          <w:rFonts w:asciiTheme="majorHAnsi" w:hAnsiTheme="majorHAnsi"/>
          <w:sz w:val="22"/>
          <w:szCs w:val="22"/>
        </w:rPr>
        <w:t>I</w:t>
      </w:r>
      <w:r w:rsidRPr="00501D7D">
        <w:rPr>
          <w:rFonts w:asciiTheme="majorHAnsi" w:hAnsiTheme="majorHAnsi"/>
          <w:sz w:val="22"/>
          <w:szCs w:val="22"/>
        </w:rPr>
        <w:t xml:space="preserve"> are able to maintain the cost of </w:t>
      </w:r>
      <w:r w:rsidR="006351B0">
        <w:rPr>
          <w:rFonts w:asciiTheme="majorHAnsi" w:hAnsiTheme="majorHAnsi"/>
          <w:sz w:val="22"/>
          <w:szCs w:val="22"/>
        </w:rPr>
        <w:t>my</w:t>
      </w:r>
      <w:r w:rsidRPr="00501D7D">
        <w:rPr>
          <w:rFonts w:asciiTheme="majorHAnsi" w:hAnsiTheme="majorHAnsi"/>
          <w:sz w:val="22"/>
          <w:szCs w:val="22"/>
        </w:rPr>
        <w:t xml:space="preserve"> product low, there will be a great chance to capture the market easily. The company will go for the product availability into the market. It is another kind of production facility because consumer will easily get the product in the market for product availability. When product will be available in the market, there will be a great chance to sell the more products. Another production facility of the company will be easy production process. For this company can use new technology.</w:t>
      </w:r>
    </w:p>
    <w:p w:rsidR="004E707B" w:rsidRPr="00501D7D" w:rsidRDefault="004E707B" w:rsidP="004E707B">
      <w:pPr>
        <w:pStyle w:val="Heading1"/>
      </w:pPr>
      <w:bookmarkStart w:id="3" w:name="_Toc513630951"/>
      <w:r w:rsidRPr="00501D7D">
        <w:rPr>
          <w:rStyle w:val="Strong"/>
          <w:b/>
          <w:bCs/>
        </w:rPr>
        <w:t>Products of the Company</w:t>
      </w:r>
      <w:bookmarkEnd w:id="3"/>
    </w:p>
    <w:p w:rsidR="008506F1" w:rsidRPr="00501D7D" w:rsidRDefault="004E707B" w:rsidP="00390782">
      <w:pPr>
        <w:pStyle w:val="NormalWeb"/>
        <w:jc w:val="both"/>
        <w:rPr>
          <w:rFonts w:asciiTheme="majorHAnsi" w:hAnsiTheme="majorHAnsi"/>
          <w:sz w:val="22"/>
          <w:szCs w:val="22"/>
        </w:rPr>
      </w:pPr>
      <w:r w:rsidRPr="00501D7D">
        <w:rPr>
          <w:rFonts w:asciiTheme="majorHAnsi" w:hAnsiTheme="majorHAnsi"/>
          <w:sz w:val="22"/>
          <w:szCs w:val="22"/>
        </w:rPr>
        <w:t>Product is heart of a company. Product plays an important role to run a business properly because consumer will evaluate the company by justifying its product. So product size, product quality, product price, everything must be reasonable. Otherwise company will fail to market its product properly. The product, Coconut soft drink will be characterized by a lot of features. The product of the company will be superior in quality and healthy. It will also be very attractive to look because the company will market its product with nice packaging to attract the consumers. The size of the product will be suitable. It will neither too large nor too small. The company will maintain product variety. The company will produce 250 ml, 500ml and 1 litter bottle of soft drink. The company’s product size, design, packaging will be attractive and also innovative to attract the customers. The company will give the warranties about their product. Consumers will get the preference to give their comment about the product from the company. If the product is bad, company will compensate for that.</w:t>
      </w:r>
    </w:p>
    <w:p w:rsidR="005C697B" w:rsidRPr="00501D7D" w:rsidRDefault="005C697B" w:rsidP="006333C1">
      <w:pPr>
        <w:pStyle w:val="Heading1"/>
        <w:jc w:val="both"/>
      </w:pPr>
      <w:bookmarkStart w:id="4" w:name="_Toc513630952"/>
      <w:r w:rsidRPr="00501D7D">
        <w:lastRenderedPageBreak/>
        <w:t>Product Description</w:t>
      </w:r>
      <w:bookmarkEnd w:id="4"/>
    </w:p>
    <w:p w:rsidR="00A00273" w:rsidRPr="00501D7D" w:rsidRDefault="00B4645C" w:rsidP="00A00273">
      <w:pPr>
        <w:jc w:val="center"/>
        <w:rPr>
          <w:rFonts w:asciiTheme="majorHAnsi" w:hAnsiTheme="majorHAnsi"/>
          <w:sz w:val="22"/>
          <w:szCs w:val="22"/>
        </w:rPr>
      </w:pPr>
      <w:r>
        <w:rPr>
          <w:rFonts w:asciiTheme="majorHAnsi" w:hAnsiTheme="majorHAnsi"/>
          <w:noProof/>
          <w:sz w:val="22"/>
          <w:szCs w:val="22"/>
          <w:lang w:bidi="ar-SA"/>
        </w:rPr>
        <w:drawing>
          <wp:inline distT="0" distB="0" distL="0" distR="0">
            <wp:extent cx="5943600" cy="2142910"/>
            <wp:effectExtent l="19050" t="0" r="0" b="0"/>
            <wp:docPr id="24" name="Picture 13" descr="E:\shawpon\JU\502\assignment\Untitled-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shawpon\JU\502\assignment\Untitled-231.jpg"/>
                    <pic:cNvPicPr>
                      <a:picLocks noChangeAspect="1" noChangeArrowheads="1"/>
                    </pic:cNvPicPr>
                  </pic:nvPicPr>
                  <pic:blipFill>
                    <a:blip r:embed="rId8" cstate="print"/>
                    <a:srcRect/>
                    <a:stretch>
                      <a:fillRect/>
                    </a:stretch>
                  </pic:blipFill>
                  <pic:spPr bwMode="auto">
                    <a:xfrm>
                      <a:off x="0" y="0"/>
                      <a:ext cx="5943600" cy="2142910"/>
                    </a:xfrm>
                    <a:prstGeom prst="rect">
                      <a:avLst/>
                    </a:prstGeom>
                    <a:noFill/>
                    <a:ln w="9525">
                      <a:noFill/>
                      <a:miter lim="800000"/>
                      <a:headEnd/>
                      <a:tailEnd/>
                    </a:ln>
                  </pic:spPr>
                </pic:pic>
              </a:graphicData>
            </a:graphic>
          </wp:inline>
        </w:drawing>
      </w:r>
    </w:p>
    <w:p w:rsidR="008D7BAF" w:rsidRPr="00501D7D" w:rsidRDefault="00054D87" w:rsidP="006333C1">
      <w:pPr>
        <w:jc w:val="both"/>
        <w:rPr>
          <w:rFonts w:asciiTheme="majorHAnsi" w:hAnsiTheme="majorHAnsi"/>
          <w:sz w:val="22"/>
          <w:szCs w:val="22"/>
        </w:rPr>
      </w:pPr>
      <w:r w:rsidRPr="00501D7D">
        <w:rPr>
          <w:rFonts w:asciiTheme="majorHAnsi" w:hAnsiTheme="majorHAnsi"/>
          <w:sz w:val="22"/>
          <w:szCs w:val="22"/>
        </w:rPr>
        <w:t xml:space="preserve">It's a rich source of a variety of nutrients, especially the electrolytes potassium, sodium, magnesium, calcium and phosphorus, as well as Vitamin C, some B vitamins, protein, fibre and antioxidants. </w:t>
      </w:r>
    </w:p>
    <w:p w:rsidR="00150CEA" w:rsidRPr="008D7BAF" w:rsidRDefault="00D43E9A" w:rsidP="008D7BAF">
      <w:pPr>
        <w:shd w:val="clear" w:color="auto" w:fill="E5A812"/>
        <w:spacing w:line="360" w:lineRule="auto"/>
        <w:rPr>
          <w:rStyle w:val="Strong"/>
          <w:rFonts w:asciiTheme="majorHAnsi" w:hAnsiTheme="majorHAnsi"/>
          <w:caps/>
        </w:rPr>
      </w:pPr>
      <w:r w:rsidRPr="008D7BAF">
        <w:rPr>
          <w:rStyle w:val="Strong"/>
          <w:rFonts w:asciiTheme="majorHAnsi" w:hAnsiTheme="majorHAnsi"/>
          <w:caps/>
        </w:rPr>
        <w:t xml:space="preserve">Coconut Water </w:t>
      </w:r>
      <w:r w:rsidRPr="008D7BAF">
        <w:rPr>
          <w:rStyle w:val="Strong"/>
          <w:rFonts w:asciiTheme="majorHAnsi" w:hAnsiTheme="majorHAnsi"/>
          <w:caps/>
          <w:sz w:val="22"/>
        </w:rPr>
        <w:t>B</w:t>
      </w:r>
      <w:r w:rsidR="00150CEA" w:rsidRPr="008D7BAF">
        <w:rPr>
          <w:rStyle w:val="Strong"/>
          <w:rFonts w:asciiTheme="majorHAnsi" w:hAnsiTheme="majorHAnsi"/>
          <w:caps/>
          <w:sz w:val="22"/>
        </w:rPr>
        <w:t>enefits</w:t>
      </w:r>
    </w:p>
    <w:p w:rsidR="00150CEA" w:rsidRPr="00501D7D" w:rsidRDefault="006333C1" w:rsidP="006333C1">
      <w:pPr>
        <w:jc w:val="both"/>
        <w:rPr>
          <w:rFonts w:asciiTheme="majorHAnsi" w:hAnsiTheme="majorHAnsi"/>
          <w:sz w:val="22"/>
          <w:szCs w:val="22"/>
        </w:rPr>
      </w:pPr>
      <w:r w:rsidRPr="00501D7D">
        <w:rPr>
          <w:rFonts w:asciiTheme="majorHAnsi" w:hAnsiTheme="majorHAnsi"/>
          <w:sz w:val="22"/>
          <w:szCs w:val="22"/>
        </w:rPr>
        <w:t xml:space="preserve">You've probably heard praise for </w:t>
      </w:r>
      <w:r w:rsidRPr="00501D7D">
        <w:rPr>
          <w:rFonts w:asciiTheme="majorHAnsi" w:hAnsiTheme="majorHAnsi"/>
          <w:b/>
          <w:sz w:val="22"/>
          <w:szCs w:val="22"/>
        </w:rPr>
        <w:t>coconut water</w:t>
      </w:r>
      <w:r w:rsidRPr="00501D7D">
        <w:rPr>
          <w:rFonts w:asciiTheme="majorHAnsi" w:hAnsiTheme="majorHAnsi"/>
          <w:sz w:val="22"/>
          <w:szCs w:val="22"/>
        </w:rPr>
        <w:t xml:space="preserve"> as an amazing sports </w:t>
      </w:r>
      <w:r w:rsidRPr="00501D7D">
        <w:rPr>
          <w:rFonts w:asciiTheme="majorHAnsi" w:hAnsiTheme="majorHAnsi"/>
          <w:b/>
          <w:sz w:val="22"/>
          <w:szCs w:val="22"/>
        </w:rPr>
        <w:t>drink</w:t>
      </w:r>
      <w:r w:rsidRPr="00501D7D">
        <w:rPr>
          <w:rFonts w:asciiTheme="majorHAnsi" w:hAnsiTheme="majorHAnsi"/>
          <w:sz w:val="22"/>
          <w:szCs w:val="22"/>
        </w:rPr>
        <w:t>, which is definitely true. Coconut water can replace fluids after exercise and while some studies have shown it is equally effective as traditional electrolyte drinks and water, others have proved it is the option that's easier to tolerate. So, when all things are equal, why not choose the one that won't give you a stomachache? And, aside from post-exercise, coconut water can also help replace fluids after having diarrhea.</w:t>
      </w:r>
    </w:p>
    <w:p w:rsidR="00CA280D" w:rsidRPr="00501D7D" w:rsidRDefault="00CA280D" w:rsidP="00CA280D">
      <w:pPr>
        <w:jc w:val="both"/>
        <w:rPr>
          <w:rFonts w:asciiTheme="majorHAnsi" w:hAnsiTheme="majorHAnsi"/>
          <w:b/>
          <w:sz w:val="22"/>
          <w:szCs w:val="22"/>
        </w:rPr>
      </w:pPr>
      <w:r w:rsidRPr="00501D7D">
        <w:rPr>
          <w:rFonts w:asciiTheme="majorHAnsi" w:hAnsiTheme="majorHAnsi"/>
          <w:b/>
          <w:sz w:val="22"/>
          <w:szCs w:val="22"/>
        </w:rPr>
        <w:t>Other healthy coconut water benefits include:</w:t>
      </w:r>
    </w:p>
    <w:p w:rsidR="00CA280D" w:rsidRPr="00501D7D" w:rsidRDefault="00CA280D" w:rsidP="00CA280D">
      <w:pPr>
        <w:pStyle w:val="ListParagraph"/>
        <w:numPr>
          <w:ilvl w:val="0"/>
          <w:numId w:val="22"/>
        </w:numPr>
        <w:jc w:val="both"/>
        <w:rPr>
          <w:rFonts w:asciiTheme="majorHAnsi" w:hAnsiTheme="majorHAnsi"/>
          <w:sz w:val="22"/>
          <w:szCs w:val="22"/>
        </w:rPr>
      </w:pPr>
      <w:r w:rsidRPr="00501D7D">
        <w:rPr>
          <w:rFonts w:asciiTheme="majorHAnsi" w:hAnsiTheme="majorHAnsi"/>
          <w:b/>
          <w:sz w:val="22"/>
          <w:szCs w:val="22"/>
        </w:rPr>
        <w:t>Heart Health.</w:t>
      </w:r>
      <w:r w:rsidRPr="00501D7D">
        <w:rPr>
          <w:rFonts w:asciiTheme="majorHAnsi" w:hAnsiTheme="majorHAnsi"/>
          <w:sz w:val="22"/>
          <w:szCs w:val="22"/>
        </w:rPr>
        <w:t xml:space="preserve"> In this study, participants who drank coconut water, as well as a mixture of coconut water and mauby (a tree-bark beverage), experienced a drop in blood pressure.</w:t>
      </w:r>
    </w:p>
    <w:p w:rsidR="00CA280D" w:rsidRPr="00501D7D" w:rsidRDefault="00CA280D" w:rsidP="00CA280D">
      <w:pPr>
        <w:pStyle w:val="ListParagraph"/>
        <w:numPr>
          <w:ilvl w:val="0"/>
          <w:numId w:val="22"/>
        </w:numPr>
        <w:jc w:val="both"/>
        <w:rPr>
          <w:rFonts w:asciiTheme="majorHAnsi" w:hAnsiTheme="majorHAnsi"/>
          <w:sz w:val="22"/>
          <w:szCs w:val="22"/>
        </w:rPr>
      </w:pPr>
      <w:r w:rsidRPr="00501D7D">
        <w:rPr>
          <w:rFonts w:asciiTheme="majorHAnsi" w:hAnsiTheme="majorHAnsi"/>
          <w:b/>
          <w:sz w:val="22"/>
          <w:szCs w:val="22"/>
        </w:rPr>
        <w:t>Blood Sugar + Diabetes.</w:t>
      </w:r>
      <w:r w:rsidRPr="00501D7D">
        <w:rPr>
          <w:rFonts w:asciiTheme="majorHAnsi" w:hAnsiTheme="majorHAnsi"/>
          <w:sz w:val="22"/>
          <w:szCs w:val="22"/>
        </w:rPr>
        <w:t xml:space="preserve"> Animal studies indicate that coconut water can reduce blood glucose levels and prevent hyperglycemia.</w:t>
      </w:r>
    </w:p>
    <w:p w:rsidR="00CA280D" w:rsidRPr="00501D7D" w:rsidRDefault="00CA280D" w:rsidP="00CA280D">
      <w:pPr>
        <w:pStyle w:val="ListParagraph"/>
        <w:numPr>
          <w:ilvl w:val="0"/>
          <w:numId w:val="22"/>
        </w:numPr>
        <w:jc w:val="both"/>
        <w:rPr>
          <w:rFonts w:asciiTheme="majorHAnsi" w:hAnsiTheme="majorHAnsi"/>
          <w:sz w:val="22"/>
          <w:szCs w:val="22"/>
        </w:rPr>
      </w:pPr>
      <w:r w:rsidRPr="00501D7D">
        <w:rPr>
          <w:rFonts w:asciiTheme="majorHAnsi" w:hAnsiTheme="majorHAnsi"/>
          <w:b/>
          <w:sz w:val="22"/>
          <w:szCs w:val="22"/>
        </w:rPr>
        <w:t>Alzheimer's.</w:t>
      </w:r>
      <w:r w:rsidRPr="00501D7D">
        <w:rPr>
          <w:rFonts w:asciiTheme="majorHAnsi" w:hAnsiTheme="majorHAnsi"/>
          <w:sz w:val="22"/>
          <w:szCs w:val="22"/>
        </w:rPr>
        <w:t xml:space="preserve"> This animal study, which noted that young coconut juice has potential estrogenic effects, showed that coconut water may play a role in the prevention and treatment of Alzheimer's in menopausal women.</w:t>
      </w:r>
    </w:p>
    <w:p w:rsidR="00CA280D" w:rsidRDefault="00CA280D" w:rsidP="00CA280D">
      <w:pPr>
        <w:pStyle w:val="ListParagraph"/>
        <w:numPr>
          <w:ilvl w:val="0"/>
          <w:numId w:val="22"/>
        </w:numPr>
        <w:jc w:val="both"/>
        <w:rPr>
          <w:rFonts w:asciiTheme="majorHAnsi" w:hAnsiTheme="majorHAnsi"/>
          <w:sz w:val="22"/>
          <w:szCs w:val="22"/>
        </w:rPr>
      </w:pPr>
      <w:r w:rsidRPr="00501D7D">
        <w:rPr>
          <w:rFonts w:asciiTheme="majorHAnsi" w:hAnsiTheme="majorHAnsi"/>
          <w:b/>
          <w:sz w:val="22"/>
          <w:szCs w:val="22"/>
        </w:rPr>
        <w:t>Anti-Viral.</w:t>
      </w:r>
      <w:r w:rsidRPr="00501D7D">
        <w:rPr>
          <w:rFonts w:asciiTheme="majorHAnsi" w:hAnsiTheme="majorHAnsi"/>
          <w:sz w:val="22"/>
          <w:szCs w:val="22"/>
        </w:rPr>
        <w:t xml:space="preserve"> Coconuts have anti-viral, anti-bacterial and anti-fungal properties, which makes them fantastic for disease prevention.</w:t>
      </w:r>
    </w:p>
    <w:p w:rsidR="00B4645C" w:rsidRDefault="00B4645C" w:rsidP="00B4645C">
      <w:pPr>
        <w:jc w:val="both"/>
        <w:rPr>
          <w:rFonts w:asciiTheme="majorHAnsi" w:hAnsiTheme="majorHAnsi"/>
          <w:sz w:val="22"/>
          <w:szCs w:val="22"/>
        </w:rPr>
      </w:pPr>
    </w:p>
    <w:p w:rsidR="00797738" w:rsidRDefault="00797738" w:rsidP="00B4645C">
      <w:pPr>
        <w:jc w:val="both"/>
        <w:rPr>
          <w:rFonts w:asciiTheme="majorHAnsi" w:hAnsiTheme="majorHAnsi"/>
          <w:sz w:val="22"/>
          <w:szCs w:val="22"/>
        </w:rPr>
      </w:pPr>
    </w:p>
    <w:p w:rsidR="00797738" w:rsidRDefault="00797738" w:rsidP="00B4645C">
      <w:pPr>
        <w:jc w:val="both"/>
        <w:rPr>
          <w:rFonts w:asciiTheme="majorHAnsi" w:hAnsiTheme="majorHAnsi"/>
          <w:sz w:val="22"/>
          <w:szCs w:val="22"/>
        </w:rPr>
      </w:pPr>
    </w:p>
    <w:p w:rsidR="00797738" w:rsidRPr="00B4645C" w:rsidRDefault="00797738" w:rsidP="00B4645C">
      <w:pPr>
        <w:jc w:val="both"/>
        <w:rPr>
          <w:rFonts w:asciiTheme="majorHAnsi" w:hAnsiTheme="majorHAnsi"/>
          <w:sz w:val="22"/>
          <w:szCs w:val="22"/>
        </w:rPr>
      </w:pPr>
    </w:p>
    <w:p w:rsidR="0085442C" w:rsidRPr="008D7BAF" w:rsidRDefault="0085442C" w:rsidP="008D7BAF">
      <w:pPr>
        <w:shd w:val="clear" w:color="auto" w:fill="E5A812"/>
        <w:spacing w:line="360" w:lineRule="auto"/>
        <w:rPr>
          <w:rStyle w:val="Strong"/>
          <w:rFonts w:asciiTheme="majorHAnsi" w:hAnsiTheme="majorHAnsi"/>
          <w:caps/>
          <w:sz w:val="22"/>
        </w:rPr>
      </w:pPr>
      <w:r w:rsidRPr="008D7BAF">
        <w:rPr>
          <w:rStyle w:val="Strong"/>
          <w:rFonts w:asciiTheme="majorHAnsi" w:hAnsiTheme="majorHAnsi"/>
          <w:caps/>
          <w:sz w:val="22"/>
        </w:rPr>
        <w:lastRenderedPageBreak/>
        <w:t>Coconut Water Nutritional Value</w:t>
      </w:r>
    </w:p>
    <w:tbl>
      <w:tblPr>
        <w:tblStyle w:val="TableGrid"/>
        <w:tblW w:w="0" w:type="auto"/>
        <w:tblLook w:val="04A0"/>
      </w:tblPr>
      <w:tblGrid>
        <w:gridCol w:w="4805"/>
        <w:gridCol w:w="4771"/>
      </w:tblGrid>
      <w:tr w:rsidR="00BA7533" w:rsidRPr="00501D7D" w:rsidTr="00AC05D7">
        <w:tc>
          <w:tcPr>
            <w:tcW w:w="9576" w:type="dxa"/>
            <w:gridSpan w:val="2"/>
            <w:tcBorders>
              <w:top w:val="nil"/>
              <w:left w:val="nil"/>
              <w:bottom w:val="nil"/>
              <w:right w:val="nil"/>
            </w:tcBorders>
          </w:tcPr>
          <w:p w:rsidR="00BA7533" w:rsidRPr="00501D7D" w:rsidRDefault="00AC05D7" w:rsidP="00AC05D7">
            <w:pPr>
              <w:jc w:val="center"/>
              <w:rPr>
                <w:rFonts w:asciiTheme="majorHAnsi" w:hAnsiTheme="majorHAnsi"/>
                <w:sz w:val="22"/>
                <w:szCs w:val="22"/>
              </w:rPr>
            </w:pPr>
            <w:r w:rsidRPr="00501D7D">
              <w:rPr>
                <w:rFonts w:asciiTheme="majorHAnsi" w:hAnsiTheme="majorHAnsi"/>
                <w:sz w:val="22"/>
                <w:szCs w:val="22"/>
              </w:rPr>
              <w:t>Nutritional value per 100 g (3.5 oz)</w:t>
            </w:r>
          </w:p>
        </w:tc>
      </w:tr>
      <w:tr w:rsidR="000D77E5" w:rsidRPr="00501D7D" w:rsidTr="00AC05D7">
        <w:tc>
          <w:tcPr>
            <w:tcW w:w="4805" w:type="dxa"/>
            <w:tcBorders>
              <w:top w:val="nil"/>
              <w:left w:val="nil"/>
              <w:bottom w:val="nil"/>
              <w:right w:val="nil"/>
            </w:tcBorders>
          </w:tcPr>
          <w:tbl>
            <w:tblPr>
              <w:tblW w:w="4585" w:type="dxa"/>
              <w:tblLook w:val="04A0"/>
            </w:tblPr>
            <w:tblGrid>
              <w:gridCol w:w="2961"/>
              <w:gridCol w:w="1618"/>
            </w:tblGrid>
            <w:tr w:rsidR="00E371B1" w:rsidRPr="00501D7D" w:rsidTr="00E371B1">
              <w:trPr>
                <w:trHeight w:val="250"/>
              </w:trPr>
              <w:tc>
                <w:tcPr>
                  <w:tcW w:w="2965" w:type="dxa"/>
                  <w:tcBorders>
                    <w:top w:val="single" w:sz="4" w:space="0" w:color="auto"/>
                    <w:left w:val="single" w:sz="4" w:space="0" w:color="auto"/>
                    <w:bottom w:val="single" w:sz="4" w:space="0" w:color="auto"/>
                    <w:right w:val="single" w:sz="4" w:space="0" w:color="auto"/>
                  </w:tcBorders>
                  <w:shd w:val="clear" w:color="auto" w:fill="A6A6A6" w:themeFill="background1" w:themeFillShade="A6"/>
                  <w:noWrap/>
                  <w:vAlign w:val="bottom"/>
                  <w:hideMark/>
                </w:tcPr>
                <w:p w:rsidR="00E371B1" w:rsidRPr="00501D7D" w:rsidRDefault="00E371B1" w:rsidP="00E371B1">
                  <w:pPr>
                    <w:spacing w:before="0" w:after="0" w:line="240" w:lineRule="auto"/>
                    <w:rPr>
                      <w:rFonts w:asciiTheme="majorHAnsi" w:eastAsia="Times New Roman" w:hAnsiTheme="majorHAnsi" w:cs="Calibri"/>
                      <w:b/>
                      <w:bCs/>
                      <w:color w:val="000000"/>
                      <w:sz w:val="22"/>
                      <w:szCs w:val="22"/>
                      <w:lang w:bidi="ar-SA"/>
                    </w:rPr>
                  </w:pPr>
                  <w:r w:rsidRPr="00501D7D">
                    <w:rPr>
                      <w:rFonts w:asciiTheme="majorHAnsi" w:eastAsia="Times New Roman" w:hAnsiTheme="majorHAnsi" w:cs="Calibri"/>
                      <w:b/>
                      <w:bCs/>
                      <w:color w:val="000000"/>
                      <w:sz w:val="22"/>
                      <w:szCs w:val="22"/>
                      <w:lang w:bidi="ar-SA"/>
                    </w:rPr>
                    <w:t>Energy</w:t>
                  </w:r>
                </w:p>
              </w:tc>
              <w:tc>
                <w:tcPr>
                  <w:tcW w:w="1620" w:type="dxa"/>
                  <w:tcBorders>
                    <w:top w:val="single" w:sz="4" w:space="0" w:color="auto"/>
                    <w:left w:val="nil"/>
                    <w:bottom w:val="single" w:sz="4" w:space="0" w:color="auto"/>
                    <w:right w:val="single" w:sz="4" w:space="0" w:color="auto"/>
                  </w:tcBorders>
                  <w:shd w:val="clear" w:color="auto" w:fill="auto"/>
                  <w:vAlign w:val="bottom"/>
                  <w:hideMark/>
                </w:tcPr>
                <w:p w:rsidR="00E371B1" w:rsidRPr="00501D7D" w:rsidRDefault="00E371B1" w:rsidP="00E371B1">
                  <w:pPr>
                    <w:spacing w:before="0" w:after="0" w:line="240" w:lineRule="auto"/>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79 kJ (19 kcal)</w:t>
                  </w:r>
                </w:p>
              </w:tc>
            </w:tr>
            <w:tr w:rsidR="00E371B1" w:rsidRPr="00501D7D" w:rsidTr="00E371B1">
              <w:trPr>
                <w:trHeight w:val="300"/>
              </w:trPr>
              <w:tc>
                <w:tcPr>
                  <w:tcW w:w="2965" w:type="dxa"/>
                  <w:tcBorders>
                    <w:top w:val="nil"/>
                    <w:left w:val="single" w:sz="4" w:space="0" w:color="auto"/>
                    <w:bottom w:val="single" w:sz="4" w:space="0" w:color="auto"/>
                    <w:right w:val="single" w:sz="4" w:space="0" w:color="auto"/>
                  </w:tcBorders>
                  <w:shd w:val="clear" w:color="auto" w:fill="A6A6A6" w:themeFill="background1" w:themeFillShade="A6"/>
                  <w:noWrap/>
                  <w:vAlign w:val="bottom"/>
                  <w:hideMark/>
                </w:tcPr>
                <w:p w:rsidR="00E371B1" w:rsidRPr="00501D7D" w:rsidRDefault="00E371B1" w:rsidP="00E371B1">
                  <w:pPr>
                    <w:spacing w:before="0" w:after="0" w:line="240" w:lineRule="auto"/>
                    <w:rPr>
                      <w:rFonts w:asciiTheme="majorHAnsi" w:eastAsia="Times New Roman" w:hAnsiTheme="majorHAnsi" w:cs="Calibri"/>
                      <w:b/>
                      <w:bCs/>
                      <w:color w:val="000000"/>
                      <w:sz w:val="22"/>
                      <w:szCs w:val="22"/>
                      <w:lang w:bidi="ar-SA"/>
                    </w:rPr>
                  </w:pPr>
                  <w:r w:rsidRPr="00501D7D">
                    <w:rPr>
                      <w:rFonts w:asciiTheme="majorHAnsi" w:eastAsia="Times New Roman" w:hAnsiTheme="majorHAnsi" w:cs="Calibri"/>
                      <w:b/>
                      <w:bCs/>
                      <w:color w:val="000000"/>
                      <w:sz w:val="22"/>
                      <w:szCs w:val="22"/>
                      <w:lang w:bidi="ar-SA"/>
                    </w:rPr>
                    <w:t>Carbohydrates</w:t>
                  </w:r>
                </w:p>
              </w:tc>
              <w:tc>
                <w:tcPr>
                  <w:tcW w:w="1620" w:type="dxa"/>
                  <w:tcBorders>
                    <w:top w:val="nil"/>
                    <w:left w:val="nil"/>
                    <w:bottom w:val="single" w:sz="4" w:space="0" w:color="auto"/>
                    <w:right w:val="single" w:sz="4" w:space="0" w:color="auto"/>
                  </w:tcBorders>
                  <w:shd w:val="clear" w:color="auto" w:fill="auto"/>
                  <w:vAlign w:val="center"/>
                  <w:hideMark/>
                </w:tcPr>
                <w:p w:rsidR="00E371B1" w:rsidRPr="00501D7D" w:rsidRDefault="00E371B1" w:rsidP="00E371B1">
                  <w:pPr>
                    <w:spacing w:before="0" w:after="0" w:line="240" w:lineRule="auto"/>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3.71 g</w:t>
                  </w:r>
                </w:p>
              </w:tc>
            </w:tr>
            <w:tr w:rsidR="00E371B1" w:rsidRPr="00501D7D" w:rsidTr="00E371B1">
              <w:trPr>
                <w:trHeight w:val="300"/>
              </w:trPr>
              <w:tc>
                <w:tcPr>
                  <w:tcW w:w="2965" w:type="dxa"/>
                  <w:tcBorders>
                    <w:top w:val="nil"/>
                    <w:left w:val="single" w:sz="4" w:space="0" w:color="auto"/>
                    <w:bottom w:val="single" w:sz="4" w:space="0" w:color="auto"/>
                    <w:right w:val="single" w:sz="4" w:space="0" w:color="auto"/>
                  </w:tcBorders>
                  <w:shd w:val="clear" w:color="auto" w:fill="auto"/>
                  <w:noWrap/>
                  <w:vAlign w:val="bottom"/>
                  <w:hideMark/>
                </w:tcPr>
                <w:p w:rsidR="00E371B1" w:rsidRPr="00501D7D" w:rsidRDefault="00E371B1" w:rsidP="00E371B1">
                  <w:pPr>
                    <w:spacing w:before="0" w:after="0" w:line="240" w:lineRule="auto"/>
                    <w:ind w:firstLineChars="300" w:firstLine="660"/>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Sugars</w:t>
                  </w:r>
                </w:p>
              </w:tc>
              <w:tc>
                <w:tcPr>
                  <w:tcW w:w="1620" w:type="dxa"/>
                  <w:tcBorders>
                    <w:top w:val="nil"/>
                    <w:left w:val="nil"/>
                    <w:bottom w:val="single" w:sz="4" w:space="0" w:color="auto"/>
                    <w:right w:val="single" w:sz="4" w:space="0" w:color="auto"/>
                  </w:tcBorders>
                  <w:shd w:val="clear" w:color="auto" w:fill="auto"/>
                  <w:vAlign w:val="center"/>
                  <w:hideMark/>
                </w:tcPr>
                <w:p w:rsidR="00E371B1" w:rsidRPr="00501D7D" w:rsidRDefault="00E371B1" w:rsidP="00E371B1">
                  <w:pPr>
                    <w:spacing w:before="0" w:after="0" w:line="264" w:lineRule="atLeast"/>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2.61 g</w:t>
                  </w:r>
                </w:p>
              </w:tc>
            </w:tr>
            <w:tr w:rsidR="00E371B1" w:rsidRPr="00501D7D" w:rsidTr="00E371B1">
              <w:trPr>
                <w:trHeight w:val="300"/>
              </w:trPr>
              <w:tc>
                <w:tcPr>
                  <w:tcW w:w="2965" w:type="dxa"/>
                  <w:tcBorders>
                    <w:top w:val="nil"/>
                    <w:left w:val="single" w:sz="4" w:space="0" w:color="auto"/>
                    <w:bottom w:val="single" w:sz="4" w:space="0" w:color="auto"/>
                    <w:right w:val="single" w:sz="4" w:space="0" w:color="auto"/>
                  </w:tcBorders>
                  <w:shd w:val="clear" w:color="auto" w:fill="auto"/>
                  <w:noWrap/>
                  <w:vAlign w:val="bottom"/>
                  <w:hideMark/>
                </w:tcPr>
                <w:p w:rsidR="00E371B1" w:rsidRPr="00501D7D" w:rsidRDefault="00E371B1" w:rsidP="00E371B1">
                  <w:pPr>
                    <w:spacing w:before="0" w:after="0" w:line="240" w:lineRule="auto"/>
                    <w:ind w:firstLineChars="300" w:firstLine="660"/>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Dietary fiber</w:t>
                  </w:r>
                </w:p>
              </w:tc>
              <w:tc>
                <w:tcPr>
                  <w:tcW w:w="1620" w:type="dxa"/>
                  <w:tcBorders>
                    <w:top w:val="nil"/>
                    <w:left w:val="nil"/>
                    <w:bottom w:val="single" w:sz="4" w:space="0" w:color="auto"/>
                    <w:right w:val="single" w:sz="4" w:space="0" w:color="auto"/>
                  </w:tcBorders>
                  <w:shd w:val="clear" w:color="auto" w:fill="auto"/>
                  <w:vAlign w:val="center"/>
                  <w:hideMark/>
                </w:tcPr>
                <w:p w:rsidR="00E371B1" w:rsidRPr="00501D7D" w:rsidRDefault="00E371B1" w:rsidP="00E371B1">
                  <w:pPr>
                    <w:spacing w:before="0" w:after="0" w:line="264" w:lineRule="atLeast"/>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1.1 g</w:t>
                  </w:r>
                </w:p>
              </w:tc>
            </w:tr>
            <w:tr w:rsidR="00E371B1" w:rsidRPr="00501D7D" w:rsidTr="00E371B1">
              <w:trPr>
                <w:trHeight w:val="300"/>
              </w:trPr>
              <w:tc>
                <w:tcPr>
                  <w:tcW w:w="458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371B1" w:rsidRPr="00501D7D" w:rsidRDefault="00E371B1" w:rsidP="00E371B1">
                  <w:pPr>
                    <w:spacing w:before="0" w:after="0" w:line="240" w:lineRule="auto"/>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 </w:t>
                  </w:r>
                </w:p>
              </w:tc>
            </w:tr>
            <w:tr w:rsidR="00E371B1" w:rsidRPr="00501D7D" w:rsidTr="00E371B1">
              <w:trPr>
                <w:trHeight w:val="300"/>
              </w:trPr>
              <w:tc>
                <w:tcPr>
                  <w:tcW w:w="2965" w:type="dxa"/>
                  <w:tcBorders>
                    <w:top w:val="nil"/>
                    <w:left w:val="single" w:sz="4" w:space="0" w:color="auto"/>
                    <w:bottom w:val="single" w:sz="4" w:space="0" w:color="auto"/>
                    <w:right w:val="single" w:sz="4" w:space="0" w:color="auto"/>
                  </w:tcBorders>
                  <w:shd w:val="clear" w:color="auto" w:fill="A6A6A6" w:themeFill="background1" w:themeFillShade="A6"/>
                  <w:noWrap/>
                  <w:vAlign w:val="bottom"/>
                  <w:hideMark/>
                </w:tcPr>
                <w:p w:rsidR="00E371B1" w:rsidRPr="00501D7D" w:rsidRDefault="00E371B1" w:rsidP="00E371B1">
                  <w:pPr>
                    <w:spacing w:before="0" w:after="0" w:line="240" w:lineRule="auto"/>
                    <w:rPr>
                      <w:rFonts w:asciiTheme="majorHAnsi" w:eastAsia="Times New Roman" w:hAnsiTheme="majorHAnsi" w:cs="Calibri"/>
                      <w:b/>
                      <w:bCs/>
                      <w:color w:val="000000"/>
                      <w:sz w:val="22"/>
                      <w:szCs w:val="22"/>
                      <w:lang w:bidi="ar-SA"/>
                    </w:rPr>
                  </w:pPr>
                  <w:r w:rsidRPr="00501D7D">
                    <w:rPr>
                      <w:rFonts w:asciiTheme="majorHAnsi" w:eastAsia="Times New Roman" w:hAnsiTheme="majorHAnsi" w:cs="Calibri"/>
                      <w:b/>
                      <w:bCs/>
                      <w:color w:val="000000"/>
                      <w:sz w:val="22"/>
                      <w:szCs w:val="22"/>
                      <w:lang w:bidi="ar-SA"/>
                    </w:rPr>
                    <w:t>Fat</w:t>
                  </w:r>
                </w:p>
              </w:tc>
              <w:tc>
                <w:tcPr>
                  <w:tcW w:w="1620" w:type="dxa"/>
                  <w:tcBorders>
                    <w:top w:val="nil"/>
                    <w:left w:val="nil"/>
                    <w:bottom w:val="single" w:sz="4" w:space="0" w:color="auto"/>
                    <w:right w:val="single" w:sz="4" w:space="0" w:color="auto"/>
                  </w:tcBorders>
                  <w:shd w:val="clear" w:color="auto" w:fill="auto"/>
                  <w:vAlign w:val="center"/>
                  <w:hideMark/>
                </w:tcPr>
                <w:p w:rsidR="00E371B1" w:rsidRPr="00501D7D" w:rsidRDefault="00E371B1" w:rsidP="00E371B1">
                  <w:pPr>
                    <w:spacing w:before="0" w:after="0" w:line="240" w:lineRule="auto"/>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0.20 g</w:t>
                  </w:r>
                </w:p>
              </w:tc>
            </w:tr>
            <w:tr w:rsidR="00E371B1" w:rsidRPr="00501D7D" w:rsidTr="00E371B1">
              <w:trPr>
                <w:trHeight w:val="300"/>
              </w:trPr>
              <w:tc>
                <w:tcPr>
                  <w:tcW w:w="2965" w:type="dxa"/>
                  <w:tcBorders>
                    <w:top w:val="nil"/>
                    <w:left w:val="single" w:sz="4" w:space="0" w:color="auto"/>
                    <w:bottom w:val="single" w:sz="4" w:space="0" w:color="auto"/>
                    <w:right w:val="single" w:sz="4" w:space="0" w:color="auto"/>
                  </w:tcBorders>
                  <w:shd w:val="clear" w:color="auto" w:fill="auto"/>
                  <w:noWrap/>
                  <w:vAlign w:val="bottom"/>
                  <w:hideMark/>
                </w:tcPr>
                <w:p w:rsidR="00E371B1" w:rsidRPr="00501D7D" w:rsidRDefault="00E371B1" w:rsidP="00E371B1">
                  <w:pPr>
                    <w:spacing w:before="0" w:after="0" w:line="240" w:lineRule="auto"/>
                    <w:ind w:firstLineChars="300" w:firstLine="660"/>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Saturated</w:t>
                  </w:r>
                </w:p>
              </w:tc>
              <w:tc>
                <w:tcPr>
                  <w:tcW w:w="1620" w:type="dxa"/>
                  <w:tcBorders>
                    <w:top w:val="nil"/>
                    <w:left w:val="nil"/>
                    <w:bottom w:val="single" w:sz="4" w:space="0" w:color="auto"/>
                    <w:right w:val="single" w:sz="4" w:space="0" w:color="auto"/>
                  </w:tcBorders>
                  <w:shd w:val="clear" w:color="auto" w:fill="auto"/>
                  <w:vAlign w:val="center"/>
                  <w:hideMark/>
                </w:tcPr>
                <w:p w:rsidR="00E371B1" w:rsidRPr="00501D7D" w:rsidRDefault="00E371B1" w:rsidP="00E371B1">
                  <w:pPr>
                    <w:spacing w:before="0" w:after="0" w:line="264" w:lineRule="atLeast"/>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0.176 g</w:t>
                  </w:r>
                </w:p>
              </w:tc>
            </w:tr>
            <w:tr w:rsidR="00E371B1" w:rsidRPr="00501D7D" w:rsidTr="00E371B1">
              <w:trPr>
                <w:trHeight w:val="300"/>
              </w:trPr>
              <w:tc>
                <w:tcPr>
                  <w:tcW w:w="2965" w:type="dxa"/>
                  <w:tcBorders>
                    <w:top w:val="nil"/>
                    <w:left w:val="single" w:sz="4" w:space="0" w:color="auto"/>
                    <w:bottom w:val="single" w:sz="4" w:space="0" w:color="auto"/>
                    <w:right w:val="single" w:sz="4" w:space="0" w:color="auto"/>
                  </w:tcBorders>
                  <w:shd w:val="clear" w:color="auto" w:fill="auto"/>
                  <w:noWrap/>
                  <w:vAlign w:val="bottom"/>
                  <w:hideMark/>
                </w:tcPr>
                <w:p w:rsidR="00E371B1" w:rsidRPr="00501D7D" w:rsidRDefault="004B7225" w:rsidP="00D71788">
                  <w:pPr>
                    <w:spacing w:before="0" w:after="0" w:line="240" w:lineRule="auto"/>
                    <w:ind w:firstLineChars="300" w:firstLine="600"/>
                    <w:rPr>
                      <w:rFonts w:asciiTheme="majorHAnsi" w:eastAsia="Times New Roman" w:hAnsiTheme="majorHAnsi" w:cs="Calibri"/>
                      <w:color w:val="000000"/>
                      <w:sz w:val="22"/>
                      <w:szCs w:val="22"/>
                      <w:lang w:bidi="ar-SA"/>
                    </w:rPr>
                  </w:pPr>
                  <w:hyperlink r:id="rId9" w:tooltip="Monounsaturated fat" w:history="1">
                    <w:r w:rsidR="00E371B1" w:rsidRPr="00501D7D">
                      <w:rPr>
                        <w:rFonts w:asciiTheme="majorHAnsi" w:eastAsia="Times New Roman" w:hAnsiTheme="majorHAnsi" w:cs="Calibri"/>
                        <w:color w:val="000000"/>
                        <w:sz w:val="22"/>
                        <w:szCs w:val="22"/>
                        <w:lang w:bidi="ar-SA"/>
                      </w:rPr>
                      <w:t>Monounsaturated</w:t>
                    </w:r>
                  </w:hyperlink>
                </w:p>
              </w:tc>
              <w:tc>
                <w:tcPr>
                  <w:tcW w:w="1620" w:type="dxa"/>
                  <w:tcBorders>
                    <w:top w:val="nil"/>
                    <w:left w:val="nil"/>
                    <w:bottom w:val="single" w:sz="4" w:space="0" w:color="auto"/>
                    <w:right w:val="single" w:sz="4" w:space="0" w:color="auto"/>
                  </w:tcBorders>
                  <w:shd w:val="clear" w:color="auto" w:fill="auto"/>
                  <w:noWrap/>
                  <w:vAlign w:val="bottom"/>
                  <w:hideMark/>
                </w:tcPr>
                <w:p w:rsidR="00E371B1" w:rsidRPr="00501D7D" w:rsidRDefault="00E371B1" w:rsidP="00E371B1">
                  <w:pPr>
                    <w:spacing w:before="0" w:after="0" w:line="264" w:lineRule="atLeast"/>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0.008 g</w:t>
                  </w:r>
                </w:p>
              </w:tc>
            </w:tr>
            <w:tr w:rsidR="00E371B1" w:rsidRPr="00501D7D" w:rsidTr="00E371B1">
              <w:trPr>
                <w:trHeight w:val="300"/>
              </w:trPr>
              <w:tc>
                <w:tcPr>
                  <w:tcW w:w="2965" w:type="dxa"/>
                  <w:tcBorders>
                    <w:top w:val="nil"/>
                    <w:left w:val="single" w:sz="4" w:space="0" w:color="auto"/>
                    <w:bottom w:val="single" w:sz="4" w:space="0" w:color="auto"/>
                    <w:right w:val="single" w:sz="4" w:space="0" w:color="auto"/>
                  </w:tcBorders>
                  <w:shd w:val="clear" w:color="auto" w:fill="auto"/>
                  <w:noWrap/>
                  <w:vAlign w:val="bottom"/>
                  <w:hideMark/>
                </w:tcPr>
                <w:p w:rsidR="00E371B1" w:rsidRPr="00501D7D" w:rsidRDefault="004B7225" w:rsidP="00D71788">
                  <w:pPr>
                    <w:spacing w:before="0" w:after="0" w:line="240" w:lineRule="auto"/>
                    <w:ind w:firstLineChars="300" w:firstLine="600"/>
                    <w:rPr>
                      <w:rFonts w:asciiTheme="majorHAnsi" w:eastAsia="Times New Roman" w:hAnsiTheme="majorHAnsi" w:cs="Calibri"/>
                      <w:color w:val="000000"/>
                      <w:sz w:val="22"/>
                      <w:szCs w:val="22"/>
                      <w:lang w:bidi="ar-SA"/>
                    </w:rPr>
                  </w:pPr>
                  <w:hyperlink r:id="rId10" w:tooltip="Polyunsaturated fat" w:history="1">
                    <w:r w:rsidR="00E371B1" w:rsidRPr="00501D7D">
                      <w:rPr>
                        <w:rFonts w:asciiTheme="majorHAnsi" w:eastAsia="Times New Roman" w:hAnsiTheme="majorHAnsi" w:cs="Calibri"/>
                        <w:color w:val="000000"/>
                        <w:sz w:val="22"/>
                        <w:szCs w:val="22"/>
                        <w:lang w:bidi="ar-SA"/>
                      </w:rPr>
                      <w:t>Polyunsaturated</w:t>
                    </w:r>
                  </w:hyperlink>
                </w:p>
              </w:tc>
              <w:tc>
                <w:tcPr>
                  <w:tcW w:w="1620" w:type="dxa"/>
                  <w:tcBorders>
                    <w:top w:val="nil"/>
                    <w:left w:val="nil"/>
                    <w:bottom w:val="single" w:sz="4" w:space="0" w:color="auto"/>
                    <w:right w:val="single" w:sz="4" w:space="0" w:color="auto"/>
                  </w:tcBorders>
                  <w:shd w:val="clear" w:color="auto" w:fill="auto"/>
                  <w:noWrap/>
                  <w:vAlign w:val="bottom"/>
                  <w:hideMark/>
                </w:tcPr>
                <w:p w:rsidR="00E371B1" w:rsidRPr="00501D7D" w:rsidRDefault="00E371B1" w:rsidP="00E371B1">
                  <w:pPr>
                    <w:spacing w:before="0" w:after="0" w:line="264" w:lineRule="atLeast"/>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0.002 g</w:t>
                  </w:r>
                </w:p>
              </w:tc>
            </w:tr>
            <w:tr w:rsidR="00E371B1" w:rsidRPr="00501D7D" w:rsidTr="00E371B1">
              <w:trPr>
                <w:trHeight w:val="300"/>
              </w:trPr>
              <w:tc>
                <w:tcPr>
                  <w:tcW w:w="458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371B1" w:rsidRPr="00501D7D" w:rsidRDefault="00E371B1" w:rsidP="00E371B1">
                  <w:pPr>
                    <w:spacing w:before="0" w:after="0" w:line="240" w:lineRule="auto"/>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 </w:t>
                  </w:r>
                </w:p>
              </w:tc>
            </w:tr>
            <w:tr w:rsidR="00E371B1" w:rsidRPr="00501D7D" w:rsidTr="00E371B1">
              <w:trPr>
                <w:trHeight w:val="300"/>
              </w:trPr>
              <w:tc>
                <w:tcPr>
                  <w:tcW w:w="2965" w:type="dxa"/>
                  <w:tcBorders>
                    <w:top w:val="nil"/>
                    <w:left w:val="single" w:sz="4" w:space="0" w:color="auto"/>
                    <w:bottom w:val="single" w:sz="4" w:space="0" w:color="auto"/>
                    <w:right w:val="single" w:sz="4" w:space="0" w:color="auto"/>
                  </w:tcBorders>
                  <w:shd w:val="clear" w:color="auto" w:fill="A6A6A6" w:themeFill="background1" w:themeFillShade="A6"/>
                  <w:noWrap/>
                  <w:vAlign w:val="bottom"/>
                  <w:hideMark/>
                </w:tcPr>
                <w:p w:rsidR="00E371B1" w:rsidRPr="00501D7D" w:rsidRDefault="004B7225" w:rsidP="00E371B1">
                  <w:pPr>
                    <w:spacing w:before="0" w:after="0" w:line="240" w:lineRule="auto"/>
                    <w:rPr>
                      <w:rFonts w:asciiTheme="majorHAnsi" w:eastAsia="Times New Roman" w:hAnsiTheme="majorHAnsi" w:cs="Calibri"/>
                      <w:b/>
                      <w:bCs/>
                      <w:color w:val="000000"/>
                      <w:sz w:val="22"/>
                      <w:szCs w:val="22"/>
                      <w:lang w:bidi="ar-SA"/>
                    </w:rPr>
                  </w:pPr>
                  <w:hyperlink r:id="rId11" w:tooltip="Protein (nutrient)" w:history="1">
                    <w:r w:rsidR="00E371B1" w:rsidRPr="00501D7D">
                      <w:rPr>
                        <w:rFonts w:asciiTheme="majorHAnsi" w:eastAsia="Times New Roman" w:hAnsiTheme="majorHAnsi" w:cs="Calibri"/>
                        <w:b/>
                        <w:bCs/>
                        <w:color w:val="000000"/>
                        <w:sz w:val="22"/>
                        <w:szCs w:val="22"/>
                        <w:lang w:bidi="ar-SA"/>
                      </w:rPr>
                      <w:t>Protein</w:t>
                    </w:r>
                  </w:hyperlink>
                </w:p>
              </w:tc>
              <w:tc>
                <w:tcPr>
                  <w:tcW w:w="1620" w:type="dxa"/>
                  <w:tcBorders>
                    <w:top w:val="nil"/>
                    <w:left w:val="nil"/>
                    <w:bottom w:val="single" w:sz="4" w:space="0" w:color="auto"/>
                    <w:right w:val="single" w:sz="4" w:space="0" w:color="auto"/>
                  </w:tcBorders>
                  <w:shd w:val="clear" w:color="auto" w:fill="auto"/>
                  <w:noWrap/>
                  <w:vAlign w:val="bottom"/>
                  <w:hideMark/>
                </w:tcPr>
                <w:p w:rsidR="00E371B1" w:rsidRPr="00501D7D" w:rsidRDefault="00E371B1" w:rsidP="00E371B1">
                  <w:pPr>
                    <w:spacing w:before="0" w:after="0" w:line="240" w:lineRule="auto"/>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0.72 g</w:t>
                  </w:r>
                </w:p>
              </w:tc>
            </w:tr>
            <w:tr w:rsidR="00E371B1" w:rsidRPr="00501D7D" w:rsidTr="00E371B1">
              <w:trPr>
                <w:trHeight w:val="300"/>
              </w:trPr>
              <w:tc>
                <w:tcPr>
                  <w:tcW w:w="2965" w:type="dxa"/>
                  <w:tcBorders>
                    <w:top w:val="nil"/>
                    <w:left w:val="single" w:sz="4" w:space="0" w:color="auto"/>
                    <w:bottom w:val="single" w:sz="4" w:space="0" w:color="auto"/>
                    <w:right w:val="single" w:sz="4" w:space="0" w:color="auto"/>
                  </w:tcBorders>
                  <w:shd w:val="clear" w:color="auto" w:fill="auto"/>
                  <w:noWrap/>
                  <w:vAlign w:val="bottom"/>
                  <w:hideMark/>
                </w:tcPr>
                <w:p w:rsidR="00E371B1" w:rsidRPr="00501D7D" w:rsidRDefault="004B7225" w:rsidP="00D71788">
                  <w:pPr>
                    <w:spacing w:before="0" w:after="0" w:line="240" w:lineRule="auto"/>
                    <w:ind w:firstLineChars="300" w:firstLine="600"/>
                    <w:rPr>
                      <w:rFonts w:asciiTheme="majorHAnsi" w:eastAsia="Times New Roman" w:hAnsiTheme="majorHAnsi" w:cs="Calibri"/>
                      <w:color w:val="000000"/>
                      <w:sz w:val="22"/>
                      <w:szCs w:val="22"/>
                      <w:lang w:bidi="ar-SA"/>
                    </w:rPr>
                  </w:pPr>
                  <w:hyperlink r:id="rId12" w:tooltip="Tryptophan" w:history="1">
                    <w:r w:rsidR="00E371B1" w:rsidRPr="00501D7D">
                      <w:rPr>
                        <w:rFonts w:asciiTheme="majorHAnsi" w:eastAsia="Times New Roman" w:hAnsiTheme="majorHAnsi" w:cs="Calibri"/>
                        <w:color w:val="000000"/>
                        <w:sz w:val="22"/>
                        <w:szCs w:val="22"/>
                        <w:lang w:bidi="ar-SA"/>
                      </w:rPr>
                      <w:t>Tryptophan</w:t>
                    </w:r>
                  </w:hyperlink>
                </w:p>
              </w:tc>
              <w:tc>
                <w:tcPr>
                  <w:tcW w:w="1620" w:type="dxa"/>
                  <w:tcBorders>
                    <w:top w:val="nil"/>
                    <w:left w:val="nil"/>
                    <w:bottom w:val="single" w:sz="4" w:space="0" w:color="auto"/>
                    <w:right w:val="single" w:sz="4" w:space="0" w:color="auto"/>
                  </w:tcBorders>
                  <w:shd w:val="clear" w:color="auto" w:fill="auto"/>
                  <w:noWrap/>
                  <w:vAlign w:val="bottom"/>
                  <w:hideMark/>
                </w:tcPr>
                <w:p w:rsidR="00E371B1" w:rsidRPr="00501D7D" w:rsidRDefault="00E371B1" w:rsidP="00E371B1">
                  <w:pPr>
                    <w:spacing w:before="0" w:after="0" w:line="264" w:lineRule="atLeast"/>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0.008 g</w:t>
                  </w:r>
                </w:p>
              </w:tc>
            </w:tr>
            <w:tr w:rsidR="00E371B1" w:rsidRPr="00501D7D" w:rsidTr="00E371B1">
              <w:trPr>
                <w:trHeight w:val="300"/>
              </w:trPr>
              <w:tc>
                <w:tcPr>
                  <w:tcW w:w="2965" w:type="dxa"/>
                  <w:tcBorders>
                    <w:top w:val="nil"/>
                    <w:left w:val="single" w:sz="4" w:space="0" w:color="auto"/>
                    <w:bottom w:val="single" w:sz="4" w:space="0" w:color="auto"/>
                    <w:right w:val="single" w:sz="4" w:space="0" w:color="auto"/>
                  </w:tcBorders>
                  <w:shd w:val="clear" w:color="auto" w:fill="auto"/>
                  <w:noWrap/>
                  <w:vAlign w:val="bottom"/>
                  <w:hideMark/>
                </w:tcPr>
                <w:p w:rsidR="00E371B1" w:rsidRPr="00501D7D" w:rsidRDefault="004B7225" w:rsidP="00D71788">
                  <w:pPr>
                    <w:spacing w:before="0" w:after="0" w:line="240" w:lineRule="auto"/>
                    <w:ind w:firstLineChars="300" w:firstLine="600"/>
                    <w:rPr>
                      <w:rFonts w:asciiTheme="majorHAnsi" w:eastAsia="Times New Roman" w:hAnsiTheme="majorHAnsi" w:cs="Calibri"/>
                      <w:color w:val="000000"/>
                      <w:sz w:val="22"/>
                      <w:szCs w:val="22"/>
                      <w:lang w:bidi="ar-SA"/>
                    </w:rPr>
                  </w:pPr>
                  <w:hyperlink r:id="rId13" w:tooltip="Threonine" w:history="1">
                    <w:r w:rsidR="00E371B1" w:rsidRPr="00501D7D">
                      <w:rPr>
                        <w:rFonts w:asciiTheme="majorHAnsi" w:eastAsia="Times New Roman" w:hAnsiTheme="majorHAnsi" w:cs="Calibri"/>
                        <w:color w:val="000000"/>
                        <w:sz w:val="22"/>
                        <w:szCs w:val="22"/>
                        <w:lang w:bidi="ar-SA"/>
                      </w:rPr>
                      <w:t>Threonine</w:t>
                    </w:r>
                  </w:hyperlink>
                </w:p>
              </w:tc>
              <w:tc>
                <w:tcPr>
                  <w:tcW w:w="1620" w:type="dxa"/>
                  <w:tcBorders>
                    <w:top w:val="nil"/>
                    <w:left w:val="nil"/>
                    <w:bottom w:val="single" w:sz="4" w:space="0" w:color="auto"/>
                    <w:right w:val="single" w:sz="4" w:space="0" w:color="auto"/>
                  </w:tcBorders>
                  <w:shd w:val="clear" w:color="auto" w:fill="auto"/>
                  <w:noWrap/>
                  <w:vAlign w:val="bottom"/>
                  <w:hideMark/>
                </w:tcPr>
                <w:p w:rsidR="00E371B1" w:rsidRPr="00501D7D" w:rsidRDefault="00E371B1" w:rsidP="00E371B1">
                  <w:pPr>
                    <w:spacing w:before="0" w:after="0" w:line="264" w:lineRule="atLeast"/>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0.026 g</w:t>
                  </w:r>
                </w:p>
              </w:tc>
            </w:tr>
            <w:tr w:rsidR="00E371B1" w:rsidRPr="00501D7D" w:rsidTr="00E371B1">
              <w:trPr>
                <w:trHeight w:val="300"/>
              </w:trPr>
              <w:tc>
                <w:tcPr>
                  <w:tcW w:w="2965" w:type="dxa"/>
                  <w:tcBorders>
                    <w:top w:val="nil"/>
                    <w:left w:val="single" w:sz="4" w:space="0" w:color="auto"/>
                    <w:bottom w:val="single" w:sz="4" w:space="0" w:color="auto"/>
                    <w:right w:val="single" w:sz="4" w:space="0" w:color="auto"/>
                  </w:tcBorders>
                  <w:shd w:val="clear" w:color="auto" w:fill="auto"/>
                  <w:noWrap/>
                  <w:vAlign w:val="bottom"/>
                  <w:hideMark/>
                </w:tcPr>
                <w:p w:rsidR="00E371B1" w:rsidRPr="00501D7D" w:rsidRDefault="004B7225" w:rsidP="00D71788">
                  <w:pPr>
                    <w:spacing w:before="0" w:after="0" w:line="240" w:lineRule="auto"/>
                    <w:ind w:firstLineChars="300" w:firstLine="600"/>
                    <w:rPr>
                      <w:rFonts w:asciiTheme="majorHAnsi" w:eastAsia="Times New Roman" w:hAnsiTheme="majorHAnsi" w:cs="Calibri"/>
                      <w:color w:val="000000"/>
                      <w:sz w:val="22"/>
                      <w:szCs w:val="22"/>
                      <w:lang w:bidi="ar-SA"/>
                    </w:rPr>
                  </w:pPr>
                  <w:hyperlink r:id="rId14" w:tooltip="Isoleucine" w:history="1">
                    <w:r w:rsidR="00E371B1" w:rsidRPr="00501D7D">
                      <w:rPr>
                        <w:rFonts w:asciiTheme="majorHAnsi" w:eastAsia="Times New Roman" w:hAnsiTheme="majorHAnsi" w:cs="Calibri"/>
                        <w:color w:val="000000"/>
                        <w:sz w:val="22"/>
                        <w:szCs w:val="22"/>
                        <w:lang w:bidi="ar-SA"/>
                      </w:rPr>
                      <w:t>Isoleucine</w:t>
                    </w:r>
                  </w:hyperlink>
                </w:p>
              </w:tc>
              <w:tc>
                <w:tcPr>
                  <w:tcW w:w="1620" w:type="dxa"/>
                  <w:tcBorders>
                    <w:top w:val="nil"/>
                    <w:left w:val="nil"/>
                    <w:bottom w:val="single" w:sz="4" w:space="0" w:color="auto"/>
                    <w:right w:val="single" w:sz="4" w:space="0" w:color="auto"/>
                  </w:tcBorders>
                  <w:shd w:val="clear" w:color="auto" w:fill="auto"/>
                  <w:noWrap/>
                  <w:vAlign w:val="bottom"/>
                  <w:hideMark/>
                </w:tcPr>
                <w:p w:rsidR="00E371B1" w:rsidRPr="00501D7D" w:rsidRDefault="00E371B1" w:rsidP="00E371B1">
                  <w:pPr>
                    <w:spacing w:before="0" w:after="0" w:line="264" w:lineRule="atLeast"/>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0.028 g</w:t>
                  </w:r>
                </w:p>
              </w:tc>
            </w:tr>
            <w:tr w:rsidR="00E371B1" w:rsidRPr="00501D7D" w:rsidTr="00E371B1">
              <w:trPr>
                <w:trHeight w:val="300"/>
              </w:trPr>
              <w:tc>
                <w:tcPr>
                  <w:tcW w:w="2965" w:type="dxa"/>
                  <w:tcBorders>
                    <w:top w:val="nil"/>
                    <w:left w:val="single" w:sz="4" w:space="0" w:color="auto"/>
                    <w:bottom w:val="single" w:sz="4" w:space="0" w:color="auto"/>
                    <w:right w:val="single" w:sz="4" w:space="0" w:color="auto"/>
                  </w:tcBorders>
                  <w:shd w:val="clear" w:color="auto" w:fill="auto"/>
                  <w:noWrap/>
                  <w:vAlign w:val="bottom"/>
                  <w:hideMark/>
                </w:tcPr>
                <w:p w:rsidR="00E371B1" w:rsidRPr="00501D7D" w:rsidRDefault="004B7225" w:rsidP="00D71788">
                  <w:pPr>
                    <w:spacing w:before="0" w:after="0" w:line="240" w:lineRule="auto"/>
                    <w:ind w:firstLineChars="300" w:firstLine="600"/>
                    <w:rPr>
                      <w:rFonts w:asciiTheme="majorHAnsi" w:eastAsia="Times New Roman" w:hAnsiTheme="majorHAnsi" w:cs="Calibri"/>
                      <w:color w:val="000000"/>
                      <w:sz w:val="22"/>
                      <w:szCs w:val="22"/>
                      <w:lang w:bidi="ar-SA"/>
                    </w:rPr>
                  </w:pPr>
                  <w:hyperlink r:id="rId15" w:tooltip="Leucine" w:history="1">
                    <w:r w:rsidR="00E371B1" w:rsidRPr="00501D7D">
                      <w:rPr>
                        <w:rFonts w:asciiTheme="majorHAnsi" w:eastAsia="Times New Roman" w:hAnsiTheme="majorHAnsi" w:cs="Calibri"/>
                        <w:color w:val="000000"/>
                        <w:sz w:val="22"/>
                        <w:szCs w:val="22"/>
                        <w:lang w:bidi="ar-SA"/>
                      </w:rPr>
                      <w:t>Leucine</w:t>
                    </w:r>
                  </w:hyperlink>
                </w:p>
              </w:tc>
              <w:tc>
                <w:tcPr>
                  <w:tcW w:w="1620" w:type="dxa"/>
                  <w:tcBorders>
                    <w:top w:val="nil"/>
                    <w:left w:val="nil"/>
                    <w:bottom w:val="single" w:sz="4" w:space="0" w:color="auto"/>
                    <w:right w:val="single" w:sz="4" w:space="0" w:color="auto"/>
                  </w:tcBorders>
                  <w:shd w:val="clear" w:color="auto" w:fill="auto"/>
                  <w:noWrap/>
                  <w:vAlign w:val="bottom"/>
                  <w:hideMark/>
                </w:tcPr>
                <w:p w:rsidR="00E371B1" w:rsidRPr="00501D7D" w:rsidRDefault="00E371B1" w:rsidP="00E371B1">
                  <w:pPr>
                    <w:spacing w:before="0" w:after="0" w:line="264" w:lineRule="atLeast"/>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0.053 g</w:t>
                  </w:r>
                </w:p>
              </w:tc>
            </w:tr>
            <w:tr w:rsidR="00E371B1" w:rsidRPr="00501D7D" w:rsidTr="00E371B1">
              <w:trPr>
                <w:trHeight w:val="300"/>
              </w:trPr>
              <w:tc>
                <w:tcPr>
                  <w:tcW w:w="2965" w:type="dxa"/>
                  <w:tcBorders>
                    <w:top w:val="nil"/>
                    <w:left w:val="single" w:sz="4" w:space="0" w:color="auto"/>
                    <w:bottom w:val="single" w:sz="4" w:space="0" w:color="auto"/>
                    <w:right w:val="single" w:sz="4" w:space="0" w:color="auto"/>
                  </w:tcBorders>
                  <w:shd w:val="clear" w:color="auto" w:fill="auto"/>
                  <w:noWrap/>
                  <w:vAlign w:val="bottom"/>
                  <w:hideMark/>
                </w:tcPr>
                <w:p w:rsidR="00E371B1" w:rsidRPr="00501D7D" w:rsidRDefault="004B7225" w:rsidP="00D71788">
                  <w:pPr>
                    <w:spacing w:before="0" w:after="0" w:line="240" w:lineRule="auto"/>
                    <w:ind w:firstLineChars="300" w:firstLine="600"/>
                    <w:rPr>
                      <w:rFonts w:asciiTheme="majorHAnsi" w:eastAsia="Times New Roman" w:hAnsiTheme="majorHAnsi" w:cs="Calibri"/>
                      <w:color w:val="000000"/>
                      <w:sz w:val="22"/>
                      <w:szCs w:val="22"/>
                      <w:lang w:bidi="ar-SA"/>
                    </w:rPr>
                  </w:pPr>
                  <w:hyperlink r:id="rId16" w:tooltip="Lysine" w:history="1">
                    <w:r w:rsidR="00E371B1" w:rsidRPr="00501D7D">
                      <w:rPr>
                        <w:rFonts w:asciiTheme="majorHAnsi" w:eastAsia="Times New Roman" w:hAnsiTheme="majorHAnsi" w:cs="Calibri"/>
                        <w:color w:val="000000"/>
                        <w:sz w:val="22"/>
                        <w:szCs w:val="22"/>
                        <w:lang w:bidi="ar-SA"/>
                      </w:rPr>
                      <w:t>Lysine</w:t>
                    </w:r>
                  </w:hyperlink>
                </w:p>
              </w:tc>
              <w:tc>
                <w:tcPr>
                  <w:tcW w:w="1620" w:type="dxa"/>
                  <w:tcBorders>
                    <w:top w:val="nil"/>
                    <w:left w:val="nil"/>
                    <w:bottom w:val="single" w:sz="4" w:space="0" w:color="auto"/>
                    <w:right w:val="single" w:sz="4" w:space="0" w:color="auto"/>
                  </w:tcBorders>
                  <w:shd w:val="clear" w:color="auto" w:fill="auto"/>
                  <w:noWrap/>
                  <w:vAlign w:val="bottom"/>
                  <w:hideMark/>
                </w:tcPr>
                <w:p w:rsidR="00E371B1" w:rsidRPr="00501D7D" w:rsidRDefault="00E371B1" w:rsidP="00E371B1">
                  <w:pPr>
                    <w:spacing w:before="0" w:after="0" w:line="264" w:lineRule="atLeast"/>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0.032 g</w:t>
                  </w:r>
                </w:p>
              </w:tc>
            </w:tr>
            <w:tr w:rsidR="00E371B1" w:rsidRPr="00501D7D" w:rsidTr="00E371B1">
              <w:trPr>
                <w:trHeight w:val="300"/>
              </w:trPr>
              <w:tc>
                <w:tcPr>
                  <w:tcW w:w="2965" w:type="dxa"/>
                  <w:tcBorders>
                    <w:top w:val="nil"/>
                    <w:left w:val="single" w:sz="4" w:space="0" w:color="auto"/>
                    <w:bottom w:val="single" w:sz="4" w:space="0" w:color="auto"/>
                    <w:right w:val="single" w:sz="4" w:space="0" w:color="auto"/>
                  </w:tcBorders>
                  <w:shd w:val="clear" w:color="auto" w:fill="auto"/>
                  <w:noWrap/>
                  <w:vAlign w:val="bottom"/>
                  <w:hideMark/>
                </w:tcPr>
                <w:p w:rsidR="00E371B1" w:rsidRPr="00501D7D" w:rsidRDefault="004B7225" w:rsidP="00D71788">
                  <w:pPr>
                    <w:spacing w:before="0" w:after="0" w:line="240" w:lineRule="auto"/>
                    <w:ind w:firstLineChars="300" w:firstLine="600"/>
                    <w:rPr>
                      <w:rFonts w:asciiTheme="majorHAnsi" w:eastAsia="Times New Roman" w:hAnsiTheme="majorHAnsi" w:cs="Calibri"/>
                      <w:color w:val="000000"/>
                      <w:sz w:val="22"/>
                      <w:szCs w:val="22"/>
                      <w:lang w:bidi="ar-SA"/>
                    </w:rPr>
                  </w:pPr>
                  <w:hyperlink r:id="rId17" w:tooltip="Methionine" w:history="1">
                    <w:r w:rsidR="00E371B1" w:rsidRPr="00501D7D">
                      <w:rPr>
                        <w:rFonts w:asciiTheme="majorHAnsi" w:eastAsia="Times New Roman" w:hAnsiTheme="majorHAnsi" w:cs="Calibri"/>
                        <w:color w:val="000000"/>
                        <w:sz w:val="22"/>
                        <w:szCs w:val="22"/>
                        <w:lang w:bidi="ar-SA"/>
                      </w:rPr>
                      <w:t>Methionine</w:t>
                    </w:r>
                  </w:hyperlink>
                </w:p>
              </w:tc>
              <w:tc>
                <w:tcPr>
                  <w:tcW w:w="1620" w:type="dxa"/>
                  <w:tcBorders>
                    <w:top w:val="nil"/>
                    <w:left w:val="nil"/>
                    <w:bottom w:val="single" w:sz="4" w:space="0" w:color="auto"/>
                    <w:right w:val="single" w:sz="4" w:space="0" w:color="auto"/>
                  </w:tcBorders>
                  <w:shd w:val="clear" w:color="auto" w:fill="auto"/>
                  <w:noWrap/>
                  <w:vAlign w:val="bottom"/>
                  <w:hideMark/>
                </w:tcPr>
                <w:p w:rsidR="00E371B1" w:rsidRPr="00501D7D" w:rsidRDefault="00E371B1" w:rsidP="00E371B1">
                  <w:pPr>
                    <w:spacing w:before="0" w:after="0" w:line="264" w:lineRule="atLeast"/>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0.013 g</w:t>
                  </w:r>
                </w:p>
              </w:tc>
            </w:tr>
            <w:tr w:rsidR="00E371B1" w:rsidRPr="00501D7D" w:rsidTr="00E371B1">
              <w:trPr>
                <w:trHeight w:val="300"/>
              </w:trPr>
              <w:tc>
                <w:tcPr>
                  <w:tcW w:w="2965" w:type="dxa"/>
                  <w:tcBorders>
                    <w:top w:val="nil"/>
                    <w:left w:val="single" w:sz="4" w:space="0" w:color="auto"/>
                    <w:bottom w:val="single" w:sz="4" w:space="0" w:color="auto"/>
                    <w:right w:val="single" w:sz="4" w:space="0" w:color="auto"/>
                  </w:tcBorders>
                  <w:shd w:val="clear" w:color="auto" w:fill="auto"/>
                  <w:noWrap/>
                  <w:vAlign w:val="bottom"/>
                  <w:hideMark/>
                </w:tcPr>
                <w:p w:rsidR="00E371B1" w:rsidRPr="00501D7D" w:rsidRDefault="004B7225" w:rsidP="00D71788">
                  <w:pPr>
                    <w:spacing w:before="0" w:after="0" w:line="240" w:lineRule="auto"/>
                    <w:ind w:firstLineChars="300" w:firstLine="600"/>
                    <w:rPr>
                      <w:rFonts w:asciiTheme="majorHAnsi" w:eastAsia="Times New Roman" w:hAnsiTheme="majorHAnsi" w:cs="Calibri"/>
                      <w:color w:val="000000"/>
                      <w:sz w:val="22"/>
                      <w:szCs w:val="22"/>
                      <w:lang w:bidi="ar-SA"/>
                    </w:rPr>
                  </w:pPr>
                  <w:hyperlink r:id="rId18" w:tooltip="Cystine" w:history="1">
                    <w:r w:rsidR="00E371B1" w:rsidRPr="00501D7D">
                      <w:rPr>
                        <w:rFonts w:asciiTheme="majorHAnsi" w:eastAsia="Times New Roman" w:hAnsiTheme="majorHAnsi" w:cs="Calibri"/>
                        <w:color w:val="000000"/>
                        <w:sz w:val="22"/>
                        <w:szCs w:val="22"/>
                        <w:lang w:bidi="ar-SA"/>
                      </w:rPr>
                      <w:t>Cystine</w:t>
                    </w:r>
                  </w:hyperlink>
                </w:p>
              </w:tc>
              <w:tc>
                <w:tcPr>
                  <w:tcW w:w="1620" w:type="dxa"/>
                  <w:tcBorders>
                    <w:top w:val="nil"/>
                    <w:left w:val="nil"/>
                    <w:bottom w:val="single" w:sz="4" w:space="0" w:color="auto"/>
                    <w:right w:val="single" w:sz="4" w:space="0" w:color="auto"/>
                  </w:tcBorders>
                  <w:shd w:val="clear" w:color="auto" w:fill="auto"/>
                  <w:noWrap/>
                  <w:vAlign w:val="bottom"/>
                  <w:hideMark/>
                </w:tcPr>
                <w:p w:rsidR="00E371B1" w:rsidRPr="00501D7D" w:rsidRDefault="00E371B1" w:rsidP="00E371B1">
                  <w:pPr>
                    <w:spacing w:before="0" w:after="0" w:line="264" w:lineRule="atLeast"/>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0.014 g</w:t>
                  </w:r>
                </w:p>
              </w:tc>
            </w:tr>
            <w:tr w:rsidR="00E371B1" w:rsidRPr="00501D7D" w:rsidTr="00E371B1">
              <w:trPr>
                <w:trHeight w:val="300"/>
              </w:trPr>
              <w:tc>
                <w:tcPr>
                  <w:tcW w:w="2965" w:type="dxa"/>
                  <w:tcBorders>
                    <w:top w:val="nil"/>
                    <w:left w:val="single" w:sz="4" w:space="0" w:color="auto"/>
                    <w:bottom w:val="single" w:sz="4" w:space="0" w:color="auto"/>
                    <w:right w:val="single" w:sz="4" w:space="0" w:color="auto"/>
                  </w:tcBorders>
                  <w:shd w:val="clear" w:color="auto" w:fill="auto"/>
                  <w:noWrap/>
                  <w:vAlign w:val="bottom"/>
                  <w:hideMark/>
                </w:tcPr>
                <w:p w:rsidR="00E371B1" w:rsidRPr="00501D7D" w:rsidRDefault="004B7225" w:rsidP="00D71788">
                  <w:pPr>
                    <w:spacing w:before="0" w:after="0" w:line="240" w:lineRule="auto"/>
                    <w:ind w:firstLineChars="300" w:firstLine="600"/>
                    <w:rPr>
                      <w:rFonts w:asciiTheme="majorHAnsi" w:eastAsia="Times New Roman" w:hAnsiTheme="majorHAnsi" w:cs="Calibri"/>
                      <w:color w:val="000000"/>
                      <w:sz w:val="22"/>
                      <w:szCs w:val="22"/>
                      <w:lang w:bidi="ar-SA"/>
                    </w:rPr>
                  </w:pPr>
                  <w:hyperlink r:id="rId19" w:tooltip="Phenylalanine" w:history="1">
                    <w:r w:rsidR="00E371B1" w:rsidRPr="00501D7D">
                      <w:rPr>
                        <w:rFonts w:asciiTheme="majorHAnsi" w:eastAsia="Times New Roman" w:hAnsiTheme="majorHAnsi" w:cs="Calibri"/>
                        <w:color w:val="000000"/>
                        <w:sz w:val="22"/>
                        <w:szCs w:val="22"/>
                        <w:lang w:bidi="ar-SA"/>
                      </w:rPr>
                      <w:t>Phenylalanine</w:t>
                    </w:r>
                  </w:hyperlink>
                </w:p>
              </w:tc>
              <w:tc>
                <w:tcPr>
                  <w:tcW w:w="1620" w:type="dxa"/>
                  <w:tcBorders>
                    <w:top w:val="nil"/>
                    <w:left w:val="nil"/>
                    <w:bottom w:val="single" w:sz="4" w:space="0" w:color="auto"/>
                    <w:right w:val="single" w:sz="4" w:space="0" w:color="auto"/>
                  </w:tcBorders>
                  <w:shd w:val="clear" w:color="auto" w:fill="auto"/>
                  <w:noWrap/>
                  <w:vAlign w:val="bottom"/>
                  <w:hideMark/>
                </w:tcPr>
                <w:p w:rsidR="00E371B1" w:rsidRPr="00501D7D" w:rsidRDefault="00E371B1" w:rsidP="00E371B1">
                  <w:pPr>
                    <w:spacing w:before="0" w:after="0" w:line="264" w:lineRule="atLeast"/>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0.037 g</w:t>
                  </w:r>
                </w:p>
              </w:tc>
            </w:tr>
            <w:tr w:rsidR="00E371B1" w:rsidRPr="00501D7D" w:rsidTr="00E371B1">
              <w:trPr>
                <w:trHeight w:val="300"/>
              </w:trPr>
              <w:tc>
                <w:tcPr>
                  <w:tcW w:w="2965" w:type="dxa"/>
                  <w:tcBorders>
                    <w:top w:val="nil"/>
                    <w:left w:val="single" w:sz="4" w:space="0" w:color="auto"/>
                    <w:bottom w:val="single" w:sz="4" w:space="0" w:color="auto"/>
                    <w:right w:val="single" w:sz="4" w:space="0" w:color="auto"/>
                  </w:tcBorders>
                  <w:shd w:val="clear" w:color="auto" w:fill="auto"/>
                  <w:noWrap/>
                  <w:vAlign w:val="bottom"/>
                  <w:hideMark/>
                </w:tcPr>
                <w:p w:rsidR="00E371B1" w:rsidRPr="00501D7D" w:rsidRDefault="004B7225" w:rsidP="00D71788">
                  <w:pPr>
                    <w:spacing w:before="0" w:after="0" w:line="240" w:lineRule="auto"/>
                    <w:ind w:firstLineChars="300" w:firstLine="600"/>
                    <w:rPr>
                      <w:rFonts w:asciiTheme="majorHAnsi" w:eastAsia="Times New Roman" w:hAnsiTheme="majorHAnsi" w:cs="Calibri"/>
                      <w:color w:val="000000"/>
                      <w:sz w:val="22"/>
                      <w:szCs w:val="22"/>
                      <w:lang w:bidi="ar-SA"/>
                    </w:rPr>
                  </w:pPr>
                  <w:hyperlink r:id="rId20" w:tooltip="Tyrosine" w:history="1">
                    <w:r w:rsidR="00E371B1" w:rsidRPr="00501D7D">
                      <w:rPr>
                        <w:rFonts w:asciiTheme="majorHAnsi" w:eastAsia="Times New Roman" w:hAnsiTheme="majorHAnsi" w:cs="Calibri"/>
                        <w:color w:val="000000"/>
                        <w:sz w:val="22"/>
                        <w:szCs w:val="22"/>
                        <w:lang w:bidi="ar-SA"/>
                      </w:rPr>
                      <w:t>Tyrosine</w:t>
                    </w:r>
                  </w:hyperlink>
                </w:p>
              </w:tc>
              <w:tc>
                <w:tcPr>
                  <w:tcW w:w="1620" w:type="dxa"/>
                  <w:tcBorders>
                    <w:top w:val="nil"/>
                    <w:left w:val="nil"/>
                    <w:bottom w:val="single" w:sz="4" w:space="0" w:color="auto"/>
                    <w:right w:val="single" w:sz="4" w:space="0" w:color="auto"/>
                  </w:tcBorders>
                  <w:shd w:val="clear" w:color="auto" w:fill="auto"/>
                  <w:noWrap/>
                  <w:vAlign w:val="bottom"/>
                  <w:hideMark/>
                </w:tcPr>
                <w:p w:rsidR="00E371B1" w:rsidRPr="00501D7D" w:rsidRDefault="00E371B1" w:rsidP="00E371B1">
                  <w:pPr>
                    <w:spacing w:before="0" w:after="0" w:line="264" w:lineRule="atLeast"/>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0.022 g</w:t>
                  </w:r>
                </w:p>
              </w:tc>
            </w:tr>
            <w:tr w:rsidR="00E371B1" w:rsidRPr="00501D7D" w:rsidTr="00E371B1">
              <w:trPr>
                <w:trHeight w:val="300"/>
              </w:trPr>
              <w:tc>
                <w:tcPr>
                  <w:tcW w:w="2965" w:type="dxa"/>
                  <w:tcBorders>
                    <w:top w:val="nil"/>
                    <w:left w:val="single" w:sz="4" w:space="0" w:color="auto"/>
                    <w:bottom w:val="single" w:sz="4" w:space="0" w:color="auto"/>
                    <w:right w:val="single" w:sz="4" w:space="0" w:color="auto"/>
                  </w:tcBorders>
                  <w:shd w:val="clear" w:color="auto" w:fill="auto"/>
                  <w:noWrap/>
                  <w:vAlign w:val="bottom"/>
                  <w:hideMark/>
                </w:tcPr>
                <w:p w:rsidR="00E371B1" w:rsidRPr="00501D7D" w:rsidRDefault="004B7225" w:rsidP="00D71788">
                  <w:pPr>
                    <w:spacing w:before="0" w:after="0" w:line="240" w:lineRule="auto"/>
                    <w:ind w:firstLineChars="300" w:firstLine="600"/>
                    <w:rPr>
                      <w:rFonts w:asciiTheme="majorHAnsi" w:eastAsia="Times New Roman" w:hAnsiTheme="majorHAnsi" w:cs="Calibri"/>
                      <w:color w:val="000000"/>
                      <w:sz w:val="22"/>
                      <w:szCs w:val="22"/>
                      <w:lang w:bidi="ar-SA"/>
                    </w:rPr>
                  </w:pPr>
                  <w:hyperlink r:id="rId21" w:tooltip="Valine" w:history="1">
                    <w:r w:rsidR="00E371B1" w:rsidRPr="00501D7D">
                      <w:rPr>
                        <w:rFonts w:asciiTheme="majorHAnsi" w:eastAsia="Times New Roman" w:hAnsiTheme="majorHAnsi" w:cs="Calibri"/>
                        <w:color w:val="000000"/>
                        <w:sz w:val="22"/>
                        <w:szCs w:val="22"/>
                        <w:lang w:bidi="ar-SA"/>
                      </w:rPr>
                      <w:t>Valine</w:t>
                    </w:r>
                  </w:hyperlink>
                </w:p>
              </w:tc>
              <w:tc>
                <w:tcPr>
                  <w:tcW w:w="1620" w:type="dxa"/>
                  <w:tcBorders>
                    <w:top w:val="nil"/>
                    <w:left w:val="nil"/>
                    <w:bottom w:val="single" w:sz="4" w:space="0" w:color="auto"/>
                    <w:right w:val="single" w:sz="4" w:space="0" w:color="auto"/>
                  </w:tcBorders>
                  <w:shd w:val="clear" w:color="auto" w:fill="auto"/>
                  <w:noWrap/>
                  <w:vAlign w:val="bottom"/>
                  <w:hideMark/>
                </w:tcPr>
                <w:p w:rsidR="00E371B1" w:rsidRPr="00501D7D" w:rsidRDefault="00E371B1" w:rsidP="00E371B1">
                  <w:pPr>
                    <w:spacing w:before="0" w:after="0" w:line="264" w:lineRule="atLeast"/>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0.044 g</w:t>
                  </w:r>
                </w:p>
              </w:tc>
            </w:tr>
            <w:tr w:rsidR="00E371B1" w:rsidRPr="00501D7D" w:rsidTr="00E371B1">
              <w:trPr>
                <w:trHeight w:val="300"/>
              </w:trPr>
              <w:tc>
                <w:tcPr>
                  <w:tcW w:w="2965" w:type="dxa"/>
                  <w:tcBorders>
                    <w:top w:val="nil"/>
                    <w:left w:val="single" w:sz="4" w:space="0" w:color="auto"/>
                    <w:bottom w:val="single" w:sz="4" w:space="0" w:color="auto"/>
                    <w:right w:val="single" w:sz="4" w:space="0" w:color="auto"/>
                  </w:tcBorders>
                  <w:shd w:val="clear" w:color="auto" w:fill="auto"/>
                  <w:noWrap/>
                  <w:vAlign w:val="bottom"/>
                  <w:hideMark/>
                </w:tcPr>
                <w:p w:rsidR="00E371B1" w:rsidRPr="00501D7D" w:rsidRDefault="004B7225" w:rsidP="00D71788">
                  <w:pPr>
                    <w:spacing w:before="0" w:after="0" w:line="240" w:lineRule="auto"/>
                    <w:ind w:firstLineChars="300" w:firstLine="600"/>
                    <w:rPr>
                      <w:rFonts w:asciiTheme="majorHAnsi" w:eastAsia="Times New Roman" w:hAnsiTheme="majorHAnsi" w:cs="Calibri"/>
                      <w:color w:val="000000"/>
                      <w:sz w:val="22"/>
                      <w:szCs w:val="22"/>
                      <w:lang w:bidi="ar-SA"/>
                    </w:rPr>
                  </w:pPr>
                  <w:hyperlink r:id="rId22" w:tooltip="Arginine" w:history="1">
                    <w:r w:rsidR="00E371B1" w:rsidRPr="00501D7D">
                      <w:rPr>
                        <w:rFonts w:asciiTheme="majorHAnsi" w:eastAsia="Times New Roman" w:hAnsiTheme="majorHAnsi" w:cs="Calibri"/>
                        <w:color w:val="000000"/>
                        <w:sz w:val="22"/>
                        <w:szCs w:val="22"/>
                        <w:lang w:bidi="ar-SA"/>
                      </w:rPr>
                      <w:t>Arginine</w:t>
                    </w:r>
                  </w:hyperlink>
                </w:p>
              </w:tc>
              <w:tc>
                <w:tcPr>
                  <w:tcW w:w="1620" w:type="dxa"/>
                  <w:tcBorders>
                    <w:top w:val="nil"/>
                    <w:left w:val="nil"/>
                    <w:bottom w:val="single" w:sz="4" w:space="0" w:color="auto"/>
                    <w:right w:val="single" w:sz="4" w:space="0" w:color="auto"/>
                  </w:tcBorders>
                  <w:shd w:val="clear" w:color="auto" w:fill="auto"/>
                  <w:noWrap/>
                  <w:vAlign w:val="bottom"/>
                  <w:hideMark/>
                </w:tcPr>
                <w:p w:rsidR="00E371B1" w:rsidRPr="00501D7D" w:rsidRDefault="00E371B1" w:rsidP="00E371B1">
                  <w:pPr>
                    <w:spacing w:before="0" w:after="0" w:line="264" w:lineRule="atLeast"/>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0.118 g</w:t>
                  </w:r>
                </w:p>
              </w:tc>
            </w:tr>
            <w:tr w:rsidR="00E371B1" w:rsidRPr="00501D7D" w:rsidTr="00E371B1">
              <w:trPr>
                <w:trHeight w:val="300"/>
              </w:trPr>
              <w:tc>
                <w:tcPr>
                  <w:tcW w:w="2965" w:type="dxa"/>
                  <w:tcBorders>
                    <w:top w:val="nil"/>
                    <w:left w:val="single" w:sz="4" w:space="0" w:color="auto"/>
                    <w:bottom w:val="single" w:sz="4" w:space="0" w:color="auto"/>
                    <w:right w:val="single" w:sz="4" w:space="0" w:color="auto"/>
                  </w:tcBorders>
                  <w:shd w:val="clear" w:color="auto" w:fill="auto"/>
                  <w:noWrap/>
                  <w:vAlign w:val="bottom"/>
                  <w:hideMark/>
                </w:tcPr>
                <w:p w:rsidR="00E371B1" w:rsidRPr="00501D7D" w:rsidRDefault="004B7225" w:rsidP="00D71788">
                  <w:pPr>
                    <w:spacing w:before="0" w:after="0" w:line="240" w:lineRule="auto"/>
                    <w:ind w:firstLineChars="300" w:firstLine="600"/>
                    <w:rPr>
                      <w:rFonts w:asciiTheme="majorHAnsi" w:eastAsia="Times New Roman" w:hAnsiTheme="majorHAnsi" w:cs="Calibri"/>
                      <w:color w:val="000000"/>
                      <w:sz w:val="22"/>
                      <w:szCs w:val="22"/>
                      <w:lang w:bidi="ar-SA"/>
                    </w:rPr>
                  </w:pPr>
                  <w:hyperlink r:id="rId23" w:tooltip="Histidine" w:history="1">
                    <w:r w:rsidR="00E371B1" w:rsidRPr="00501D7D">
                      <w:rPr>
                        <w:rFonts w:asciiTheme="majorHAnsi" w:eastAsia="Times New Roman" w:hAnsiTheme="majorHAnsi" w:cs="Calibri"/>
                        <w:color w:val="000000"/>
                        <w:sz w:val="22"/>
                        <w:szCs w:val="22"/>
                        <w:lang w:bidi="ar-SA"/>
                      </w:rPr>
                      <w:t>Histidine</w:t>
                    </w:r>
                  </w:hyperlink>
                </w:p>
              </w:tc>
              <w:tc>
                <w:tcPr>
                  <w:tcW w:w="1620" w:type="dxa"/>
                  <w:tcBorders>
                    <w:top w:val="nil"/>
                    <w:left w:val="nil"/>
                    <w:bottom w:val="single" w:sz="4" w:space="0" w:color="auto"/>
                    <w:right w:val="single" w:sz="4" w:space="0" w:color="auto"/>
                  </w:tcBorders>
                  <w:shd w:val="clear" w:color="auto" w:fill="auto"/>
                  <w:noWrap/>
                  <w:vAlign w:val="bottom"/>
                  <w:hideMark/>
                </w:tcPr>
                <w:p w:rsidR="00E371B1" w:rsidRPr="00501D7D" w:rsidRDefault="00E371B1" w:rsidP="00E371B1">
                  <w:pPr>
                    <w:spacing w:before="0" w:after="0" w:line="264" w:lineRule="atLeast"/>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0.017 g</w:t>
                  </w:r>
                </w:p>
              </w:tc>
            </w:tr>
            <w:tr w:rsidR="00E371B1" w:rsidRPr="00501D7D" w:rsidTr="00E371B1">
              <w:trPr>
                <w:trHeight w:val="300"/>
              </w:trPr>
              <w:tc>
                <w:tcPr>
                  <w:tcW w:w="2965" w:type="dxa"/>
                  <w:tcBorders>
                    <w:top w:val="nil"/>
                    <w:left w:val="single" w:sz="4" w:space="0" w:color="auto"/>
                    <w:bottom w:val="single" w:sz="4" w:space="0" w:color="auto"/>
                    <w:right w:val="single" w:sz="4" w:space="0" w:color="auto"/>
                  </w:tcBorders>
                  <w:shd w:val="clear" w:color="auto" w:fill="auto"/>
                  <w:noWrap/>
                  <w:vAlign w:val="bottom"/>
                  <w:hideMark/>
                </w:tcPr>
                <w:p w:rsidR="00E371B1" w:rsidRPr="00501D7D" w:rsidRDefault="004B7225" w:rsidP="00D71788">
                  <w:pPr>
                    <w:spacing w:before="0" w:after="0" w:line="240" w:lineRule="auto"/>
                    <w:ind w:firstLineChars="300" w:firstLine="600"/>
                    <w:rPr>
                      <w:rFonts w:asciiTheme="majorHAnsi" w:eastAsia="Times New Roman" w:hAnsiTheme="majorHAnsi" w:cs="Calibri"/>
                      <w:color w:val="000000"/>
                      <w:sz w:val="22"/>
                      <w:szCs w:val="22"/>
                      <w:lang w:bidi="ar-SA"/>
                    </w:rPr>
                  </w:pPr>
                  <w:hyperlink r:id="rId24" w:tooltip="Alanine" w:history="1">
                    <w:r w:rsidR="00E371B1" w:rsidRPr="00501D7D">
                      <w:rPr>
                        <w:rFonts w:asciiTheme="majorHAnsi" w:eastAsia="Times New Roman" w:hAnsiTheme="majorHAnsi" w:cs="Calibri"/>
                        <w:color w:val="000000"/>
                        <w:sz w:val="22"/>
                        <w:szCs w:val="22"/>
                        <w:lang w:bidi="ar-SA"/>
                      </w:rPr>
                      <w:t>Alanine</w:t>
                    </w:r>
                  </w:hyperlink>
                </w:p>
              </w:tc>
              <w:tc>
                <w:tcPr>
                  <w:tcW w:w="1620" w:type="dxa"/>
                  <w:tcBorders>
                    <w:top w:val="nil"/>
                    <w:left w:val="nil"/>
                    <w:bottom w:val="single" w:sz="4" w:space="0" w:color="auto"/>
                    <w:right w:val="single" w:sz="4" w:space="0" w:color="auto"/>
                  </w:tcBorders>
                  <w:shd w:val="clear" w:color="auto" w:fill="auto"/>
                  <w:noWrap/>
                  <w:vAlign w:val="bottom"/>
                  <w:hideMark/>
                </w:tcPr>
                <w:p w:rsidR="00E371B1" w:rsidRPr="00501D7D" w:rsidRDefault="00E371B1" w:rsidP="00E371B1">
                  <w:pPr>
                    <w:spacing w:before="0" w:after="0" w:line="264" w:lineRule="atLeast"/>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0.037 g</w:t>
                  </w:r>
                </w:p>
              </w:tc>
            </w:tr>
            <w:tr w:rsidR="00E371B1" w:rsidRPr="00501D7D" w:rsidTr="00E371B1">
              <w:trPr>
                <w:trHeight w:val="300"/>
              </w:trPr>
              <w:tc>
                <w:tcPr>
                  <w:tcW w:w="2965" w:type="dxa"/>
                  <w:tcBorders>
                    <w:top w:val="nil"/>
                    <w:left w:val="single" w:sz="4" w:space="0" w:color="auto"/>
                    <w:bottom w:val="single" w:sz="4" w:space="0" w:color="auto"/>
                    <w:right w:val="single" w:sz="4" w:space="0" w:color="auto"/>
                  </w:tcBorders>
                  <w:shd w:val="clear" w:color="auto" w:fill="auto"/>
                  <w:noWrap/>
                  <w:vAlign w:val="bottom"/>
                  <w:hideMark/>
                </w:tcPr>
                <w:p w:rsidR="00E371B1" w:rsidRPr="00501D7D" w:rsidRDefault="004B7225" w:rsidP="00D71788">
                  <w:pPr>
                    <w:spacing w:before="0" w:after="0" w:line="240" w:lineRule="auto"/>
                    <w:ind w:firstLineChars="300" w:firstLine="600"/>
                    <w:rPr>
                      <w:rFonts w:asciiTheme="majorHAnsi" w:eastAsia="Times New Roman" w:hAnsiTheme="majorHAnsi" w:cs="Calibri"/>
                      <w:color w:val="000000"/>
                      <w:sz w:val="22"/>
                      <w:szCs w:val="22"/>
                      <w:lang w:bidi="ar-SA"/>
                    </w:rPr>
                  </w:pPr>
                  <w:hyperlink r:id="rId25" w:tooltip="Aspartic acid" w:history="1">
                    <w:r w:rsidR="00E371B1" w:rsidRPr="00501D7D">
                      <w:rPr>
                        <w:rFonts w:asciiTheme="majorHAnsi" w:eastAsia="Times New Roman" w:hAnsiTheme="majorHAnsi" w:cs="Calibri"/>
                        <w:color w:val="000000"/>
                        <w:sz w:val="22"/>
                        <w:szCs w:val="22"/>
                        <w:lang w:bidi="ar-SA"/>
                      </w:rPr>
                      <w:t>Aspartic acid</w:t>
                    </w:r>
                  </w:hyperlink>
                </w:p>
              </w:tc>
              <w:tc>
                <w:tcPr>
                  <w:tcW w:w="1620" w:type="dxa"/>
                  <w:tcBorders>
                    <w:top w:val="nil"/>
                    <w:left w:val="nil"/>
                    <w:bottom w:val="single" w:sz="4" w:space="0" w:color="auto"/>
                    <w:right w:val="single" w:sz="4" w:space="0" w:color="auto"/>
                  </w:tcBorders>
                  <w:shd w:val="clear" w:color="auto" w:fill="auto"/>
                  <w:noWrap/>
                  <w:vAlign w:val="bottom"/>
                  <w:hideMark/>
                </w:tcPr>
                <w:p w:rsidR="00E371B1" w:rsidRPr="00501D7D" w:rsidRDefault="00E371B1" w:rsidP="00E371B1">
                  <w:pPr>
                    <w:spacing w:before="0" w:after="0" w:line="264" w:lineRule="atLeast"/>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0.070 g</w:t>
                  </w:r>
                </w:p>
              </w:tc>
            </w:tr>
            <w:tr w:rsidR="00E371B1" w:rsidRPr="00501D7D" w:rsidTr="00E371B1">
              <w:trPr>
                <w:trHeight w:val="300"/>
              </w:trPr>
              <w:tc>
                <w:tcPr>
                  <w:tcW w:w="2965" w:type="dxa"/>
                  <w:tcBorders>
                    <w:top w:val="nil"/>
                    <w:left w:val="single" w:sz="4" w:space="0" w:color="auto"/>
                    <w:bottom w:val="single" w:sz="4" w:space="0" w:color="auto"/>
                    <w:right w:val="single" w:sz="4" w:space="0" w:color="auto"/>
                  </w:tcBorders>
                  <w:shd w:val="clear" w:color="auto" w:fill="auto"/>
                  <w:noWrap/>
                  <w:vAlign w:val="bottom"/>
                  <w:hideMark/>
                </w:tcPr>
                <w:p w:rsidR="00E371B1" w:rsidRPr="00501D7D" w:rsidRDefault="004B7225" w:rsidP="00D71788">
                  <w:pPr>
                    <w:spacing w:before="0" w:after="0" w:line="240" w:lineRule="auto"/>
                    <w:ind w:firstLineChars="300" w:firstLine="600"/>
                    <w:rPr>
                      <w:rFonts w:asciiTheme="majorHAnsi" w:eastAsia="Times New Roman" w:hAnsiTheme="majorHAnsi" w:cs="Calibri"/>
                      <w:color w:val="000000"/>
                      <w:sz w:val="22"/>
                      <w:szCs w:val="22"/>
                      <w:lang w:bidi="ar-SA"/>
                    </w:rPr>
                  </w:pPr>
                  <w:hyperlink r:id="rId26" w:tooltip="Glutamic acid" w:history="1">
                    <w:r w:rsidR="00E371B1" w:rsidRPr="00501D7D">
                      <w:rPr>
                        <w:rFonts w:asciiTheme="majorHAnsi" w:eastAsia="Times New Roman" w:hAnsiTheme="majorHAnsi" w:cs="Calibri"/>
                        <w:color w:val="000000"/>
                        <w:sz w:val="22"/>
                        <w:szCs w:val="22"/>
                        <w:lang w:bidi="ar-SA"/>
                      </w:rPr>
                      <w:t>Glutamic acid</w:t>
                    </w:r>
                  </w:hyperlink>
                </w:p>
              </w:tc>
              <w:tc>
                <w:tcPr>
                  <w:tcW w:w="1620" w:type="dxa"/>
                  <w:tcBorders>
                    <w:top w:val="nil"/>
                    <w:left w:val="nil"/>
                    <w:bottom w:val="single" w:sz="4" w:space="0" w:color="auto"/>
                    <w:right w:val="single" w:sz="4" w:space="0" w:color="auto"/>
                  </w:tcBorders>
                  <w:shd w:val="clear" w:color="auto" w:fill="auto"/>
                  <w:noWrap/>
                  <w:vAlign w:val="bottom"/>
                  <w:hideMark/>
                </w:tcPr>
                <w:p w:rsidR="00E371B1" w:rsidRPr="00501D7D" w:rsidRDefault="00E371B1" w:rsidP="00E371B1">
                  <w:pPr>
                    <w:spacing w:before="0" w:after="0" w:line="264" w:lineRule="atLeast"/>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0.165 g</w:t>
                  </w:r>
                </w:p>
              </w:tc>
            </w:tr>
            <w:tr w:rsidR="00E371B1" w:rsidRPr="00501D7D" w:rsidTr="00E371B1">
              <w:trPr>
                <w:trHeight w:val="300"/>
              </w:trPr>
              <w:tc>
                <w:tcPr>
                  <w:tcW w:w="2965" w:type="dxa"/>
                  <w:tcBorders>
                    <w:top w:val="nil"/>
                    <w:left w:val="single" w:sz="4" w:space="0" w:color="auto"/>
                    <w:bottom w:val="single" w:sz="4" w:space="0" w:color="auto"/>
                    <w:right w:val="single" w:sz="4" w:space="0" w:color="auto"/>
                  </w:tcBorders>
                  <w:shd w:val="clear" w:color="auto" w:fill="auto"/>
                  <w:noWrap/>
                  <w:vAlign w:val="bottom"/>
                  <w:hideMark/>
                </w:tcPr>
                <w:p w:rsidR="00E371B1" w:rsidRPr="00501D7D" w:rsidRDefault="004B7225" w:rsidP="00D71788">
                  <w:pPr>
                    <w:spacing w:before="0" w:after="0" w:line="240" w:lineRule="auto"/>
                    <w:ind w:firstLineChars="300" w:firstLine="600"/>
                    <w:rPr>
                      <w:rFonts w:asciiTheme="majorHAnsi" w:eastAsia="Times New Roman" w:hAnsiTheme="majorHAnsi" w:cs="Calibri"/>
                      <w:color w:val="000000"/>
                      <w:sz w:val="22"/>
                      <w:szCs w:val="22"/>
                      <w:lang w:bidi="ar-SA"/>
                    </w:rPr>
                  </w:pPr>
                  <w:hyperlink r:id="rId27" w:tooltip="Glycine" w:history="1">
                    <w:r w:rsidR="00E371B1" w:rsidRPr="00501D7D">
                      <w:rPr>
                        <w:rFonts w:asciiTheme="majorHAnsi" w:eastAsia="Times New Roman" w:hAnsiTheme="majorHAnsi" w:cs="Calibri"/>
                        <w:color w:val="000000"/>
                        <w:sz w:val="22"/>
                        <w:szCs w:val="22"/>
                        <w:lang w:bidi="ar-SA"/>
                      </w:rPr>
                      <w:t>Glycine</w:t>
                    </w:r>
                  </w:hyperlink>
                </w:p>
              </w:tc>
              <w:tc>
                <w:tcPr>
                  <w:tcW w:w="1620" w:type="dxa"/>
                  <w:tcBorders>
                    <w:top w:val="nil"/>
                    <w:left w:val="nil"/>
                    <w:bottom w:val="single" w:sz="4" w:space="0" w:color="auto"/>
                    <w:right w:val="single" w:sz="4" w:space="0" w:color="auto"/>
                  </w:tcBorders>
                  <w:shd w:val="clear" w:color="auto" w:fill="auto"/>
                  <w:noWrap/>
                  <w:vAlign w:val="bottom"/>
                  <w:hideMark/>
                </w:tcPr>
                <w:p w:rsidR="00E371B1" w:rsidRPr="00501D7D" w:rsidRDefault="00E371B1" w:rsidP="00E371B1">
                  <w:pPr>
                    <w:spacing w:before="0" w:after="0" w:line="264" w:lineRule="atLeast"/>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0.034 g</w:t>
                  </w:r>
                </w:p>
              </w:tc>
            </w:tr>
            <w:tr w:rsidR="00E371B1" w:rsidRPr="00501D7D" w:rsidTr="00E371B1">
              <w:trPr>
                <w:trHeight w:val="300"/>
              </w:trPr>
              <w:tc>
                <w:tcPr>
                  <w:tcW w:w="2965" w:type="dxa"/>
                  <w:tcBorders>
                    <w:top w:val="nil"/>
                    <w:left w:val="single" w:sz="4" w:space="0" w:color="auto"/>
                    <w:bottom w:val="single" w:sz="4" w:space="0" w:color="auto"/>
                    <w:right w:val="single" w:sz="4" w:space="0" w:color="auto"/>
                  </w:tcBorders>
                  <w:shd w:val="clear" w:color="auto" w:fill="auto"/>
                  <w:noWrap/>
                  <w:vAlign w:val="bottom"/>
                  <w:hideMark/>
                </w:tcPr>
                <w:p w:rsidR="00E371B1" w:rsidRPr="00501D7D" w:rsidRDefault="004B7225" w:rsidP="00D71788">
                  <w:pPr>
                    <w:spacing w:before="0" w:after="0" w:line="240" w:lineRule="auto"/>
                    <w:ind w:firstLineChars="300" w:firstLine="600"/>
                    <w:rPr>
                      <w:rFonts w:asciiTheme="majorHAnsi" w:eastAsia="Times New Roman" w:hAnsiTheme="majorHAnsi" w:cs="Calibri"/>
                      <w:color w:val="000000"/>
                      <w:sz w:val="22"/>
                      <w:szCs w:val="22"/>
                      <w:lang w:bidi="ar-SA"/>
                    </w:rPr>
                  </w:pPr>
                  <w:hyperlink r:id="rId28" w:tooltip="Proline" w:history="1">
                    <w:r w:rsidR="00E371B1" w:rsidRPr="00501D7D">
                      <w:rPr>
                        <w:rFonts w:asciiTheme="majorHAnsi" w:eastAsia="Times New Roman" w:hAnsiTheme="majorHAnsi" w:cs="Calibri"/>
                        <w:color w:val="000000"/>
                        <w:sz w:val="22"/>
                        <w:szCs w:val="22"/>
                        <w:lang w:bidi="ar-SA"/>
                      </w:rPr>
                      <w:t>Proline</w:t>
                    </w:r>
                  </w:hyperlink>
                </w:p>
              </w:tc>
              <w:tc>
                <w:tcPr>
                  <w:tcW w:w="1620" w:type="dxa"/>
                  <w:tcBorders>
                    <w:top w:val="nil"/>
                    <w:left w:val="nil"/>
                    <w:bottom w:val="single" w:sz="4" w:space="0" w:color="auto"/>
                    <w:right w:val="single" w:sz="4" w:space="0" w:color="auto"/>
                  </w:tcBorders>
                  <w:shd w:val="clear" w:color="auto" w:fill="auto"/>
                  <w:noWrap/>
                  <w:vAlign w:val="bottom"/>
                  <w:hideMark/>
                </w:tcPr>
                <w:p w:rsidR="00E371B1" w:rsidRPr="00501D7D" w:rsidRDefault="00E371B1" w:rsidP="00E371B1">
                  <w:pPr>
                    <w:spacing w:before="0" w:after="0" w:line="264" w:lineRule="atLeast"/>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0.030 g</w:t>
                  </w:r>
                </w:p>
              </w:tc>
            </w:tr>
            <w:tr w:rsidR="00E371B1" w:rsidRPr="00501D7D" w:rsidTr="00E371B1">
              <w:trPr>
                <w:trHeight w:val="300"/>
              </w:trPr>
              <w:tc>
                <w:tcPr>
                  <w:tcW w:w="2965" w:type="dxa"/>
                  <w:tcBorders>
                    <w:top w:val="nil"/>
                    <w:left w:val="single" w:sz="4" w:space="0" w:color="auto"/>
                    <w:bottom w:val="single" w:sz="4" w:space="0" w:color="auto"/>
                    <w:right w:val="single" w:sz="4" w:space="0" w:color="auto"/>
                  </w:tcBorders>
                  <w:shd w:val="clear" w:color="auto" w:fill="auto"/>
                  <w:noWrap/>
                  <w:vAlign w:val="bottom"/>
                  <w:hideMark/>
                </w:tcPr>
                <w:p w:rsidR="00E371B1" w:rsidRPr="00501D7D" w:rsidRDefault="004B7225" w:rsidP="00D71788">
                  <w:pPr>
                    <w:spacing w:before="0" w:after="0" w:line="240" w:lineRule="auto"/>
                    <w:ind w:firstLineChars="300" w:firstLine="600"/>
                    <w:rPr>
                      <w:rFonts w:asciiTheme="majorHAnsi" w:eastAsia="Times New Roman" w:hAnsiTheme="majorHAnsi" w:cs="Calibri"/>
                      <w:color w:val="000000"/>
                      <w:sz w:val="22"/>
                      <w:szCs w:val="22"/>
                      <w:lang w:bidi="ar-SA"/>
                    </w:rPr>
                  </w:pPr>
                  <w:hyperlink r:id="rId29" w:tooltip="Serine" w:history="1">
                    <w:r w:rsidR="00E371B1" w:rsidRPr="00501D7D">
                      <w:rPr>
                        <w:rFonts w:asciiTheme="majorHAnsi" w:eastAsia="Times New Roman" w:hAnsiTheme="majorHAnsi" w:cs="Calibri"/>
                        <w:color w:val="000000"/>
                        <w:sz w:val="22"/>
                        <w:szCs w:val="22"/>
                        <w:lang w:bidi="ar-SA"/>
                      </w:rPr>
                      <w:t>Serine</w:t>
                    </w:r>
                  </w:hyperlink>
                </w:p>
              </w:tc>
              <w:tc>
                <w:tcPr>
                  <w:tcW w:w="1620" w:type="dxa"/>
                  <w:tcBorders>
                    <w:top w:val="nil"/>
                    <w:left w:val="nil"/>
                    <w:bottom w:val="single" w:sz="4" w:space="0" w:color="auto"/>
                    <w:right w:val="single" w:sz="4" w:space="0" w:color="auto"/>
                  </w:tcBorders>
                  <w:shd w:val="clear" w:color="auto" w:fill="auto"/>
                  <w:noWrap/>
                  <w:vAlign w:val="bottom"/>
                  <w:hideMark/>
                </w:tcPr>
                <w:p w:rsidR="00E371B1" w:rsidRPr="00501D7D" w:rsidRDefault="00E371B1" w:rsidP="00E371B1">
                  <w:pPr>
                    <w:spacing w:before="0" w:after="0" w:line="264" w:lineRule="atLeast"/>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0.037 g</w:t>
                  </w:r>
                </w:p>
              </w:tc>
            </w:tr>
          </w:tbl>
          <w:p w:rsidR="000D77E5" w:rsidRPr="00501D7D" w:rsidRDefault="000D77E5" w:rsidP="006333C1">
            <w:pPr>
              <w:jc w:val="both"/>
              <w:rPr>
                <w:rFonts w:asciiTheme="majorHAnsi" w:hAnsiTheme="majorHAnsi"/>
                <w:sz w:val="22"/>
                <w:szCs w:val="22"/>
              </w:rPr>
            </w:pPr>
          </w:p>
        </w:tc>
        <w:tc>
          <w:tcPr>
            <w:tcW w:w="4771" w:type="dxa"/>
            <w:tcBorders>
              <w:top w:val="nil"/>
              <w:left w:val="nil"/>
              <w:bottom w:val="nil"/>
              <w:right w:val="nil"/>
            </w:tcBorders>
          </w:tcPr>
          <w:tbl>
            <w:tblPr>
              <w:tblW w:w="4551" w:type="dxa"/>
              <w:tblLook w:val="04A0"/>
            </w:tblPr>
            <w:tblGrid>
              <w:gridCol w:w="2496"/>
              <w:gridCol w:w="1157"/>
              <w:gridCol w:w="892"/>
            </w:tblGrid>
            <w:tr w:rsidR="00AC05D7" w:rsidRPr="00501D7D" w:rsidTr="00AC05D7">
              <w:trPr>
                <w:trHeight w:val="345"/>
              </w:trPr>
              <w:tc>
                <w:tcPr>
                  <w:tcW w:w="2500" w:type="dxa"/>
                  <w:vMerge w:val="restart"/>
                  <w:tcBorders>
                    <w:top w:val="single" w:sz="4" w:space="0" w:color="auto"/>
                    <w:left w:val="single" w:sz="4" w:space="0" w:color="auto"/>
                    <w:bottom w:val="single" w:sz="4" w:space="0" w:color="auto"/>
                    <w:right w:val="single" w:sz="4" w:space="0" w:color="auto"/>
                  </w:tcBorders>
                  <w:shd w:val="clear" w:color="auto" w:fill="A6A6A6" w:themeFill="background1" w:themeFillShade="A6"/>
                  <w:noWrap/>
                  <w:vAlign w:val="bottom"/>
                  <w:hideMark/>
                </w:tcPr>
                <w:p w:rsidR="00AC05D7" w:rsidRPr="00501D7D" w:rsidRDefault="00AC05D7" w:rsidP="00AC05D7">
                  <w:pPr>
                    <w:spacing w:before="0" w:after="0" w:line="240" w:lineRule="auto"/>
                    <w:rPr>
                      <w:rFonts w:asciiTheme="majorHAnsi" w:eastAsia="Times New Roman" w:hAnsiTheme="majorHAnsi" w:cs="Calibri"/>
                      <w:b/>
                      <w:bCs/>
                      <w:color w:val="000000"/>
                      <w:sz w:val="22"/>
                      <w:szCs w:val="22"/>
                      <w:lang w:bidi="ar-SA"/>
                    </w:rPr>
                  </w:pPr>
                  <w:r w:rsidRPr="00501D7D">
                    <w:rPr>
                      <w:rFonts w:asciiTheme="majorHAnsi" w:eastAsia="Times New Roman" w:hAnsiTheme="majorHAnsi" w:cs="Calibri"/>
                      <w:b/>
                      <w:bCs/>
                      <w:color w:val="000000"/>
                      <w:sz w:val="22"/>
                      <w:szCs w:val="22"/>
                      <w:lang w:bidi="ar-SA"/>
                    </w:rPr>
                    <w:t>Vitamins</w:t>
                  </w:r>
                </w:p>
              </w:tc>
              <w:tc>
                <w:tcPr>
                  <w:tcW w:w="1158" w:type="dxa"/>
                  <w:tcBorders>
                    <w:top w:val="single" w:sz="4" w:space="0" w:color="auto"/>
                    <w:left w:val="nil"/>
                    <w:bottom w:val="single" w:sz="4" w:space="0" w:color="auto"/>
                    <w:right w:val="single" w:sz="4" w:space="0" w:color="auto"/>
                  </w:tcBorders>
                  <w:shd w:val="clear" w:color="auto" w:fill="auto"/>
                  <w:vAlign w:val="center"/>
                  <w:hideMark/>
                </w:tcPr>
                <w:p w:rsidR="00AC05D7" w:rsidRPr="00501D7D" w:rsidRDefault="00AC05D7" w:rsidP="00AC05D7">
                  <w:pPr>
                    <w:spacing w:before="0" w:after="0" w:line="264" w:lineRule="atLeast"/>
                    <w:jc w:val="right"/>
                    <w:rPr>
                      <w:rFonts w:asciiTheme="majorHAnsi" w:eastAsia="Times New Roman" w:hAnsiTheme="majorHAnsi" w:cs="Calibri"/>
                      <w:b/>
                      <w:bCs/>
                      <w:color w:val="000000"/>
                      <w:sz w:val="22"/>
                      <w:szCs w:val="22"/>
                      <w:lang w:bidi="ar-SA"/>
                    </w:rPr>
                  </w:pPr>
                  <w:r w:rsidRPr="00501D7D">
                    <w:rPr>
                      <w:rFonts w:asciiTheme="majorHAnsi" w:eastAsia="Times New Roman" w:hAnsiTheme="majorHAnsi" w:cs="Calibri"/>
                      <w:b/>
                      <w:bCs/>
                      <w:color w:val="000000"/>
                      <w:sz w:val="22"/>
                      <w:szCs w:val="22"/>
                      <w:lang w:bidi="ar-SA"/>
                    </w:rPr>
                    <w:t xml:space="preserve">Quantity </w:t>
                  </w:r>
                </w:p>
              </w:tc>
              <w:tc>
                <w:tcPr>
                  <w:tcW w:w="893" w:type="dxa"/>
                  <w:tcBorders>
                    <w:top w:val="single" w:sz="4" w:space="0" w:color="auto"/>
                    <w:left w:val="nil"/>
                    <w:bottom w:val="single" w:sz="4" w:space="0" w:color="auto"/>
                    <w:right w:val="single" w:sz="4" w:space="0" w:color="auto"/>
                  </w:tcBorders>
                  <w:shd w:val="clear" w:color="auto" w:fill="auto"/>
                  <w:vAlign w:val="center"/>
                  <w:hideMark/>
                </w:tcPr>
                <w:p w:rsidR="00AC05D7" w:rsidRPr="00501D7D" w:rsidRDefault="00AC05D7" w:rsidP="00AC05D7">
                  <w:pPr>
                    <w:spacing w:before="0" w:after="0" w:line="240" w:lineRule="auto"/>
                    <w:jc w:val="right"/>
                    <w:rPr>
                      <w:rFonts w:asciiTheme="majorHAnsi" w:eastAsia="Times New Roman" w:hAnsiTheme="majorHAnsi" w:cs="Calibri"/>
                      <w:b/>
                      <w:bCs/>
                      <w:color w:val="000000"/>
                      <w:sz w:val="22"/>
                      <w:szCs w:val="22"/>
                      <w:lang w:bidi="ar-SA"/>
                    </w:rPr>
                  </w:pPr>
                  <w:r w:rsidRPr="00501D7D">
                    <w:rPr>
                      <w:rFonts w:asciiTheme="majorHAnsi" w:eastAsia="Times New Roman" w:hAnsiTheme="majorHAnsi" w:cs="Calibri"/>
                      <w:b/>
                      <w:bCs/>
                      <w:color w:val="000000"/>
                      <w:sz w:val="22"/>
                      <w:szCs w:val="22"/>
                      <w:lang w:bidi="ar-SA"/>
                    </w:rPr>
                    <w:t>%DV</w:t>
                  </w:r>
                  <w:r w:rsidRPr="00501D7D">
                    <w:rPr>
                      <w:rFonts w:asciiTheme="majorHAnsi" w:eastAsia="Times New Roman" w:hAnsiTheme="majorHAnsi" w:cs="Calibri"/>
                      <w:b/>
                      <w:bCs/>
                      <w:color w:val="000000"/>
                      <w:sz w:val="22"/>
                      <w:szCs w:val="22"/>
                      <w:vertAlign w:val="superscript"/>
                      <w:lang w:bidi="ar-SA"/>
                    </w:rPr>
                    <w:t>†</w:t>
                  </w:r>
                </w:p>
              </w:tc>
            </w:tr>
            <w:tr w:rsidR="00AC05D7" w:rsidRPr="00501D7D" w:rsidTr="00AC05D7">
              <w:trPr>
                <w:trHeight w:val="300"/>
              </w:trPr>
              <w:tc>
                <w:tcPr>
                  <w:tcW w:w="2500" w:type="dxa"/>
                  <w:vMerge/>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AC05D7" w:rsidRPr="00501D7D" w:rsidRDefault="00AC05D7" w:rsidP="00AC05D7">
                  <w:pPr>
                    <w:spacing w:before="0" w:after="0" w:line="240" w:lineRule="auto"/>
                    <w:rPr>
                      <w:rFonts w:asciiTheme="majorHAnsi" w:eastAsia="Times New Roman" w:hAnsiTheme="majorHAnsi" w:cs="Calibri"/>
                      <w:b/>
                      <w:bCs/>
                      <w:color w:val="000000"/>
                      <w:sz w:val="22"/>
                      <w:szCs w:val="22"/>
                      <w:lang w:bidi="ar-SA"/>
                    </w:rPr>
                  </w:pPr>
                </w:p>
              </w:tc>
              <w:tc>
                <w:tcPr>
                  <w:tcW w:w="1158" w:type="dxa"/>
                  <w:tcBorders>
                    <w:top w:val="nil"/>
                    <w:left w:val="nil"/>
                    <w:bottom w:val="single" w:sz="4" w:space="0" w:color="auto"/>
                    <w:right w:val="single" w:sz="4" w:space="0" w:color="auto"/>
                  </w:tcBorders>
                  <w:shd w:val="clear" w:color="auto" w:fill="auto"/>
                  <w:noWrap/>
                  <w:vAlign w:val="bottom"/>
                  <w:hideMark/>
                </w:tcPr>
                <w:p w:rsidR="00AC05D7" w:rsidRPr="00501D7D" w:rsidRDefault="00AC05D7" w:rsidP="00AC05D7">
                  <w:pPr>
                    <w:spacing w:before="0" w:after="0" w:line="240" w:lineRule="auto"/>
                    <w:jc w:val="right"/>
                    <w:rPr>
                      <w:rFonts w:asciiTheme="majorHAnsi" w:eastAsia="Times New Roman" w:hAnsiTheme="majorHAnsi" w:cs="Calibri"/>
                      <w:b/>
                      <w:bCs/>
                      <w:color w:val="000000"/>
                      <w:sz w:val="22"/>
                      <w:szCs w:val="22"/>
                      <w:lang w:bidi="ar-SA"/>
                    </w:rPr>
                  </w:pPr>
                  <w:r w:rsidRPr="00501D7D">
                    <w:rPr>
                      <w:rFonts w:asciiTheme="majorHAnsi" w:eastAsia="Times New Roman" w:hAnsiTheme="majorHAnsi" w:cs="Calibri"/>
                      <w:b/>
                      <w:bCs/>
                      <w:color w:val="000000"/>
                      <w:sz w:val="22"/>
                      <w:szCs w:val="22"/>
                      <w:lang w:bidi="ar-SA"/>
                    </w:rPr>
                    <w:t> </w:t>
                  </w:r>
                </w:p>
              </w:tc>
              <w:tc>
                <w:tcPr>
                  <w:tcW w:w="893" w:type="dxa"/>
                  <w:tcBorders>
                    <w:top w:val="nil"/>
                    <w:left w:val="nil"/>
                    <w:bottom w:val="single" w:sz="4" w:space="0" w:color="auto"/>
                    <w:right w:val="single" w:sz="4" w:space="0" w:color="auto"/>
                  </w:tcBorders>
                  <w:shd w:val="clear" w:color="auto" w:fill="auto"/>
                  <w:noWrap/>
                  <w:vAlign w:val="bottom"/>
                  <w:hideMark/>
                </w:tcPr>
                <w:p w:rsidR="00AC05D7" w:rsidRPr="00501D7D" w:rsidRDefault="00AC05D7" w:rsidP="00AC05D7">
                  <w:pPr>
                    <w:spacing w:before="0" w:after="0" w:line="240" w:lineRule="auto"/>
                    <w:jc w:val="right"/>
                    <w:rPr>
                      <w:rFonts w:asciiTheme="majorHAnsi" w:eastAsia="Times New Roman" w:hAnsiTheme="majorHAnsi" w:cs="Calibri"/>
                      <w:b/>
                      <w:bCs/>
                      <w:color w:val="000000"/>
                      <w:sz w:val="22"/>
                      <w:szCs w:val="22"/>
                      <w:lang w:bidi="ar-SA"/>
                    </w:rPr>
                  </w:pPr>
                  <w:r w:rsidRPr="00501D7D">
                    <w:rPr>
                      <w:rFonts w:asciiTheme="majorHAnsi" w:eastAsia="Times New Roman" w:hAnsiTheme="majorHAnsi" w:cs="Calibri"/>
                      <w:b/>
                      <w:bCs/>
                      <w:color w:val="000000"/>
                      <w:sz w:val="22"/>
                      <w:szCs w:val="22"/>
                      <w:lang w:bidi="ar-SA"/>
                    </w:rPr>
                    <w:t> </w:t>
                  </w:r>
                </w:p>
              </w:tc>
            </w:tr>
            <w:tr w:rsidR="00AC05D7" w:rsidRPr="00501D7D" w:rsidTr="00AC05D7">
              <w:trPr>
                <w:trHeight w:val="300"/>
              </w:trPr>
              <w:tc>
                <w:tcPr>
                  <w:tcW w:w="2500" w:type="dxa"/>
                  <w:tcBorders>
                    <w:top w:val="nil"/>
                    <w:left w:val="single" w:sz="4" w:space="0" w:color="auto"/>
                    <w:bottom w:val="single" w:sz="4" w:space="0" w:color="auto"/>
                    <w:right w:val="single" w:sz="4" w:space="0" w:color="auto"/>
                  </w:tcBorders>
                  <w:shd w:val="clear" w:color="auto" w:fill="auto"/>
                  <w:noWrap/>
                  <w:vAlign w:val="bottom"/>
                  <w:hideMark/>
                </w:tcPr>
                <w:p w:rsidR="00AC05D7" w:rsidRPr="00501D7D" w:rsidRDefault="004B7225" w:rsidP="00D71788">
                  <w:pPr>
                    <w:spacing w:before="0" w:after="0" w:line="240" w:lineRule="auto"/>
                    <w:ind w:firstLineChars="300" w:firstLine="600"/>
                    <w:rPr>
                      <w:rFonts w:asciiTheme="majorHAnsi" w:eastAsia="Times New Roman" w:hAnsiTheme="majorHAnsi" w:cs="Calibri"/>
                      <w:color w:val="000000"/>
                      <w:sz w:val="22"/>
                      <w:szCs w:val="22"/>
                      <w:lang w:bidi="ar-SA"/>
                    </w:rPr>
                  </w:pPr>
                  <w:hyperlink r:id="rId30" w:tooltip="Thiamine" w:history="1">
                    <w:r w:rsidR="00AC05D7" w:rsidRPr="00501D7D">
                      <w:rPr>
                        <w:rFonts w:asciiTheme="majorHAnsi" w:eastAsia="Times New Roman" w:hAnsiTheme="majorHAnsi" w:cs="Calibri"/>
                        <w:color w:val="000000"/>
                        <w:sz w:val="22"/>
                        <w:szCs w:val="22"/>
                        <w:lang w:bidi="ar-SA"/>
                      </w:rPr>
                      <w:t>Thiamine (B</w:t>
                    </w:r>
                    <w:r w:rsidR="00AC05D7" w:rsidRPr="00501D7D">
                      <w:rPr>
                        <w:rFonts w:asciiTheme="majorHAnsi" w:eastAsia="Times New Roman" w:hAnsiTheme="majorHAnsi" w:cs="Calibri"/>
                        <w:color w:val="000000"/>
                        <w:sz w:val="22"/>
                        <w:szCs w:val="22"/>
                        <w:vertAlign w:val="subscript"/>
                        <w:lang w:bidi="ar-SA"/>
                      </w:rPr>
                      <w:t>1</w:t>
                    </w:r>
                    <w:r w:rsidR="00AC05D7" w:rsidRPr="00501D7D">
                      <w:rPr>
                        <w:rFonts w:asciiTheme="majorHAnsi" w:eastAsia="Times New Roman" w:hAnsiTheme="majorHAnsi" w:cs="Calibri"/>
                        <w:color w:val="000000"/>
                        <w:sz w:val="22"/>
                        <w:szCs w:val="22"/>
                        <w:lang w:bidi="ar-SA"/>
                      </w:rPr>
                      <w:t>)</w:t>
                    </w:r>
                  </w:hyperlink>
                </w:p>
              </w:tc>
              <w:tc>
                <w:tcPr>
                  <w:tcW w:w="1158" w:type="dxa"/>
                  <w:tcBorders>
                    <w:top w:val="nil"/>
                    <w:left w:val="nil"/>
                    <w:bottom w:val="single" w:sz="4" w:space="0" w:color="auto"/>
                    <w:right w:val="single" w:sz="4" w:space="0" w:color="auto"/>
                  </w:tcBorders>
                  <w:shd w:val="clear" w:color="auto" w:fill="auto"/>
                  <w:vAlign w:val="center"/>
                  <w:hideMark/>
                </w:tcPr>
                <w:p w:rsidR="00AC05D7" w:rsidRPr="00501D7D" w:rsidRDefault="00AC05D7" w:rsidP="00AC05D7">
                  <w:pPr>
                    <w:spacing w:before="0" w:after="0" w:line="240" w:lineRule="auto"/>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0.030 mg</w:t>
                  </w:r>
                </w:p>
              </w:tc>
              <w:tc>
                <w:tcPr>
                  <w:tcW w:w="893" w:type="dxa"/>
                  <w:tcBorders>
                    <w:top w:val="nil"/>
                    <w:left w:val="nil"/>
                    <w:bottom w:val="single" w:sz="4" w:space="0" w:color="auto"/>
                    <w:right w:val="single" w:sz="4" w:space="0" w:color="auto"/>
                  </w:tcBorders>
                  <w:shd w:val="clear" w:color="auto" w:fill="auto"/>
                  <w:vAlign w:val="center"/>
                  <w:hideMark/>
                </w:tcPr>
                <w:p w:rsidR="00AC05D7" w:rsidRPr="00501D7D" w:rsidRDefault="00AC05D7" w:rsidP="00AC05D7">
                  <w:pPr>
                    <w:spacing w:before="0" w:after="0" w:line="240" w:lineRule="auto"/>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3%</w:t>
                  </w:r>
                </w:p>
              </w:tc>
            </w:tr>
            <w:tr w:rsidR="00AC05D7" w:rsidRPr="00501D7D" w:rsidTr="00AC05D7">
              <w:trPr>
                <w:trHeight w:val="300"/>
              </w:trPr>
              <w:tc>
                <w:tcPr>
                  <w:tcW w:w="2500" w:type="dxa"/>
                  <w:tcBorders>
                    <w:top w:val="nil"/>
                    <w:left w:val="single" w:sz="4" w:space="0" w:color="auto"/>
                    <w:bottom w:val="single" w:sz="4" w:space="0" w:color="auto"/>
                    <w:right w:val="single" w:sz="4" w:space="0" w:color="auto"/>
                  </w:tcBorders>
                  <w:shd w:val="clear" w:color="auto" w:fill="auto"/>
                  <w:noWrap/>
                  <w:vAlign w:val="bottom"/>
                  <w:hideMark/>
                </w:tcPr>
                <w:p w:rsidR="00AC05D7" w:rsidRPr="00501D7D" w:rsidRDefault="004B7225" w:rsidP="00D71788">
                  <w:pPr>
                    <w:spacing w:before="0" w:after="0" w:line="240" w:lineRule="auto"/>
                    <w:ind w:firstLineChars="300" w:firstLine="600"/>
                    <w:rPr>
                      <w:rFonts w:asciiTheme="majorHAnsi" w:eastAsia="Times New Roman" w:hAnsiTheme="majorHAnsi" w:cs="Calibri"/>
                      <w:color w:val="000000"/>
                      <w:sz w:val="22"/>
                      <w:szCs w:val="22"/>
                      <w:lang w:bidi="ar-SA"/>
                    </w:rPr>
                  </w:pPr>
                  <w:hyperlink r:id="rId31" w:tooltip="Riboflavin" w:history="1">
                    <w:r w:rsidR="00AC05D7" w:rsidRPr="00501D7D">
                      <w:rPr>
                        <w:rFonts w:asciiTheme="majorHAnsi" w:eastAsia="Times New Roman" w:hAnsiTheme="majorHAnsi" w:cs="Calibri"/>
                        <w:color w:val="000000"/>
                        <w:sz w:val="22"/>
                        <w:szCs w:val="22"/>
                        <w:lang w:bidi="ar-SA"/>
                      </w:rPr>
                      <w:t>Riboflavin (B</w:t>
                    </w:r>
                    <w:r w:rsidR="00AC05D7" w:rsidRPr="00501D7D">
                      <w:rPr>
                        <w:rFonts w:asciiTheme="majorHAnsi" w:eastAsia="Times New Roman" w:hAnsiTheme="majorHAnsi" w:cs="Calibri"/>
                        <w:color w:val="000000"/>
                        <w:sz w:val="22"/>
                        <w:szCs w:val="22"/>
                        <w:vertAlign w:val="subscript"/>
                        <w:lang w:bidi="ar-SA"/>
                      </w:rPr>
                      <w:t>2</w:t>
                    </w:r>
                    <w:r w:rsidR="00AC05D7" w:rsidRPr="00501D7D">
                      <w:rPr>
                        <w:rFonts w:asciiTheme="majorHAnsi" w:eastAsia="Times New Roman" w:hAnsiTheme="majorHAnsi" w:cs="Calibri"/>
                        <w:color w:val="000000"/>
                        <w:sz w:val="22"/>
                        <w:szCs w:val="22"/>
                        <w:lang w:bidi="ar-SA"/>
                      </w:rPr>
                      <w:t>)</w:t>
                    </w:r>
                  </w:hyperlink>
                </w:p>
              </w:tc>
              <w:tc>
                <w:tcPr>
                  <w:tcW w:w="1158" w:type="dxa"/>
                  <w:tcBorders>
                    <w:top w:val="nil"/>
                    <w:left w:val="nil"/>
                    <w:bottom w:val="single" w:sz="4" w:space="0" w:color="auto"/>
                    <w:right w:val="single" w:sz="4" w:space="0" w:color="auto"/>
                  </w:tcBorders>
                  <w:shd w:val="clear" w:color="auto" w:fill="auto"/>
                  <w:noWrap/>
                  <w:vAlign w:val="bottom"/>
                  <w:hideMark/>
                </w:tcPr>
                <w:p w:rsidR="00AC05D7" w:rsidRPr="00501D7D" w:rsidRDefault="00AC05D7" w:rsidP="00AC05D7">
                  <w:pPr>
                    <w:spacing w:before="0" w:after="0" w:line="240" w:lineRule="auto"/>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0.057 mg</w:t>
                  </w:r>
                </w:p>
              </w:tc>
              <w:tc>
                <w:tcPr>
                  <w:tcW w:w="893" w:type="dxa"/>
                  <w:tcBorders>
                    <w:top w:val="nil"/>
                    <w:left w:val="nil"/>
                    <w:bottom w:val="single" w:sz="4" w:space="0" w:color="auto"/>
                    <w:right w:val="single" w:sz="4" w:space="0" w:color="auto"/>
                  </w:tcBorders>
                  <w:shd w:val="clear" w:color="auto" w:fill="auto"/>
                  <w:vAlign w:val="center"/>
                  <w:hideMark/>
                </w:tcPr>
                <w:p w:rsidR="00AC05D7" w:rsidRPr="00501D7D" w:rsidRDefault="00AC05D7" w:rsidP="00AC05D7">
                  <w:pPr>
                    <w:spacing w:before="0" w:after="0" w:line="240" w:lineRule="auto"/>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5%</w:t>
                  </w:r>
                </w:p>
              </w:tc>
            </w:tr>
            <w:tr w:rsidR="00AC05D7" w:rsidRPr="00501D7D" w:rsidTr="00AC05D7">
              <w:trPr>
                <w:trHeight w:val="300"/>
              </w:trPr>
              <w:tc>
                <w:tcPr>
                  <w:tcW w:w="2500" w:type="dxa"/>
                  <w:tcBorders>
                    <w:top w:val="nil"/>
                    <w:left w:val="single" w:sz="4" w:space="0" w:color="auto"/>
                    <w:bottom w:val="single" w:sz="4" w:space="0" w:color="auto"/>
                    <w:right w:val="single" w:sz="4" w:space="0" w:color="auto"/>
                  </w:tcBorders>
                  <w:shd w:val="clear" w:color="auto" w:fill="auto"/>
                  <w:noWrap/>
                  <w:vAlign w:val="bottom"/>
                  <w:hideMark/>
                </w:tcPr>
                <w:p w:rsidR="00AC05D7" w:rsidRPr="00501D7D" w:rsidRDefault="004B7225" w:rsidP="00D71788">
                  <w:pPr>
                    <w:spacing w:before="0" w:after="0" w:line="240" w:lineRule="auto"/>
                    <w:ind w:firstLineChars="300" w:firstLine="600"/>
                    <w:rPr>
                      <w:rFonts w:asciiTheme="majorHAnsi" w:eastAsia="Times New Roman" w:hAnsiTheme="majorHAnsi" w:cs="Calibri"/>
                      <w:color w:val="000000"/>
                      <w:sz w:val="22"/>
                      <w:szCs w:val="22"/>
                      <w:lang w:bidi="ar-SA"/>
                    </w:rPr>
                  </w:pPr>
                  <w:hyperlink r:id="rId32" w:tooltip="Niacin" w:history="1">
                    <w:r w:rsidR="00AC05D7" w:rsidRPr="00501D7D">
                      <w:rPr>
                        <w:rFonts w:asciiTheme="majorHAnsi" w:eastAsia="Times New Roman" w:hAnsiTheme="majorHAnsi" w:cs="Calibri"/>
                        <w:color w:val="000000"/>
                        <w:sz w:val="22"/>
                        <w:szCs w:val="22"/>
                        <w:lang w:bidi="ar-SA"/>
                      </w:rPr>
                      <w:t>Niacin (B</w:t>
                    </w:r>
                    <w:r w:rsidR="00AC05D7" w:rsidRPr="00501D7D">
                      <w:rPr>
                        <w:rFonts w:asciiTheme="majorHAnsi" w:eastAsia="Times New Roman" w:hAnsiTheme="majorHAnsi" w:cs="Calibri"/>
                        <w:color w:val="000000"/>
                        <w:sz w:val="22"/>
                        <w:szCs w:val="22"/>
                        <w:vertAlign w:val="subscript"/>
                        <w:lang w:bidi="ar-SA"/>
                      </w:rPr>
                      <w:t>3</w:t>
                    </w:r>
                    <w:r w:rsidR="00AC05D7" w:rsidRPr="00501D7D">
                      <w:rPr>
                        <w:rFonts w:asciiTheme="majorHAnsi" w:eastAsia="Times New Roman" w:hAnsiTheme="majorHAnsi" w:cs="Calibri"/>
                        <w:color w:val="000000"/>
                        <w:sz w:val="22"/>
                        <w:szCs w:val="22"/>
                        <w:lang w:bidi="ar-SA"/>
                      </w:rPr>
                      <w:t>)</w:t>
                    </w:r>
                  </w:hyperlink>
                </w:p>
              </w:tc>
              <w:tc>
                <w:tcPr>
                  <w:tcW w:w="1158" w:type="dxa"/>
                  <w:tcBorders>
                    <w:top w:val="nil"/>
                    <w:left w:val="nil"/>
                    <w:bottom w:val="single" w:sz="4" w:space="0" w:color="auto"/>
                    <w:right w:val="single" w:sz="4" w:space="0" w:color="auto"/>
                  </w:tcBorders>
                  <w:shd w:val="clear" w:color="auto" w:fill="auto"/>
                  <w:vAlign w:val="center"/>
                  <w:hideMark/>
                </w:tcPr>
                <w:p w:rsidR="00AC05D7" w:rsidRPr="00501D7D" w:rsidRDefault="00AC05D7" w:rsidP="00AC05D7">
                  <w:pPr>
                    <w:spacing w:before="0" w:after="0" w:line="240" w:lineRule="auto"/>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0.080 mg</w:t>
                  </w:r>
                </w:p>
              </w:tc>
              <w:tc>
                <w:tcPr>
                  <w:tcW w:w="893" w:type="dxa"/>
                  <w:tcBorders>
                    <w:top w:val="nil"/>
                    <w:left w:val="nil"/>
                    <w:bottom w:val="single" w:sz="4" w:space="0" w:color="auto"/>
                    <w:right w:val="single" w:sz="4" w:space="0" w:color="auto"/>
                  </w:tcBorders>
                  <w:shd w:val="clear" w:color="auto" w:fill="auto"/>
                  <w:vAlign w:val="center"/>
                  <w:hideMark/>
                </w:tcPr>
                <w:p w:rsidR="00AC05D7" w:rsidRPr="00501D7D" w:rsidRDefault="00AC05D7" w:rsidP="00AC05D7">
                  <w:pPr>
                    <w:spacing w:before="0" w:after="0" w:line="240" w:lineRule="auto"/>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1%</w:t>
                  </w:r>
                </w:p>
              </w:tc>
            </w:tr>
            <w:tr w:rsidR="00AC05D7" w:rsidRPr="00501D7D" w:rsidTr="00AC05D7">
              <w:trPr>
                <w:trHeight w:val="300"/>
              </w:trPr>
              <w:tc>
                <w:tcPr>
                  <w:tcW w:w="2500" w:type="dxa"/>
                  <w:tcBorders>
                    <w:top w:val="nil"/>
                    <w:left w:val="single" w:sz="4" w:space="0" w:color="auto"/>
                    <w:bottom w:val="single" w:sz="4" w:space="0" w:color="auto"/>
                    <w:right w:val="single" w:sz="4" w:space="0" w:color="auto"/>
                  </w:tcBorders>
                  <w:shd w:val="clear" w:color="auto" w:fill="auto"/>
                  <w:noWrap/>
                  <w:vAlign w:val="bottom"/>
                  <w:hideMark/>
                </w:tcPr>
                <w:p w:rsidR="00AC05D7" w:rsidRPr="00501D7D" w:rsidRDefault="004B7225" w:rsidP="00D71788">
                  <w:pPr>
                    <w:spacing w:before="0" w:after="0" w:line="240" w:lineRule="auto"/>
                    <w:ind w:firstLineChars="300" w:firstLine="600"/>
                    <w:rPr>
                      <w:rFonts w:asciiTheme="majorHAnsi" w:eastAsia="Times New Roman" w:hAnsiTheme="majorHAnsi" w:cs="Calibri"/>
                      <w:color w:val="000000"/>
                      <w:sz w:val="22"/>
                      <w:szCs w:val="22"/>
                      <w:lang w:bidi="ar-SA"/>
                    </w:rPr>
                  </w:pPr>
                  <w:hyperlink r:id="rId33" w:tooltip="Pantothenic acid" w:history="1">
                    <w:r w:rsidR="00AC05D7" w:rsidRPr="00501D7D">
                      <w:rPr>
                        <w:rFonts w:asciiTheme="majorHAnsi" w:eastAsia="Times New Roman" w:hAnsiTheme="majorHAnsi" w:cs="Calibri"/>
                        <w:color w:val="000000"/>
                        <w:sz w:val="22"/>
                        <w:szCs w:val="22"/>
                        <w:lang w:bidi="ar-SA"/>
                      </w:rPr>
                      <w:t>Pantothenic acid (B</w:t>
                    </w:r>
                    <w:r w:rsidR="00AC05D7" w:rsidRPr="00501D7D">
                      <w:rPr>
                        <w:rFonts w:asciiTheme="majorHAnsi" w:eastAsia="Times New Roman" w:hAnsiTheme="majorHAnsi" w:cs="Calibri"/>
                        <w:color w:val="000000"/>
                        <w:sz w:val="22"/>
                        <w:szCs w:val="22"/>
                        <w:vertAlign w:val="subscript"/>
                        <w:lang w:bidi="ar-SA"/>
                      </w:rPr>
                      <w:t>5</w:t>
                    </w:r>
                    <w:r w:rsidR="00AC05D7" w:rsidRPr="00501D7D">
                      <w:rPr>
                        <w:rFonts w:asciiTheme="majorHAnsi" w:eastAsia="Times New Roman" w:hAnsiTheme="majorHAnsi" w:cs="Calibri"/>
                        <w:color w:val="000000"/>
                        <w:sz w:val="22"/>
                        <w:szCs w:val="22"/>
                        <w:lang w:bidi="ar-SA"/>
                      </w:rPr>
                      <w:t>)</w:t>
                    </w:r>
                  </w:hyperlink>
                </w:p>
              </w:tc>
              <w:tc>
                <w:tcPr>
                  <w:tcW w:w="1158" w:type="dxa"/>
                  <w:tcBorders>
                    <w:top w:val="nil"/>
                    <w:left w:val="nil"/>
                    <w:bottom w:val="single" w:sz="4" w:space="0" w:color="auto"/>
                    <w:right w:val="single" w:sz="4" w:space="0" w:color="auto"/>
                  </w:tcBorders>
                  <w:shd w:val="clear" w:color="auto" w:fill="auto"/>
                  <w:vAlign w:val="center"/>
                  <w:hideMark/>
                </w:tcPr>
                <w:p w:rsidR="00AC05D7" w:rsidRPr="00501D7D" w:rsidRDefault="00AC05D7" w:rsidP="00AC05D7">
                  <w:pPr>
                    <w:spacing w:before="0" w:after="0" w:line="240" w:lineRule="auto"/>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0.043 mg</w:t>
                  </w:r>
                </w:p>
              </w:tc>
              <w:tc>
                <w:tcPr>
                  <w:tcW w:w="893" w:type="dxa"/>
                  <w:tcBorders>
                    <w:top w:val="nil"/>
                    <w:left w:val="nil"/>
                    <w:bottom w:val="single" w:sz="4" w:space="0" w:color="auto"/>
                    <w:right w:val="single" w:sz="4" w:space="0" w:color="auto"/>
                  </w:tcBorders>
                  <w:shd w:val="clear" w:color="auto" w:fill="auto"/>
                  <w:vAlign w:val="center"/>
                  <w:hideMark/>
                </w:tcPr>
                <w:p w:rsidR="00AC05D7" w:rsidRPr="00501D7D" w:rsidRDefault="00AC05D7" w:rsidP="00AC05D7">
                  <w:pPr>
                    <w:spacing w:before="0" w:after="0" w:line="240" w:lineRule="auto"/>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1%</w:t>
                  </w:r>
                </w:p>
              </w:tc>
            </w:tr>
            <w:tr w:rsidR="00AC05D7" w:rsidRPr="00501D7D" w:rsidTr="00AC05D7">
              <w:trPr>
                <w:trHeight w:val="300"/>
              </w:trPr>
              <w:tc>
                <w:tcPr>
                  <w:tcW w:w="2500" w:type="dxa"/>
                  <w:tcBorders>
                    <w:top w:val="nil"/>
                    <w:left w:val="single" w:sz="4" w:space="0" w:color="auto"/>
                    <w:bottom w:val="single" w:sz="4" w:space="0" w:color="auto"/>
                    <w:right w:val="single" w:sz="4" w:space="0" w:color="auto"/>
                  </w:tcBorders>
                  <w:shd w:val="clear" w:color="auto" w:fill="auto"/>
                  <w:noWrap/>
                  <w:vAlign w:val="bottom"/>
                  <w:hideMark/>
                </w:tcPr>
                <w:p w:rsidR="00AC05D7" w:rsidRPr="00501D7D" w:rsidRDefault="004B7225" w:rsidP="00D71788">
                  <w:pPr>
                    <w:spacing w:before="0" w:after="0" w:line="240" w:lineRule="auto"/>
                    <w:ind w:firstLineChars="300" w:firstLine="600"/>
                    <w:rPr>
                      <w:rFonts w:asciiTheme="majorHAnsi" w:eastAsia="Times New Roman" w:hAnsiTheme="majorHAnsi" w:cs="Calibri"/>
                      <w:color w:val="000000"/>
                      <w:sz w:val="22"/>
                      <w:szCs w:val="22"/>
                      <w:lang w:bidi="ar-SA"/>
                    </w:rPr>
                  </w:pPr>
                  <w:hyperlink r:id="rId34" w:tooltip="Vitamin B6" w:history="1">
                    <w:r w:rsidR="00AC05D7" w:rsidRPr="00501D7D">
                      <w:rPr>
                        <w:rFonts w:asciiTheme="majorHAnsi" w:eastAsia="Times New Roman" w:hAnsiTheme="majorHAnsi" w:cs="Calibri"/>
                        <w:color w:val="000000"/>
                        <w:sz w:val="22"/>
                        <w:szCs w:val="22"/>
                        <w:lang w:bidi="ar-SA"/>
                      </w:rPr>
                      <w:t>Vitamin B</w:t>
                    </w:r>
                    <w:r w:rsidR="00AC05D7" w:rsidRPr="00501D7D">
                      <w:rPr>
                        <w:rFonts w:asciiTheme="majorHAnsi" w:eastAsia="Times New Roman" w:hAnsiTheme="majorHAnsi" w:cs="Calibri"/>
                        <w:color w:val="000000"/>
                        <w:sz w:val="22"/>
                        <w:szCs w:val="22"/>
                        <w:vertAlign w:val="subscript"/>
                        <w:lang w:bidi="ar-SA"/>
                      </w:rPr>
                      <w:t>6</w:t>
                    </w:r>
                  </w:hyperlink>
                </w:p>
              </w:tc>
              <w:tc>
                <w:tcPr>
                  <w:tcW w:w="1158" w:type="dxa"/>
                  <w:tcBorders>
                    <w:top w:val="nil"/>
                    <w:left w:val="nil"/>
                    <w:bottom w:val="single" w:sz="4" w:space="0" w:color="auto"/>
                    <w:right w:val="single" w:sz="4" w:space="0" w:color="auto"/>
                  </w:tcBorders>
                  <w:shd w:val="clear" w:color="auto" w:fill="auto"/>
                  <w:vAlign w:val="center"/>
                  <w:hideMark/>
                </w:tcPr>
                <w:p w:rsidR="00AC05D7" w:rsidRPr="00501D7D" w:rsidRDefault="00AC05D7" w:rsidP="00AC05D7">
                  <w:pPr>
                    <w:spacing w:before="0" w:after="0" w:line="240" w:lineRule="auto"/>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0.032 mg</w:t>
                  </w:r>
                </w:p>
              </w:tc>
              <w:tc>
                <w:tcPr>
                  <w:tcW w:w="893" w:type="dxa"/>
                  <w:tcBorders>
                    <w:top w:val="nil"/>
                    <w:left w:val="nil"/>
                    <w:bottom w:val="single" w:sz="4" w:space="0" w:color="auto"/>
                    <w:right w:val="single" w:sz="4" w:space="0" w:color="auto"/>
                  </w:tcBorders>
                  <w:shd w:val="clear" w:color="auto" w:fill="auto"/>
                  <w:vAlign w:val="center"/>
                  <w:hideMark/>
                </w:tcPr>
                <w:p w:rsidR="00AC05D7" w:rsidRPr="00501D7D" w:rsidRDefault="00AC05D7" w:rsidP="00AC05D7">
                  <w:pPr>
                    <w:spacing w:before="0" w:after="0" w:line="240" w:lineRule="auto"/>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2%</w:t>
                  </w:r>
                </w:p>
              </w:tc>
            </w:tr>
            <w:tr w:rsidR="00AC05D7" w:rsidRPr="00501D7D" w:rsidTr="00AC05D7">
              <w:trPr>
                <w:trHeight w:val="300"/>
              </w:trPr>
              <w:tc>
                <w:tcPr>
                  <w:tcW w:w="2500" w:type="dxa"/>
                  <w:tcBorders>
                    <w:top w:val="nil"/>
                    <w:left w:val="single" w:sz="4" w:space="0" w:color="auto"/>
                    <w:bottom w:val="single" w:sz="4" w:space="0" w:color="auto"/>
                    <w:right w:val="single" w:sz="4" w:space="0" w:color="auto"/>
                  </w:tcBorders>
                  <w:shd w:val="clear" w:color="auto" w:fill="auto"/>
                  <w:noWrap/>
                  <w:vAlign w:val="bottom"/>
                  <w:hideMark/>
                </w:tcPr>
                <w:p w:rsidR="00AC05D7" w:rsidRPr="00501D7D" w:rsidRDefault="004B7225" w:rsidP="00D71788">
                  <w:pPr>
                    <w:spacing w:before="0" w:after="0" w:line="240" w:lineRule="auto"/>
                    <w:ind w:firstLineChars="300" w:firstLine="600"/>
                    <w:rPr>
                      <w:rFonts w:asciiTheme="majorHAnsi" w:eastAsia="Times New Roman" w:hAnsiTheme="majorHAnsi" w:cs="Calibri"/>
                      <w:color w:val="000000"/>
                      <w:sz w:val="22"/>
                      <w:szCs w:val="22"/>
                      <w:lang w:bidi="ar-SA"/>
                    </w:rPr>
                  </w:pPr>
                  <w:hyperlink r:id="rId35" w:tooltip="Folate" w:history="1">
                    <w:r w:rsidR="00AC05D7" w:rsidRPr="00501D7D">
                      <w:rPr>
                        <w:rFonts w:asciiTheme="majorHAnsi" w:eastAsia="Times New Roman" w:hAnsiTheme="majorHAnsi" w:cs="Calibri"/>
                        <w:color w:val="000000"/>
                        <w:sz w:val="22"/>
                        <w:szCs w:val="22"/>
                        <w:lang w:bidi="ar-SA"/>
                      </w:rPr>
                      <w:t>Folate (B</w:t>
                    </w:r>
                    <w:r w:rsidR="00AC05D7" w:rsidRPr="00501D7D">
                      <w:rPr>
                        <w:rFonts w:asciiTheme="majorHAnsi" w:eastAsia="Times New Roman" w:hAnsiTheme="majorHAnsi" w:cs="Calibri"/>
                        <w:color w:val="000000"/>
                        <w:sz w:val="22"/>
                        <w:szCs w:val="22"/>
                        <w:vertAlign w:val="subscript"/>
                        <w:lang w:bidi="ar-SA"/>
                      </w:rPr>
                      <w:t>9</w:t>
                    </w:r>
                    <w:r w:rsidR="00AC05D7" w:rsidRPr="00501D7D">
                      <w:rPr>
                        <w:rFonts w:asciiTheme="majorHAnsi" w:eastAsia="Times New Roman" w:hAnsiTheme="majorHAnsi" w:cs="Calibri"/>
                        <w:color w:val="000000"/>
                        <w:sz w:val="22"/>
                        <w:szCs w:val="22"/>
                        <w:lang w:bidi="ar-SA"/>
                      </w:rPr>
                      <w:t>)</w:t>
                    </w:r>
                  </w:hyperlink>
                </w:p>
              </w:tc>
              <w:tc>
                <w:tcPr>
                  <w:tcW w:w="1158" w:type="dxa"/>
                  <w:tcBorders>
                    <w:top w:val="nil"/>
                    <w:left w:val="nil"/>
                    <w:bottom w:val="single" w:sz="4" w:space="0" w:color="auto"/>
                    <w:right w:val="single" w:sz="4" w:space="0" w:color="auto"/>
                  </w:tcBorders>
                  <w:shd w:val="clear" w:color="auto" w:fill="auto"/>
                  <w:vAlign w:val="center"/>
                  <w:hideMark/>
                </w:tcPr>
                <w:p w:rsidR="00AC05D7" w:rsidRPr="00501D7D" w:rsidRDefault="00AC05D7" w:rsidP="00AC05D7">
                  <w:pPr>
                    <w:spacing w:before="0" w:after="0" w:line="240" w:lineRule="auto"/>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3 μg</w:t>
                  </w:r>
                </w:p>
              </w:tc>
              <w:tc>
                <w:tcPr>
                  <w:tcW w:w="893" w:type="dxa"/>
                  <w:tcBorders>
                    <w:top w:val="nil"/>
                    <w:left w:val="nil"/>
                    <w:bottom w:val="single" w:sz="4" w:space="0" w:color="auto"/>
                    <w:right w:val="single" w:sz="4" w:space="0" w:color="auto"/>
                  </w:tcBorders>
                  <w:shd w:val="clear" w:color="auto" w:fill="auto"/>
                  <w:vAlign w:val="center"/>
                  <w:hideMark/>
                </w:tcPr>
                <w:p w:rsidR="00AC05D7" w:rsidRPr="00501D7D" w:rsidRDefault="00AC05D7" w:rsidP="00AC05D7">
                  <w:pPr>
                    <w:spacing w:before="0" w:after="0" w:line="240" w:lineRule="auto"/>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1%</w:t>
                  </w:r>
                </w:p>
              </w:tc>
            </w:tr>
            <w:tr w:rsidR="00AC05D7" w:rsidRPr="00501D7D" w:rsidTr="00AC05D7">
              <w:trPr>
                <w:trHeight w:val="300"/>
              </w:trPr>
              <w:tc>
                <w:tcPr>
                  <w:tcW w:w="2500" w:type="dxa"/>
                  <w:tcBorders>
                    <w:top w:val="nil"/>
                    <w:left w:val="single" w:sz="4" w:space="0" w:color="auto"/>
                    <w:bottom w:val="single" w:sz="4" w:space="0" w:color="auto"/>
                    <w:right w:val="single" w:sz="4" w:space="0" w:color="auto"/>
                  </w:tcBorders>
                  <w:shd w:val="clear" w:color="auto" w:fill="auto"/>
                  <w:noWrap/>
                  <w:vAlign w:val="bottom"/>
                  <w:hideMark/>
                </w:tcPr>
                <w:p w:rsidR="00AC05D7" w:rsidRPr="00501D7D" w:rsidRDefault="004B7225" w:rsidP="00D71788">
                  <w:pPr>
                    <w:spacing w:before="0" w:after="0" w:line="240" w:lineRule="auto"/>
                    <w:ind w:firstLineChars="300" w:firstLine="600"/>
                    <w:rPr>
                      <w:rFonts w:asciiTheme="majorHAnsi" w:eastAsia="Times New Roman" w:hAnsiTheme="majorHAnsi" w:cs="Calibri"/>
                      <w:color w:val="000000"/>
                      <w:sz w:val="22"/>
                      <w:szCs w:val="22"/>
                      <w:lang w:bidi="ar-SA"/>
                    </w:rPr>
                  </w:pPr>
                  <w:hyperlink r:id="rId36" w:tooltip="Choline" w:history="1">
                    <w:r w:rsidR="00AC05D7" w:rsidRPr="00501D7D">
                      <w:rPr>
                        <w:rFonts w:asciiTheme="majorHAnsi" w:eastAsia="Times New Roman" w:hAnsiTheme="majorHAnsi" w:cs="Calibri"/>
                        <w:color w:val="000000"/>
                        <w:sz w:val="22"/>
                        <w:szCs w:val="22"/>
                        <w:lang w:bidi="ar-SA"/>
                      </w:rPr>
                      <w:t>Choline</w:t>
                    </w:r>
                  </w:hyperlink>
                </w:p>
              </w:tc>
              <w:tc>
                <w:tcPr>
                  <w:tcW w:w="1158" w:type="dxa"/>
                  <w:tcBorders>
                    <w:top w:val="nil"/>
                    <w:left w:val="nil"/>
                    <w:bottom w:val="single" w:sz="4" w:space="0" w:color="auto"/>
                    <w:right w:val="single" w:sz="4" w:space="0" w:color="auto"/>
                  </w:tcBorders>
                  <w:shd w:val="clear" w:color="auto" w:fill="auto"/>
                  <w:vAlign w:val="center"/>
                  <w:hideMark/>
                </w:tcPr>
                <w:p w:rsidR="00AC05D7" w:rsidRPr="00501D7D" w:rsidRDefault="00AC05D7" w:rsidP="00AC05D7">
                  <w:pPr>
                    <w:spacing w:before="0" w:after="0" w:line="240" w:lineRule="auto"/>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1.1 mg</w:t>
                  </w:r>
                </w:p>
              </w:tc>
              <w:tc>
                <w:tcPr>
                  <w:tcW w:w="893" w:type="dxa"/>
                  <w:tcBorders>
                    <w:top w:val="nil"/>
                    <w:left w:val="nil"/>
                    <w:bottom w:val="single" w:sz="4" w:space="0" w:color="auto"/>
                    <w:right w:val="single" w:sz="4" w:space="0" w:color="auto"/>
                  </w:tcBorders>
                  <w:shd w:val="clear" w:color="auto" w:fill="auto"/>
                  <w:vAlign w:val="center"/>
                  <w:hideMark/>
                </w:tcPr>
                <w:p w:rsidR="00AC05D7" w:rsidRPr="00501D7D" w:rsidRDefault="00AC05D7" w:rsidP="00AC05D7">
                  <w:pPr>
                    <w:spacing w:before="0" w:after="0" w:line="240" w:lineRule="auto"/>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0%</w:t>
                  </w:r>
                </w:p>
              </w:tc>
            </w:tr>
            <w:tr w:rsidR="00AC05D7" w:rsidRPr="00501D7D" w:rsidTr="00AC05D7">
              <w:trPr>
                <w:trHeight w:val="300"/>
              </w:trPr>
              <w:tc>
                <w:tcPr>
                  <w:tcW w:w="2500" w:type="dxa"/>
                  <w:tcBorders>
                    <w:top w:val="nil"/>
                    <w:left w:val="single" w:sz="4" w:space="0" w:color="auto"/>
                    <w:bottom w:val="single" w:sz="4" w:space="0" w:color="auto"/>
                    <w:right w:val="single" w:sz="4" w:space="0" w:color="auto"/>
                  </w:tcBorders>
                  <w:shd w:val="clear" w:color="auto" w:fill="auto"/>
                  <w:noWrap/>
                  <w:vAlign w:val="bottom"/>
                  <w:hideMark/>
                </w:tcPr>
                <w:p w:rsidR="00AC05D7" w:rsidRPr="00501D7D" w:rsidRDefault="004B7225" w:rsidP="00D71788">
                  <w:pPr>
                    <w:spacing w:before="0" w:after="0" w:line="240" w:lineRule="auto"/>
                    <w:ind w:firstLineChars="300" w:firstLine="600"/>
                    <w:rPr>
                      <w:rFonts w:asciiTheme="majorHAnsi" w:eastAsia="Times New Roman" w:hAnsiTheme="majorHAnsi" w:cs="Calibri"/>
                      <w:color w:val="000000"/>
                      <w:sz w:val="22"/>
                      <w:szCs w:val="22"/>
                      <w:lang w:bidi="ar-SA"/>
                    </w:rPr>
                  </w:pPr>
                  <w:hyperlink r:id="rId37" w:tooltip="Vitamin C" w:history="1">
                    <w:r w:rsidR="00AC05D7" w:rsidRPr="00501D7D">
                      <w:rPr>
                        <w:rFonts w:asciiTheme="majorHAnsi" w:eastAsia="Times New Roman" w:hAnsiTheme="majorHAnsi" w:cs="Calibri"/>
                        <w:color w:val="000000"/>
                        <w:sz w:val="22"/>
                        <w:szCs w:val="22"/>
                        <w:lang w:bidi="ar-SA"/>
                      </w:rPr>
                      <w:t>Vitamin C</w:t>
                    </w:r>
                  </w:hyperlink>
                </w:p>
              </w:tc>
              <w:tc>
                <w:tcPr>
                  <w:tcW w:w="1158" w:type="dxa"/>
                  <w:tcBorders>
                    <w:top w:val="nil"/>
                    <w:left w:val="nil"/>
                    <w:bottom w:val="single" w:sz="4" w:space="0" w:color="auto"/>
                    <w:right w:val="single" w:sz="4" w:space="0" w:color="auto"/>
                  </w:tcBorders>
                  <w:shd w:val="clear" w:color="auto" w:fill="auto"/>
                  <w:vAlign w:val="center"/>
                  <w:hideMark/>
                </w:tcPr>
                <w:p w:rsidR="00AC05D7" w:rsidRPr="00501D7D" w:rsidRDefault="00AC05D7" w:rsidP="00AC05D7">
                  <w:pPr>
                    <w:spacing w:before="0" w:after="0" w:line="240" w:lineRule="auto"/>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2.4 mg</w:t>
                  </w:r>
                </w:p>
              </w:tc>
              <w:tc>
                <w:tcPr>
                  <w:tcW w:w="893" w:type="dxa"/>
                  <w:tcBorders>
                    <w:top w:val="nil"/>
                    <w:left w:val="nil"/>
                    <w:bottom w:val="single" w:sz="4" w:space="0" w:color="auto"/>
                    <w:right w:val="single" w:sz="4" w:space="0" w:color="auto"/>
                  </w:tcBorders>
                  <w:shd w:val="clear" w:color="auto" w:fill="auto"/>
                  <w:vAlign w:val="center"/>
                  <w:hideMark/>
                </w:tcPr>
                <w:p w:rsidR="00AC05D7" w:rsidRPr="00501D7D" w:rsidRDefault="00AC05D7" w:rsidP="00AC05D7">
                  <w:pPr>
                    <w:spacing w:before="0" w:after="0" w:line="240" w:lineRule="auto"/>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3%</w:t>
                  </w:r>
                </w:p>
              </w:tc>
            </w:tr>
            <w:tr w:rsidR="00AC05D7" w:rsidRPr="00501D7D" w:rsidTr="00AC05D7">
              <w:trPr>
                <w:trHeight w:val="300"/>
              </w:trPr>
              <w:tc>
                <w:tcPr>
                  <w:tcW w:w="3658"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AC05D7" w:rsidRPr="00501D7D" w:rsidRDefault="00AC05D7" w:rsidP="00AC05D7">
                  <w:pPr>
                    <w:spacing w:before="0" w:after="0" w:line="240" w:lineRule="auto"/>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 </w:t>
                  </w:r>
                </w:p>
              </w:tc>
              <w:tc>
                <w:tcPr>
                  <w:tcW w:w="893" w:type="dxa"/>
                  <w:tcBorders>
                    <w:top w:val="nil"/>
                    <w:left w:val="nil"/>
                    <w:bottom w:val="single" w:sz="4" w:space="0" w:color="auto"/>
                    <w:right w:val="single" w:sz="4" w:space="0" w:color="auto"/>
                  </w:tcBorders>
                  <w:shd w:val="clear" w:color="auto" w:fill="auto"/>
                  <w:noWrap/>
                  <w:vAlign w:val="bottom"/>
                  <w:hideMark/>
                </w:tcPr>
                <w:p w:rsidR="00AC05D7" w:rsidRPr="00501D7D" w:rsidRDefault="00AC05D7" w:rsidP="00AC05D7">
                  <w:pPr>
                    <w:spacing w:before="0" w:after="0" w:line="240" w:lineRule="auto"/>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 </w:t>
                  </w:r>
                </w:p>
              </w:tc>
            </w:tr>
            <w:tr w:rsidR="00AC05D7" w:rsidRPr="00501D7D" w:rsidTr="00AC05D7">
              <w:trPr>
                <w:trHeight w:val="345"/>
              </w:trPr>
              <w:tc>
                <w:tcPr>
                  <w:tcW w:w="2500" w:type="dxa"/>
                  <w:vMerge w:val="restart"/>
                  <w:tcBorders>
                    <w:top w:val="nil"/>
                    <w:left w:val="single" w:sz="4" w:space="0" w:color="auto"/>
                    <w:bottom w:val="single" w:sz="4" w:space="0" w:color="auto"/>
                    <w:right w:val="single" w:sz="4" w:space="0" w:color="auto"/>
                  </w:tcBorders>
                  <w:shd w:val="clear" w:color="auto" w:fill="A6A6A6" w:themeFill="background1" w:themeFillShade="A6"/>
                  <w:noWrap/>
                  <w:vAlign w:val="bottom"/>
                  <w:hideMark/>
                </w:tcPr>
                <w:p w:rsidR="00AC05D7" w:rsidRPr="00501D7D" w:rsidRDefault="00AC05D7" w:rsidP="00AC05D7">
                  <w:pPr>
                    <w:spacing w:before="0" w:after="0" w:line="240" w:lineRule="auto"/>
                    <w:rPr>
                      <w:rFonts w:asciiTheme="majorHAnsi" w:eastAsia="Times New Roman" w:hAnsiTheme="majorHAnsi" w:cs="Calibri"/>
                      <w:b/>
                      <w:bCs/>
                      <w:color w:val="000000"/>
                      <w:sz w:val="22"/>
                      <w:szCs w:val="22"/>
                      <w:lang w:bidi="ar-SA"/>
                    </w:rPr>
                  </w:pPr>
                  <w:r w:rsidRPr="00501D7D">
                    <w:rPr>
                      <w:rFonts w:asciiTheme="majorHAnsi" w:eastAsia="Times New Roman" w:hAnsiTheme="majorHAnsi" w:cs="Calibri"/>
                      <w:b/>
                      <w:bCs/>
                      <w:color w:val="000000"/>
                      <w:sz w:val="22"/>
                      <w:szCs w:val="22"/>
                      <w:lang w:bidi="ar-SA"/>
                    </w:rPr>
                    <w:t>Minerals</w:t>
                  </w:r>
                </w:p>
              </w:tc>
              <w:tc>
                <w:tcPr>
                  <w:tcW w:w="1158" w:type="dxa"/>
                  <w:tcBorders>
                    <w:top w:val="nil"/>
                    <w:left w:val="nil"/>
                    <w:bottom w:val="single" w:sz="4" w:space="0" w:color="auto"/>
                    <w:right w:val="single" w:sz="4" w:space="0" w:color="auto"/>
                  </w:tcBorders>
                  <w:shd w:val="clear" w:color="auto" w:fill="auto"/>
                  <w:vAlign w:val="center"/>
                  <w:hideMark/>
                </w:tcPr>
                <w:p w:rsidR="00AC05D7" w:rsidRPr="00501D7D" w:rsidRDefault="00AC05D7" w:rsidP="00AC05D7">
                  <w:pPr>
                    <w:spacing w:before="0" w:after="0" w:line="264" w:lineRule="atLeast"/>
                    <w:jc w:val="right"/>
                    <w:rPr>
                      <w:rFonts w:asciiTheme="majorHAnsi" w:eastAsia="Times New Roman" w:hAnsiTheme="majorHAnsi" w:cs="Calibri"/>
                      <w:b/>
                      <w:bCs/>
                      <w:color w:val="000000"/>
                      <w:sz w:val="22"/>
                      <w:szCs w:val="22"/>
                      <w:lang w:bidi="ar-SA"/>
                    </w:rPr>
                  </w:pPr>
                  <w:r w:rsidRPr="00501D7D">
                    <w:rPr>
                      <w:rFonts w:asciiTheme="majorHAnsi" w:eastAsia="Times New Roman" w:hAnsiTheme="majorHAnsi" w:cs="Calibri"/>
                      <w:b/>
                      <w:bCs/>
                      <w:color w:val="000000"/>
                      <w:sz w:val="22"/>
                      <w:szCs w:val="22"/>
                      <w:lang w:bidi="ar-SA"/>
                    </w:rPr>
                    <w:t xml:space="preserve">Quantity </w:t>
                  </w:r>
                </w:p>
              </w:tc>
              <w:tc>
                <w:tcPr>
                  <w:tcW w:w="893" w:type="dxa"/>
                  <w:tcBorders>
                    <w:top w:val="nil"/>
                    <w:left w:val="nil"/>
                    <w:bottom w:val="single" w:sz="4" w:space="0" w:color="auto"/>
                    <w:right w:val="single" w:sz="4" w:space="0" w:color="auto"/>
                  </w:tcBorders>
                  <w:shd w:val="clear" w:color="auto" w:fill="auto"/>
                  <w:vAlign w:val="center"/>
                  <w:hideMark/>
                </w:tcPr>
                <w:p w:rsidR="00AC05D7" w:rsidRPr="00501D7D" w:rsidRDefault="00AC05D7" w:rsidP="00AC05D7">
                  <w:pPr>
                    <w:spacing w:before="0" w:after="0" w:line="240" w:lineRule="auto"/>
                    <w:jc w:val="right"/>
                    <w:rPr>
                      <w:rFonts w:asciiTheme="majorHAnsi" w:eastAsia="Times New Roman" w:hAnsiTheme="majorHAnsi" w:cs="Calibri"/>
                      <w:b/>
                      <w:bCs/>
                      <w:color w:val="000000"/>
                      <w:sz w:val="22"/>
                      <w:szCs w:val="22"/>
                      <w:lang w:bidi="ar-SA"/>
                    </w:rPr>
                  </w:pPr>
                  <w:r w:rsidRPr="00501D7D">
                    <w:rPr>
                      <w:rFonts w:asciiTheme="majorHAnsi" w:eastAsia="Times New Roman" w:hAnsiTheme="majorHAnsi" w:cs="Calibri"/>
                      <w:b/>
                      <w:bCs/>
                      <w:color w:val="000000"/>
                      <w:sz w:val="22"/>
                      <w:szCs w:val="22"/>
                      <w:lang w:bidi="ar-SA"/>
                    </w:rPr>
                    <w:t>%DV</w:t>
                  </w:r>
                  <w:r w:rsidRPr="00501D7D">
                    <w:rPr>
                      <w:rFonts w:asciiTheme="majorHAnsi" w:eastAsia="Times New Roman" w:hAnsiTheme="majorHAnsi" w:cs="Calibri"/>
                      <w:color w:val="000000"/>
                      <w:sz w:val="22"/>
                      <w:szCs w:val="22"/>
                      <w:vertAlign w:val="superscript"/>
                      <w:lang w:bidi="ar-SA"/>
                    </w:rPr>
                    <w:t>†</w:t>
                  </w:r>
                </w:p>
              </w:tc>
            </w:tr>
            <w:tr w:rsidR="00AC05D7" w:rsidRPr="00501D7D" w:rsidTr="00AC05D7">
              <w:trPr>
                <w:trHeight w:val="300"/>
              </w:trPr>
              <w:tc>
                <w:tcPr>
                  <w:tcW w:w="2500" w:type="dxa"/>
                  <w:vMerge/>
                  <w:tcBorders>
                    <w:top w:val="nil"/>
                    <w:left w:val="single" w:sz="4" w:space="0" w:color="auto"/>
                    <w:bottom w:val="single" w:sz="4" w:space="0" w:color="auto"/>
                    <w:right w:val="single" w:sz="4" w:space="0" w:color="auto"/>
                  </w:tcBorders>
                  <w:shd w:val="clear" w:color="auto" w:fill="A6A6A6" w:themeFill="background1" w:themeFillShade="A6"/>
                  <w:vAlign w:val="center"/>
                  <w:hideMark/>
                </w:tcPr>
                <w:p w:rsidR="00AC05D7" w:rsidRPr="00501D7D" w:rsidRDefault="00AC05D7" w:rsidP="00AC05D7">
                  <w:pPr>
                    <w:spacing w:before="0" w:after="0" w:line="240" w:lineRule="auto"/>
                    <w:rPr>
                      <w:rFonts w:asciiTheme="majorHAnsi" w:eastAsia="Times New Roman" w:hAnsiTheme="majorHAnsi" w:cs="Calibri"/>
                      <w:b/>
                      <w:bCs/>
                      <w:color w:val="000000"/>
                      <w:sz w:val="22"/>
                      <w:szCs w:val="22"/>
                      <w:lang w:bidi="ar-SA"/>
                    </w:rPr>
                  </w:pPr>
                </w:p>
              </w:tc>
              <w:tc>
                <w:tcPr>
                  <w:tcW w:w="1158" w:type="dxa"/>
                  <w:tcBorders>
                    <w:top w:val="nil"/>
                    <w:left w:val="nil"/>
                    <w:bottom w:val="single" w:sz="4" w:space="0" w:color="auto"/>
                    <w:right w:val="single" w:sz="4" w:space="0" w:color="auto"/>
                  </w:tcBorders>
                  <w:shd w:val="clear" w:color="auto" w:fill="auto"/>
                  <w:noWrap/>
                  <w:vAlign w:val="bottom"/>
                  <w:hideMark/>
                </w:tcPr>
                <w:p w:rsidR="00AC05D7" w:rsidRPr="00501D7D" w:rsidRDefault="00AC05D7" w:rsidP="00AC05D7">
                  <w:pPr>
                    <w:spacing w:before="0" w:after="0" w:line="240" w:lineRule="auto"/>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 </w:t>
                  </w:r>
                </w:p>
              </w:tc>
              <w:tc>
                <w:tcPr>
                  <w:tcW w:w="893" w:type="dxa"/>
                  <w:tcBorders>
                    <w:top w:val="nil"/>
                    <w:left w:val="nil"/>
                    <w:bottom w:val="single" w:sz="4" w:space="0" w:color="auto"/>
                    <w:right w:val="single" w:sz="4" w:space="0" w:color="auto"/>
                  </w:tcBorders>
                  <w:shd w:val="clear" w:color="auto" w:fill="auto"/>
                  <w:noWrap/>
                  <w:vAlign w:val="bottom"/>
                  <w:hideMark/>
                </w:tcPr>
                <w:p w:rsidR="00AC05D7" w:rsidRPr="00501D7D" w:rsidRDefault="00AC05D7" w:rsidP="00AC05D7">
                  <w:pPr>
                    <w:spacing w:before="0" w:after="0" w:line="240" w:lineRule="auto"/>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 </w:t>
                  </w:r>
                </w:p>
              </w:tc>
            </w:tr>
            <w:tr w:rsidR="00AC05D7" w:rsidRPr="00501D7D" w:rsidTr="00AC05D7">
              <w:trPr>
                <w:trHeight w:val="300"/>
              </w:trPr>
              <w:tc>
                <w:tcPr>
                  <w:tcW w:w="2500" w:type="dxa"/>
                  <w:tcBorders>
                    <w:top w:val="nil"/>
                    <w:left w:val="single" w:sz="4" w:space="0" w:color="auto"/>
                    <w:bottom w:val="single" w:sz="4" w:space="0" w:color="auto"/>
                    <w:right w:val="single" w:sz="4" w:space="0" w:color="auto"/>
                  </w:tcBorders>
                  <w:shd w:val="clear" w:color="auto" w:fill="auto"/>
                  <w:noWrap/>
                  <w:vAlign w:val="bottom"/>
                  <w:hideMark/>
                </w:tcPr>
                <w:p w:rsidR="00AC05D7" w:rsidRPr="00501D7D" w:rsidRDefault="004B7225" w:rsidP="00D71788">
                  <w:pPr>
                    <w:spacing w:before="0" w:after="0" w:line="240" w:lineRule="auto"/>
                    <w:ind w:firstLineChars="300" w:firstLine="600"/>
                    <w:rPr>
                      <w:rFonts w:asciiTheme="majorHAnsi" w:eastAsia="Times New Roman" w:hAnsiTheme="majorHAnsi" w:cs="Calibri"/>
                      <w:color w:val="000000"/>
                      <w:sz w:val="22"/>
                      <w:szCs w:val="22"/>
                      <w:lang w:bidi="ar-SA"/>
                    </w:rPr>
                  </w:pPr>
                  <w:hyperlink r:id="rId38" w:anchor="Humans" w:tooltip="Calcium in biology" w:history="1">
                    <w:r w:rsidR="00AC05D7" w:rsidRPr="00501D7D">
                      <w:rPr>
                        <w:rFonts w:asciiTheme="majorHAnsi" w:eastAsia="Times New Roman" w:hAnsiTheme="majorHAnsi" w:cs="Calibri"/>
                        <w:color w:val="000000"/>
                        <w:sz w:val="22"/>
                        <w:szCs w:val="22"/>
                        <w:lang w:bidi="ar-SA"/>
                      </w:rPr>
                      <w:t>Calcium</w:t>
                    </w:r>
                  </w:hyperlink>
                </w:p>
              </w:tc>
              <w:tc>
                <w:tcPr>
                  <w:tcW w:w="1158" w:type="dxa"/>
                  <w:tcBorders>
                    <w:top w:val="nil"/>
                    <w:left w:val="nil"/>
                    <w:bottom w:val="single" w:sz="4" w:space="0" w:color="auto"/>
                    <w:right w:val="single" w:sz="4" w:space="0" w:color="auto"/>
                  </w:tcBorders>
                  <w:shd w:val="clear" w:color="auto" w:fill="auto"/>
                  <w:vAlign w:val="center"/>
                  <w:hideMark/>
                </w:tcPr>
                <w:p w:rsidR="00AC05D7" w:rsidRPr="00501D7D" w:rsidRDefault="00AC05D7" w:rsidP="00AC05D7">
                  <w:pPr>
                    <w:spacing w:before="0" w:after="0" w:line="240" w:lineRule="auto"/>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24 mg</w:t>
                  </w:r>
                </w:p>
              </w:tc>
              <w:tc>
                <w:tcPr>
                  <w:tcW w:w="893" w:type="dxa"/>
                  <w:tcBorders>
                    <w:top w:val="nil"/>
                    <w:left w:val="nil"/>
                    <w:bottom w:val="single" w:sz="4" w:space="0" w:color="auto"/>
                    <w:right w:val="single" w:sz="4" w:space="0" w:color="auto"/>
                  </w:tcBorders>
                  <w:shd w:val="clear" w:color="auto" w:fill="auto"/>
                  <w:vAlign w:val="center"/>
                  <w:hideMark/>
                </w:tcPr>
                <w:p w:rsidR="00AC05D7" w:rsidRPr="00501D7D" w:rsidRDefault="00AC05D7" w:rsidP="00AC05D7">
                  <w:pPr>
                    <w:spacing w:before="0" w:after="0" w:line="240" w:lineRule="auto"/>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2%</w:t>
                  </w:r>
                </w:p>
              </w:tc>
            </w:tr>
            <w:tr w:rsidR="00AC05D7" w:rsidRPr="00501D7D" w:rsidTr="00AC05D7">
              <w:trPr>
                <w:trHeight w:val="300"/>
              </w:trPr>
              <w:tc>
                <w:tcPr>
                  <w:tcW w:w="2500" w:type="dxa"/>
                  <w:tcBorders>
                    <w:top w:val="nil"/>
                    <w:left w:val="single" w:sz="4" w:space="0" w:color="auto"/>
                    <w:bottom w:val="single" w:sz="4" w:space="0" w:color="auto"/>
                    <w:right w:val="single" w:sz="4" w:space="0" w:color="auto"/>
                  </w:tcBorders>
                  <w:shd w:val="clear" w:color="auto" w:fill="auto"/>
                  <w:noWrap/>
                  <w:vAlign w:val="bottom"/>
                  <w:hideMark/>
                </w:tcPr>
                <w:p w:rsidR="00AC05D7" w:rsidRPr="00501D7D" w:rsidRDefault="004B7225" w:rsidP="00D71788">
                  <w:pPr>
                    <w:spacing w:before="0" w:after="0" w:line="240" w:lineRule="auto"/>
                    <w:ind w:firstLineChars="300" w:firstLine="600"/>
                    <w:rPr>
                      <w:rFonts w:asciiTheme="majorHAnsi" w:eastAsia="Times New Roman" w:hAnsiTheme="majorHAnsi" w:cs="Calibri"/>
                      <w:color w:val="000000"/>
                      <w:sz w:val="22"/>
                      <w:szCs w:val="22"/>
                      <w:lang w:bidi="ar-SA"/>
                    </w:rPr>
                  </w:pPr>
                  <w:hyperlink r:id="rId39" w:tooltip="Copper in health" w:history="1">
                    <w:r w:rsidR="00AC05D7" w:rsidRPr="00501D7D">
                      <w:rPr>
                        <w:rFonts w:asciiTheme="majorHAnsi" w:eastAsia="Times New Roman" w:hAnsiTheme="majorHAnsi" w:cs="Calibri"/>
                        <w:color w:val="000000"/>
                        <w:sz w:val="22"/>
                        <w:szCs w:val="22"/>
                        <w:lang w:bidi="ar-SA"/>
                      </w:rPr>
                      <w:t>Copper</w:t>
                    </w:r>
                  </w:hyperlink>
                </w:p>
              </w:tc>
              <w:tc>
                <w:tcPr>
                  <w:tcW w:w="1158" w:type="dxa"/>
                  <w:tcBorders>
                    <w:top w:val="nil"/>
                    <w:left w:val="nil"/>
                    <w:bottom w:val="single" w:sz="4" w:space="0" w:color="auto"/>
                    <w:right w:val="single" w:sz="4" w:space="0" w:color="auto"/>
                  </w:tcBorders>
                  <w:shd w:val="clear" w:color="auto" w:fill="auto"/>
                  <w:vAlign w:val="center"/>
                  <w:hideMark/>
                </w:tcPr>
                <w:p w:rsidR="00AC05D7" w:rsidRPr="00501D7D" w:rsidRDefault="00AC05D7" w:rsidP="00AC05D7">
                  <w:pPr>
                    <w:spacing w:before="0" w:after="0" w:line="240" w:lineRule="auto"/>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0.04 mg</w:t>
                  </w:r>
                </w:p>
              </w:tc>
              <w:tc>
                <w:tcPr>
                  <w:tcW w:w="893" w:type="dxa"/>
                  <w:tcBorders>
                    <w:top w:val="nil"/>
                    <w:left w:val="nil"/>
                    <w:bottom w:val="single" w:sz="4" w:space="0" w:color="auto"/>
                    <w:right w:val="single" w:sz="4" w:space="0" w:color="auto"/>
                  </w:tcBorders>
                  <w:shd w:val="clear" w:color="auto" w:fill="auto"/>
                  <w:vAlign w:val="center"/>
                  <w:hideMark/>
                </w:tcPr>
                <w:p w:rsidR="00AC05D7" w:rsidRPr="00501D7D" w:rsidRDefault="00AC05D7" w:rsidP="00AC05D7">
                  <w:pPr>
                    <w:spacing w:before="0" w:after="0" w:line="240" w:lineRule="auto"/>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2%</w:t>
                  </w:r>
                </w:p>
              </w:tc>
            </w:tr>
            <w:tr w:rsidR="00AC05D7" w:rsidRPr="00501D7D" w:rsidTr="00AC05D7">
              <w:trPr>
                <w:trHeight w:val="300"/>
              </w:trPr>
              <w:tc>
                <w:tcPr>
                  <w:tcW w:w="2500" w:type="dxa"/>
                  <w:tcBorders>
                    <w:top w:val="nil"/>
                    <w:left w:val="single" w:sz="4" w:space="0" w:color="auto"/>
                    <w:bottom w:val="single" w:sz="4" w:space="0" w:color="auto"/>
                    <w:right w:val="single" w:sz="4" w:space="0" w:color="auto"/>
                  </w:tcBorders>
                  <w:shd w:val="clear" w:color="auto" w:fill="auto"/>
                  <w:noWrap/>
                  <w:vAlign w:val="bottom"/>
                  <w:hideMark/>
                </w:tcPr>
                <w:p w:rsidR="00AC05D7" w:rsidRPr="00501D7D" w:rsidRDefault="004B7225" w:rsidP="00D71788">
                  <w:pPr>
                    <w:spacing w:before="0" w:after="0" w:line="240" w:lineRule="auto"/>
                    <w:ind w:firstLineChars="300" w:firstLine="600"/>
                    <w:rPr>
                      <w:rFonts w:asciiTheme="majorHAnsi" w:eastAsia="Times New Roman" w:hAnsiTheme="majorHAnsi" w:cs="Calibri"/>
                      <w:color w:val="000000"/>
                      <w:sz w:val="22"/>
                      <w:szCs w:val="22"/>
                      <w:lang w:bidi="ar-SA"/>
                    </w:rPr>
                  </w:pPr>
                  <w:hyperlink r:id="rId40" w:tooltip="Human iron metabolism" w:history="1">
                    <w:r w:rsidR="00AC05D7" w:rsidRPr="00501D7D">
                      <w:rPr>
                        <w:rFonts w:asciiTheme="majorHAnsi" w:eastAsia="Times New Roman" w:hAnsiTheme="majorHAnsi" w:cs="Calibri"/>
                        <w:color w:val="000000"/>
                        <w:sz w:val="22"/>
                        <w:szCs w:val="22"/>
                        <w:lang w:bidi="ar-SA"/>
                      </w:rPr>
                      <w:t>Iron</w:t>
                    </w:r>
                  </w:hyperlink>
                </w:p>
              </w:tc>
              <w:tc>
                <w:tcPr>
                  <w:tcW w:w="1158" w:type="dxa"/>
                  <w:tcBorders>
                    <w:top w:val="nil"/>
                    <w:left w:val="nil"/>
                    <w:bottom w:val="single" w:sz="4" w:space="0" w:color="auto"/>
                    <w:right w:val="single" w:sz="4" w:space="0" w:color="auto"/>
                  </w:tcBorders>
                  <w:shd w:val="clear" w:color="auto" w:fill="auto"/>
                  <w:vAlign w:val="center"/>
                  <w:hideMark/>
                </w:tcPr>
                <w:p w:rsidR="00AC05D7" w:rsidRPr="00501D7D" w:rsidRDefault="00AC05D7" w:rsidP="00AC05D7">
                  <w:pPr>
                    <w:spacing w:before="0" w:after="0" w:line="240" w:lineRule="auto"/>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0.29 mg</w:t>
                  </w:r>
                </w:p>
              </w:tc>
              <w:tc>
                <w:tcPr>
                  <w:tcW w:w="893" w:type="dxa"/>
                  <w:tcBorders>
                    <w:top w:val="nil"/>
                    <w:left w:val="nil"/>
                    <w:bottom w:val="single" w:sz="4" w:space="0" w:color="auto"/>
                    <w:right w:val="single" w:sz="4" w:space="0" w:color="auto"/>
                  </w:tcBorders>
                  <w:shd w:val="clear" w:color="auto" w:fill="auto"/>
                  <w:vAlign w:val="center"/>
                  <w:hideMark/>
                </w:tcPr>
                <w:p w:rsidR="00AC05D7" w:rsidRPr="00501D7D" w:rsidRDefault="00AC05D7" w:rsidP="00AC05D7">
                  <w:pPr>
                    <w:spacing w:before="0" w:after="0" w:line="240" w:lineRule="auto"/>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2%</w:t>
                  </w:r>
                </w:p>
              </w:tc>
            </w:tr>
            <w:tr w:rsidR="00AC05D7" w:rsidRPr="00501D7D" w:rsidTr="00AC05D7">
              <w:trPr>
                <w:trHeight w:val="300"/>
              </w:trPr>
              <w:tc>
                <w:tcPr>
                  <w:tcW w:w="2500" w:type="dxa"/>
                  <w:tcBorders>
                    <w:top w:val="nil"/>
                    <w:left w:val="single" w:sz="4" w:space="0" w:color="auto"/>
                    <w:bottom w:val="single" w:sz="4" w:space="0" w:color="auto"/>
                    <w:right w:val="single" w:sz="4" w:space="0" w:color="auto"/>
                  </w:tcBorders>
                  <w:shd w:val="clear" w:color="auto" w:fill="auto"/>
                  <w:noWrap/>
                  <w:vAlign w:val="bottom"/>
                  <w:hideMark/>
                </w:tcPr>
                <w:p w:rsidR="00AC05D7" w:rsidRPr="00501D7D" w:rsidRDefault="004B7225" w:rsidP="00D71788">
                  <w:pPr>
                    <w:spacing w:before="0" w:after="0" w:line="240" w:lineRule="auto"/>
                    <w:ind w:firstLineChars="300" w:firstLine="600"/>
                    <w:rPr>
                      <w:rFonts w:asciiTheme="majorHAnsi" w:eastAsia="Times New Roman" w:hAnsiTheme="majorHAnsi" w:cs="Calibri"/>
                      <w:color w:val="000000"/>
                      <w:sz w:val="22"/>
                      <w:szCs w:val="22"/>
                      <w:lang w:bidi="ar-SA"/>
                    </w:rPr>
                  </w:pPr>
                  <w:hyperlink r:id="rId41" w:tooltip="Magnesium in biology" w:history="1">
                    <w:r w:rsidR="00AC05D7" w:rsidRPr="00501D7D">
                      <w:rPr>
                        <w:rFonts w:asciiTheme="majorHAnsi" w:eastAsia="Times New Roman" w:hAnsiTheme="majorHAnsi" w:cs="Calibri"/>
                        <w:color w:val="000000"/>
                        <w:sz w:val="22"/>
                        <w:szCs w:val="22"/>
                        <w:lang w:bidi="ar-SA"/>
                      </w:rPr>
                      <w:t>Magnesium</w:t>
                    </w:r>
                  </w:hyperlink>
                </w:p>
              </w:tc>
              <w:tc>
                <w:tcPr>
                  <w:tcW w:w="1158" w:type="dxa"/>
                  <w:tcBorders>
                    <w:top w:val="nil"/>
                    <w:left w:val="nil"/>
                    <w:bottom w:val="single" w:sz="4" w:space="0" w:color="auto"/>
                    <w:right w:val="single" w:sz="4" w:space="0" w:color="auto"/>
                  </w:tcBorders>
                  <w:shd w:val="clear" w:color="auto" w:fill="auto"/>
                  <w:vAlign w:val="center"/>
                  <w:hideMark/>
                </w:tcPr>
                <w:p w:rsidR="00AC05D7" w:rsidRPr="00501D7D" w:rsidRDefault="00AC05D7" w:rsidP="00AC05D7">
                  <w:pPr>
                    <w:spacing w:before="0" w:after="0" w:line="240" w:lineRule="auto"/>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25 mg</w:t>
                  </w:r>
                </w:p>
              </w:tc>
              <w:tc>
                <w:tcPr>
                  <w:tcW w:w="893" w:type="dxa"/>
                  <w:tcBorders>
                    <w:top w:val="nil"/>
                    <w:left w:val="nil"/>
                    <w:bottom w:val="single" w:sz="4" w:space="0" w:color="auto"/>
                    <w:right w:val="single" w:sz="4" w:space="0" w:color="auto"/>
                  </w:tcBorders>
                  <w:shd w:val="clear" w:color="auto" w:fill="auto"/>
                  <w:vAlign w:val="center"/>
                  <w:hideMark/>
                </w:tcPr>
                <w:p w:rsidR="00AC05D7" w:rsidRPr="00501D7D" w:rsidRDefault="00AC05D7" w:rsidP="00AC05D7">
                  <w:pPr>
                    <w:spacing w:before="0" w:after="0" w:line="240" w:lineRule="auto"/>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7%</w:t>
                  </w:r>
                </w:p>
              </w:tc>
            </w:tr>
            <w:tr w:rsidR="00AC05D7" w:rsidRPr="00501D7D" w:rsidTr="00AC05D7">
              <w:trPr>
                <w:trHeight w:val="300"/>
              </w:trPr>
              <w:tc>
                <w:tcPr>
                  <w:tcW w:w="2500" w:type="dxa"/>
                  <w:tcBorders>
                    <w:top w:val="nil"/>
                    <w:left w:val="single" w:sz="4" w:space="0" w:color="auto"/>
                    <w:bottom w:val="single" w:sz="4" w:space="0" w:color="auto"/>
                    <w:right w:val="single" w:sz="4" w:space="0" w:color="auto"/>
                  </w:tcBorders>
                  <w:shd w:val="clear" w:color="auto" w:fill="auto"/>
                  <w:noWrap/>
                  <w:vAlign w:val="bottom"/>
                  <w:hideMark/>
                </w:tcPr>
                <w:p w:rsidR="00AC05D7" w:rsidRPr="00501D7D" w:rsidRDefault="004B7225" w:rsidP="00D71788">
                  <w:pPr>
                    <w:spacing w:before="0" w:after="0" w:line="240" w:lineRule="auto"/>
                    <w:ind w:firstLineChars="300" w:firstLine="600"/>
                    <w:rPr>
                      <w:rFonts w:asciiTheme="majorHAnsi" w:eastAsia="Times New Roman" w:hAnsiTheme="majorHAnsi" w:cs="Calibri"/>
                      <w:color w:val="000000"/>
                      <w:sz w:val="22"/>
                      <w:szCs w:val="22"/>
                      <w:lang w:bidi="ar-SA"/>
                    </w:rPr>
                  </w:pPr>
                  <w:hyperlink r:id="rId42" w:anchor="Biological_role" w:tooltip="Manganese" w:history="1">
                    <w:r w:rsidR="00AC05D7" w:rsidRPr="00501D7D">
                      <w:rPr>
                        <w:rFonts w:asciiTheme="majorHAnsi" w:eastAsia="Times New Roman" w:hAnsiTheme="majorHAnsi" w:cs="Calibri"/>
                        <w:color w:val="000000"/>
                        <w:sz w:val="22"/>
                        <w:szCs w:val="22"/>
                        <w:lang w:bidi="ar-SA"/>
                      </w:rPr>
                      <w:t>Manganese</w:t>
                    </w:r>
                  </w:hyperlink>
                </w:p>
              </w:tc>
              <w:tc>
                <w:tcPr>
                  <w:tcW w:w="1158" w:type="dxa"/>
                  <w:tcBorders>
                    <w:top w:val="nil"/>
                    <w:left w:val="nil"/>
                    <w:bottom w:val="single" w:sz="4" w:space="0" w:color="auto"/>
                    <w:right w:val="single" w:sz="4" w:space="0" w:color="auto"/>
                  </w:tcBorders>
                  <w:shd w:val="clear" w:color="auto" w:fill="auto"/>
                  <w:vAlign w:val="center"/>
                  <w:hideMark/>
                </w:tcPr>
                <w:p w:rsidR="00AC05D7" w:rsidRPr="00501D7D" w:rsidRDefault="00AC05D7" w:rsidP="00AC05D7">
                  <w:pPr>
                    <w:spacing w:before="0" w:after="0" w:line="240" w:lineRule="auto"/>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0.142 mg</w:t>
                  </w:r>
                </w:p>
              </w:tc>
              <w:tc>
                <w:tcPr>
                  <w:tcW w:w="893" w:type="dxa"/>
                  <w:tcBorders>
                    <w:top w:val="nil"/>
                    <w:left w:val="nil"/>
                    <w:bottom w:val="single" w:sz="4" w:space="0" w:color="auto"/>
                    <w:right w:val="single" w:sz="4" w:space="0" w:color="auto"/>
                  </w:tcBorders>
                  <w:shd w:val="clear" w:color="auto" w:fill="auto"/>
                  <w:vAlign w:val="center"/>
                  <w:hideMark/>
                </w:tcPr>
                <w:p w:rsidR="00AC05D7" w:rsidRPr="00501D7D" w:rsidRDefault="00AC05D7" w:rsidP="00AC05D7">
                  <w:pPr>
                    <w:spacing w:before="0" w:after="0" w:line="240" w:lineRule="auto"/>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7%</w:t>
                  </w:r>
                </w:p>
              </w:tc>
            </w:tr>
            <w:tr w:rsidR="00AC05D7" w:rsidRPr="00501D7D" w:rsidTr="00AC05D7">
              <w:trPr>
                <w:trHeight w:val="300"/>
              </w:trPr>
              <w:tc>
                <w:tcPr>
                  <w:tcW w:w="2500" w:type="dxa"/>
                  <w:tcBorders>
                    <w:top w:val="nil"/>
                    <w:left w:val="single" w:sz="4" w:space="0" w:color="auto"/>
                    <w:bottom w:val="single" w:sz="4" w:space="0" w:color="auto"/>
                    <w:right w:val="single" w:sz="4" w:space="0" w:color="auto"/>
                  </w:tcBorders>
                  <w:shd w:val="clear" w:color="auto" w:fill="auto"/>
                  <w:noWrap/>
                  <w:vAlign w:val="bottom"/>
                  <w:hideMark/>
                </w:tcPr>
                <w:p w:rsidR="00AC05D7" w:rsidRPr="00501D7D" w:rsidRDefault="004B7225" w:rsidP="00D71788">
                  <w:pPr>
                    <w:spacing w:before="0" w:after="0" w:line="240" w:lineRule="auto"/>
                    <w:ind w:firstLineChars="300" w:firstLine="600"/>
                    <w:rPr>
                      <w:rFonts w:asciiTheme="majorHAnsi" w:eastAsia="Times New Roman" w:hAnsiTheme="majorHAnsi" w:cs="Calibri"/>
                      <w:color w:val="000000"/>
                      <w:sz w:val="22"/>
                      <w:szCs w:val="22"/>
                      <w:lang w:bidi="ar-SA"/>
                    </w:rPr>
                  </w:pPr>
                  <w:hyperlink r:id="rId43" w:anchor="Biological_role" w:tooltip="Phosphorus" w:history="1">
                    <w:r w:rsidR="00AC05D7" w:rsidRPr="00501D7D">
                      <w:rPr>
                        <w:rFonts w:asciiTheme="majorHAnsi" w:eastAsia="Times New Roman" w:hAnsiTheme="majorHAnsi" w:cs="Calibri"/>
                        <w:color w:val="000000"/>
                        <w:sz w:val="22"/>
                        <w:szCs w:val="22"/>
                        <w:lang w:bidi="ar-SA"/>
                      </w:rPr>
                      <w:t>Phosphorus</w:t>
                    </w:r>
                  </w:hyperlink>
                </w:p>
              </w:tc>
              <w:tc>
                <w:tcPr>
                  <w:tcW w:w="1158" w:type="dxa"/>
                  <w:tcBorders>
                    <w:top w:val="nil"/>
                    <w:left w:val="nil"/>
                    <w:bottom w:val="single" w:sz="4" w:space="0" w:color="auto"/>
                    <w:right w:val="single" w:sz="4" w:space="0" w:color="auto"/>
                  </w:tcBorders>
                  <w:shd w:val="clear" w:color="auto" w:fill="auto"/>
                  <w:vAlign w:val="center"/>
                  <w:hideMark/>
                </w:tcPr>
                <w:p w:rsidR="00AC05D7" w:rsidRPr="00501D7D" w:rsidRDefault="00AC05D7" w:rsidP="00AC05D7">
                  <w:pPr>
                    <w:spacing w:before="0" w:after="0" w:line="240" w:lineRule="auto"/>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20 mg</w:t>
                  </w:r>
                </w:p>
              </w:tc>
              <w:tc>
                <w:tcPr>
                  <w:tcW w:w="893" w:type="dxa"/>
                  <w:tcBorders>
                    <w:top w:val="nil"/>
                    <w:left w:val="nil"/>
                    <w:bottom w:val="single" w:sz="4" w:space="0" w:color="auto"/>
                    <w:right w:val="single" w:sz="4" w:space="0" w:color="auto"/>
                  </w:tcBorders>
                  <w:shd w:val="clear" w:color="auto" w:fill="auto"/>
                  <w:vAlign w:val="center"/>
                  <w:hideMark/>
                </w:tcPr>
                <w:p w:rsidR="00AC05D7" w:rsidRPr="00501D7D" w:rsidRDefault="00AC05D7" w:rsidP="00AC05D7">
                  <w:pPr>
                    <w:spacing w:before="0" w:after="0" w:line="240" w:lineRule="auto"/>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3%</w:t>
                  </w:r>
                </w:p>
              </w:tc>
            </w:tr>
            <w:tr w:rsidR="00AC05D7" w:rsidRPr="00501D7D" w:rsidTr="00AC05D7">
              <w:trPr>
                <w:trHeight w:val="300"/>
              </w:trPr>
              <w:tc>
                <w:tcPr>
                  <w:tcW w:w="2500" w:type="dxa"/>
                  <w:tcBorders>
                    <w:top w:val="nil"/>
                    <w:left w:val="single" w:sz="4" w:space="0" w:color="auto"/>
                    <w:bottom w:val="single" w:sz="4" w:space="0" w:color="auto"/>
                    <w:right w:val="single" w:sz="4" w:space="0" w:color="auto"/>
                  </w:tcBorders>
                  <w:shd w:val="clear" w:color="auto" w:fill="auto"/>
                  <w:noWrap/>
                  <w:vAlign w:val="bottom"/>
                  <w:hideMark/>
                </w:tcPr>
                <w:p w:rsidR="00AC05D7" w:rsidRPr="00501D7D" w:rsidRDefault="004B7225" w:rsidP="00D71788">
                  <w:pPr>
                    <w:spacing w:before="0" w:after="0" w:line="240" w:lineRule="auto"/>
                    <w:ind w:firstLineChars="300" w:firstLine="600"/>
                    <w:rPr>
                      <w:rFonts w:asciiTheme="majorHAnsi" w:eastAsia="Times New Roman" w:hAnsiTheme="majorHAnsi" w:cs="Calibri"/>
                      <w:color w:val="000000"/>
                      <w:sz w:val="22"/>
                      <w:szCs w:val="22"/>
                      <w:lang w:bidi="ar-SA"/>
                    </w:rPr>
                  </w:pPr>
                  <w:hyperlink r:id="rId44" w:tooltip="Potassium in biology" w:history="1">
                    <w:r w:rsidR="00AC05D7" w:rsidRPr="00501D7D">
                      <w:rPr>
                        <w:rFonts w:asciiTheme="majorHAnsi" w:eastAsia="Times New Roman" w:hAnsiTheme="majorHAnsi" w:cs="Calibri"/>
                        <w:color w:val="000000"/>
                        <w:sz w:val="22"/>
                        <w:szCs w:val="22"/>
                        <w:lang w:bidi="ar-SA"/>
                      </w:rPr>
                      <w:t>Potassium</w:t>
                    </w:r>
                  </w:hyperlink>
                </w:p>
              </w:tc>
              <w:tc>
                <w:tcPr>
                  <w:tcW w:w="1158" w:type="dxa"/>
                  <w:tcBorders>
                    <w:top w:val="nil"/>
                    <w:left w:val="nil"/>
                    <w:bottom w:val="single" w:sz="4" w:space="0" w:color="auto"/>
                    <w:right w:val="single" w:sz="4" w:space="0" w:color="auto"/>
                  </w:tcBorders>
                  <w:shd w:val="clear" w:color="auto" w:fill="auto"/>
                  <w:vAlign w:val="center"/>
                  <w:hideMark/>
                </w:tcPr>
                <w:p w:rsidR="00AC05D7" w:rsidRPr="00501D7D" w:rsidRDefault="00AC05D7" w:rsidP="00AC05D7">
                  <w:pPr>
                    <w:spacing w:before="0" w:after="0" w:line="240" w:lineRule="auto"/>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250 mg</w:t>
                  </w:r>
                </w:p>
              </w:tc>
              <w:tc>
                <w:tcPr>
                  <w:tcW w:w="893" w:type="dxa"/>
                  <w:tcBorders>
                    <w:top w:val="nil"/>
                    <w:left w:val="nil"/>
                    <w:bottom w:val="single" w:sz="4" w:space="0" w:color="auto"/>
                    <w:right w:val="single" w:sz="4" w:space="0" w:color="auto"/>
                  </w:tcBorders>
                  <w:shd w:val="clear" w:color="auto" w:fill="auto"/>
                  <w:vAlign w:val="center"/>
                  <w:hideMark/>
                </w:tcPr>
                <w:p w:rsidR="00AC05D7" w:rsidRPr="00501D7D" w:rsidRDefault="00AC05D7" w:rsidP="00AC05D7">
                  <w:pPr>
                    <w:spacing w:before="0" w:after="0" w:line="240" w:lineRule="auto"/>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5%</w:t>
                  </w:r>
                </w:p>
              </w:tc>
            </w:tr>
            <w:tr w:rsidR="00AC05D7" w:rsidRPr="00501D7D" w:rsidTr="00AC05D7">
              <w:trPr>
                <w:trHeight w:val="300"/>
              </w:trPr>
              <w:tc>
                <w:tcPr>
                  <w:tcW w:w="2500" w:type="dxa"/>
                  <w:tcBorders>
                    <w:top w:val="nil"/>
                    <w:left w:val="single" w:sz="4" w:space="0" w:color="auto"/>
                    <w:bottom w:val="single" w:sz="4" w:space="0" w:color="auto"/>
                    <w:right w:val="single" w:sz="4" w:space="0" w:color="auto"/>
                  </w:tcBorders>
                  <w:shd w:val="clear" w:color="auto" w:fill="auto"/>
                  <w:noWrap/>
                  <w:vAlign w:val="bottom"/>
                  <w:hideMark/>
                </w:tcPr>
                <w:p w:rsidR="00AC05D7" w:rsidRPr="00501D7D" w:rsidRDefault="004B7225" w:rsidP="00D71788">
                  <w:pPr>
                    <w:spacing w:before="0" w:after="0" w:line="240" w:lineRule="auto"/>
                    <w:ind w:firstLineChars="300" w:firstLine="600"/>
                    <w:rPr>
                      <w:rFonts w:asciiTheme="majorHAnsi" w:eastAsia="Times New Roman" w:hAnsiTheme="majorHAnsi" w:cs="Calibri"/>
                      <w:color w:val="000000"/>
                      <w:sz w:val="22"/>
                      <w:szCs w:val="22"/>
                      <w:lang w:bidi="ar-SA"/>
                    </w:rPr>
                  </w:pPr>
                  <w:hyperlink r:id="rId45" w:tooltip="Selenium in biology" w:history="1">
                    <w:r w:rsidR="00AC05D7" w:rsidRPr="00501D7D">
                      <w:rPr>
                        <w:rFonts w:asciiTheme="majorHAnsi" w:eastAsia="Times New Roman" w:hAnsiTheme="majorHAnsi" w:cs="Calibri"/>
                        <w:color w:val="000000"/>
                        <w:sz w:val="22"/>
                        <w:szCs w:val="22"/>
                        <w:lang w:bidi="ar-SA"/>
                      </w:rPr>
                      <w:t>Selenium</w:t>
                    </w:r>
                  </w:hyperlink>
                </w:p>
              </w:tc>
              <w:tc>
                <w:tcPr>
                  <w:tcW w:w="1158" w:type="dxa"/>
                  <w:tcBorders>
                    <w:top w:val="nil"/>
                    <w:left w:val="nil"/>
                    <w:bottom w:val="single" w:sz="4" w:space="0" w:color="auto"/>
                    <w:right w:val="single" w:sz="4" w:space="0" w:color="auto"/>
                  </w:tcBorders>
                  <w:shd w:val="clear" w:color="auto" w:fill="auto"/>
                  <w:vAlign w:val="center"/>
                  <w:hideMark/>
                </w:tcPr>
                <w:p w:rsidR="00AC05D7" w:rsidRPr="00501D7D" w:rsidRDefault="00AC05D7" w:rsidP="00AC05D7">
                  <w:pPr>
                    <w:spacing w:before="0" w:after="0" w:line="240" w:lineRule="auto"/>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1 μg</w:t>
                  </w:r>
                </w:p>
              </w:tc>
              <w:tc>
                <w:tcPr>
                  <w:tcW w:w="893" w:type="dxa"/>
                  <w:tcBorders>
                    <w:top w:val="nil"/>
                    <w:left w:val="nil"/>
                    <w:bottom w:val="single" w:sz="4" w:space="0" w:color="auto"/>
                    <w:right w:val="single" w:sz="4" w:space="0" w:color="auto"/>
                  </w:tcBorders>
                  <w:shd w:val="clear" w:color="auto" w:fill="auto"/>
                  <w:vAlign w:val="center"/>
                  <w:hideMark/>
                </w:tcPr>
                <w:p w:rsidR="00AC05D7" w:rsidRPr="00501D7D" w:rsidRDefault="00AC05D7" w:rsidP="00AC05D7">
                  <w:pPr>
                    <w:spacing w:before="0" w:after="0" w:line="240" w:lineRule="auto"/>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1%</w:t>
                  </w:r>
                </w:p>
              </w:tc>
            </w:tr>
            <w:tr w:rsidR="00AC05D7" w:rsidRPr="00501D7D" w:rsidTr="00AC05D7">
              <w:trPr>
                <w:trHeight w:val="300"/>
              </w:trPr>
              <w:tc>
                <w:tcPr>
                  <w:tcW w:w="2500" w:type="dxa"/>
                  <w:tcBorders>
                    <w:top w:val="nil"/>
                    <w:left w:val="single" w:sz="4" w:space="0" w:color="auto"/>
                    <w:bottom w:val="single" w:sz="4" w:space="0" w:color="auto"/>
                    <w:right w:val="single" w:sz="4" w:space="0" w:color="auto"/>
                  </w:tcBorders>
                  <w:shd w:val="clear" w:color="auto" w:fill="auto"/>
                  <w:noWrap/>
                  <w:vAlign w:val="bottom"/>
                  <w:hideMark/>
                </w:tcPr>
                <w:p w:rsidR="00AC05D7" w:rsidRPr="00501D7D" w:rsidRDefault="004B7225" w:rsidP="00D71788">
                  <w:pPr>
                    <w:spacing w:before="0" w:after="0" w:line="240" w:lineRule="auto"/>
                    <w:ind w:firstLineChars="300" w:firstLine="600"/>
                    <w:rPr>
                      <w:rFonts w:asciiTheme="majorHAnsi" w:eastAsia="Times New Roman" w:hAnsiTheme="majorHAnsi" w:cs="Calibri"/>
                      <w:color w:val="000000"/>
                      <w:sz w:val="22"/>
                      <w:szCs w:val="22"/>
                      <w:lang w:bidi="ar-SA"/>
                    </w:rPr>
                  </w:pPr>
                  <w:hyperlink r:id="rId46" w:tooltip="Sodium in biology" w:history="1">
                    <w:r w:rsidR="00AC05D7" w:rsidRPr="00501D7D">
                      <w:rPr>
                        <w:rFonts w:asciiTheme="majorHAnsi" w:eastAsia="Times New Roman" w:hAnsiTheme="majorHAnsi" w:cs="Calibri"/>
                        <w:color w:val="000000"/>
                        <w:sz w:val="22"/>
                        <w:szCs w:val="22"/>
                        <w:lang w:bidi="ar-SA"/>
                      </w:rPr>
                      <w:t>Sodium</w:t>
                    </w:r>
                  </w:hyperlink>
                </w:p>
              </w:tc>
              <w:tc>
                <w:tcPr>
                  <w:tcW w:w="1158" w:type="dxa"/>
                  <w:tcBorders>
                    <w:top w:val="nil"/>
                    <w:left w:val="nil"/>
                    <w:bottom w:val="single" w:sz="4" w:space="0" w:color="auto"/>
                    <w:right w:val="single" w:sz="4" w:space="0" w:color="auto"/>
                  </w:tcBorders>
                  <w:shd w:val="clear" w:color="auto" w:fill="auto"/>
                  <w:vAlign w:val="center"/>
                  <w:hideMark/>
                </w:tcPr>
                <w:p w:rsidR="00AC05D7" w:rsidRPr="00501D7D" w:rsidRDefault="00AC05D7" w:rsidP="00AC05D7">
                  <w:pPr>
                    <w:spacing w:before="0" w:after="0" w:line="240" w:lineRule="auto"/>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105 mg</w:t>
                  </w:r>
                </w:p>
              </w:tc>
              <w:tc>
                <w:tcPr>
                  <w:tcW w:w="893" w:type="dxa"/>
                  <w:tcBorders>
                    <w:top w:val="nil"/>
                    <w:left w:val="nil"/>
                    <w:bottom w:val="single" w:sz="4" w:space="0" w:color="auto"/>
                    <w:right w:val="single" w:sz="4" w:space="0" w:color="auto"/>
                  </w:tcBorders>
                  <w:shd w:val="clear" w:color="auto" w:fill="auto"/>
                  <w:vAlign w:val="center"/>
                  <w:hideMark/>
                </w:tcPr>
                <w:p w:rsidR="00AC05D7" w:rsidRPr="00501D7D" w:rsidRDefault="00AC05D7" w:rsidP="00AC05D7">
                  <w:pPr>
                    <w:spacing w:before="0" w:after="0" w:line="240" w:lineRule="auto"/>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7%</w:t>
                  </w:r>
                </w:p>
              </w:tc>
            </w:tr>
            <w:tr w:rsidR="00AC05D7" w:rsidRPr="00501D7D" w:rsidTr="00AC05D7">
              <w:trPr>
                <w:trHeight w:val="300"/>
              </w:trPr>
              <w:tc>
                <w:tcPr>
                  <w:tcW w:w="2500" w:type="dxa"/>
                  <w:tcBorders>
                    <w:top w:val="nil"/>
                    <w:left w:val="single" w:sz="4" w:space="0" w:color="auto"/>
                    <w:bottom w:val="single" w:sz="4" w:space="0" w:color="auto"/>
                    <w:right w:val="single" w:sz="4" w:space="0" w:color="auto"/>
                  </w:tcBorders>
                  <w:shd w:val="clear" w:color="auto" w:fill="auto"/>
                  <w:noWrap/>
                  <w:vAlign w:val="bottom"/>
                  <w:hideMark/>
                </w:tcPr>
                <w:p w:rsidR="00AC05D7" w:rsidRPr="00501D7D" w:rsidRDefault="004B7225" w:rsidP="00D71788">
                  <w:pPr>
                    <w:spacing w:before="0" w:after="0" w:line="240" w:lineRule="auto"/>
                    <w:ind w:firstLineChars="300" w:firstLine="600"/>
                    <w:rPr>
                      <w:rFonts w:asciiTheme="majorHAnsi" w:eastAsia="Times New Roman" w:hAnsiTheme="majorHAnsi" w:cs="Calibri"/>
                      <w:color w:val="000000"/>
                      <w:sz w:val="22"/>
                      <w:szCs w:val="22"/>
                      <w:lang w:bidi="ar-SA"/>
                    </w:rPr>
                  </w:pPr>
                  <w:hyperlink r:id="rId47" w:anchor="Biological_role" w:tooltip="Zinc" w:history="1">
                    <w:r w:rsidR="00AC05D7" w:rsidRPr="00501D7D">
                      <w:rPr>
                        <w:rFonts w:asciiTheme="majorHAnsi" w:eastAsia="Times New Roman" w:hAnsiTheme="majorHAnsi" w:cs="Calibri"/>
                        <w:color w:val="000000"/>
                        <w:sz w:val="22"/>
                        <w:szCs w:val="22"/>
                        <w:lang w:bidi="ar-SA"/>
                      </w:rPr>
                      <w:t>Zinc</w:t>
                    </w:r>
                  </w:hyperlink>
                </w:p>
              </w:tc>
              <w:tc>
                <w:tcPr>
                  <w:tcW w:w="1158" w:type="dxa"/>
                  <w:tcBorders>
                    <w:top w:val="nil"/>
                    <w:left w:val="nil"/>
                    <w:bottom w:val="single" w:sz="4" w:space="0" w:color="auto"/>
                    <w:right w:val="single" w:sz="4" w:space="0" w:color="auto"/>
                  </w:tcBorders>
                  <w:shd w:val="clear" w:color="auto" w:fill="auto"/>
                  <w:vAlign w:val="center"/>
                  <w:hideMark/>
                </w:tcPr>
                <w:p w:rsidR="00AC05D7" w:rsidRPr="00501D7D" w:rsidRDefault="00AC05D7" w:rsidP="00AC05D7">
                  <w:pPr>
                    <w:spacing w:before="0" w:after="0" w:line="240" w:lineRule="auto"/>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0.10 mg</w:t>
                  </w:r>
                </w:p>
              </w:tc>
              <w:tc>
                <w:tcPr>
                  <w:tcW w:w="893" w:type="dxa"/>
                  <w:tcBorders>
                    <w:top w:val="nil"/>
                    <w:left w:val="nil"/>
                    <w:bottom w:val="single" w:sz="4" w:space="0" w:color="auto"/>
                    <w:right w:val="single" w:sz="4" w:space="0" w:color="auto"/>
                  </w:tcBorders>
                  <w:shd w:val="clear" w:color="auto" w:fill="auto"/>
                  <w:vAlign w:val="center"/>
                  <w:hideMark/>
                </w:tcPr>
                <w:p w:rsidR="00AC05D7" w:rsidRPr="00501D7D" w:rsidRDefault="00AC05D7" w:rsidP="00AC05D7">
                  <w:pPr>
                    <w:spacing w:before="0" w:after="0" w:line="240" w:lineRule="auto"/>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1%</w:t>
                  </w:r>
                </w:p>
              </w:tc>
            </w:tr>
            <w:tr w:rsidR="00AC05D7" w:rsidRPr="00501D7D" w:rsidTr="00AC05D7">
              <w:trPr>
                <w:trHeight w:val="300"/>
              </w:trPr>
              <w:tc>
                <w:tcPr>
                  <w:tcW w:w="4551"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AC05D7" w:rsidRPr="00501D7D" w:rsidRDefault="00AC05D7" w:rsidP="00AC05D7">
                  <w:pPr>
                    <w:spacing w:before="0" w:after="0" w:line="240" w:lineRule="auto"/>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 </w:t>
                  </w:r>
                </w:p>
              </w:tc>
            </w:tr>
            <w:tr w:rsidR="00AC05D7" w:rsidRPr="00501D7D" w:rsidTr="00AC05D7">
              <w:trPr>
                <w:trHeight w:val="610"/>
              </w:trPr>
              <w:tc>
                <w:tcPr>
                  <w:tcW w:w="2500" w:type="dxa"/>
                  <w:tcBorders>
                    <w:top w:val="nil"/>
                    <w:left w:val="single" w:sz="4" w:space="0" w:color="auto"/>
                    <w:bottom w:val="single" w:sz="4" w:space="0" w:color="auto"/>
                    <w:right w:val="single" w:sz="4" w:space="0" w:color="auto"/>
                  </w:tcBorders>
                  <w:shd w:val="clear" w:color="auto" w:fill="A6A6A6" w:themeFill="background1" w:themeFillShade="A6"/>
                  <w:vAlign w:val="center"/>
                  <w:hideMark/>
                </w:tcPr>
                <w:p w:rsidR="00AC05D7" w:rsidRPr="00501D7D" w:rsidRDefault="00AC05D7" w:rsidP="00AC05D7">
                  <w:pPr>
                    <w:spacing w:before="0" w:after="0" w:line="240" w:lineRule="auto"/>
                    <w:rPr>
                      <w:rFonts w:asciiTheme="majorHAnsi" w:eastAsia="Times New Roman" w:hAnsiTheme="majorHAnsi" w:cs="Calibri"/>
                      <w:b/>
                      <w:bCs/>
                      <w:color w:val="000000"/>
                      <w:sz w:val="22"/>
                      <w:szCs w:val="22"/>
                      <w:lang w:bidi="ar-SA"/>
                    </w:rPr>
                  </w:pPr>
                  <w:r w:rsidRPr="00501D7D">
                    <w:rPr>
                      <w:rFonts w:asciiTheme="majorHAnsi" w:eastAsia="Times New Roman" w:hAnsiTheme="majorHAnsi" w:cs="Calibri"/>
                      <w:b/>
                      <w:bCs/>
                      <w:color w:val="000000"/>
                      <w:sz w:val="22"/>
                      <w:szCs w:val="22"/>
                      <w:lang w:bidi="ar-SA"/>
                    </w:rPr>
                    <w:t>Other constituents</w:t>
                  </w:r>
                </w:p>
              </w:tc>
              <w:tc>
                <w:tcPr>
                  <w:tcW w:w="1158" w:type="dxa"/>
                  <w:tcBorders>
                    <w:top w:val="nil"/>
                    <w:left w:val="nil"/>
                    <w:bottom w:val="single" w:sz="4" w:space="0" w:color="auto"/>
                    <w:right w:val="single" w:sz="4" w:space="0" w:color="auto"/>
                  </w:tcBorders>
                  <w:shd w:val="clear" w:color="auto" w:fill="auto"/>
                  <w:vAlign w:val="center"/>
                  <w:hideMark/>
                </w:tcPr>
                <w:p w:rsidR="00AC05D7" w:rsidRPr="00501D7D" w:rsidRDefault="00AC05D7" w:rsidP="00AC05D7">
                  <w:pPr>
                    <w:spacing w:before="0" w:after="0" w:line="264" w:lineRule="atLeast"/>
                    <w:jc w:val="right"/>
                    <w:rPr>
                      <w:rFonts w:asciiTheme="majorHAnsi" w:eastAsia="Times New Roman" w:hAnsiTheme="majorHAnsi" w:cs="Calibri"/>
                      <w:b/>
                      <w:bCs/>
                      <w:color w:val="000000"/>
                      <w:sz w:val="22"/>
                      <w:szCs w:val="22"/>
                      <w:lang w:bidi="ar-SA"/>
                    </w:rPr>
                  </w:pPr>
                  <w:r w:rsidRPr="00501D7D">
                    <w:rPr>
                      <w:rFonts w:asciiTheme="majorHAnsi" w:eastAsia="Times New Roman" w:hAnsiTheme="majorHAnsi" w:cs="Calibri"/>
                      <w:b/>
                      <w:bCs/>
                      <w:color w:val="000000"/>
                      <w:sz w:val="22"/>
                      <w:szCs w:val="22"/>
                      <w:lang w:bidi="ar-SA"/>
                    </w:rPr>
                    <w:t>Quantity</w:t>
                  </w:r>
                </w:p>
              </w:tc>
              <w:tc>
                <w:tcPr>
                  <w:tcW w:w="893" w:type="dxa"/>
                  <w:tcBorders>
                    <w:top w:val="nil"/>
                    <w:left w:val="nil"/>
                    <w:bottom w:val="single" w:sz="4" w:space="0" w:color="auto"/>
                    <w:right w:val="single" w:sz="4" w:space="0" w:color="auto"/>
                  </w:tcBorders>
                  <w:shd w:val="clear" w:color="auto" w:fill="auto"/>
                  <w:noWrap/>
                  <w:vAlign w:val="bottom"/>
                  <w:hideMark/>
                </w:tcPr>
                <w:p w:rsidR="00AC05D7" w:rsidRPr="00501D7D" w:rsidRDefault="00AC05D7" w:rsidP="00AC05D7">
                  <w:pPr>
                    <w:spacing w:before="0" w:after="0" w:line="240" w:lineRule="auto"/>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 </w:t>
                  </w:r>
                </w:p>
              </w:tc>
            </w:tr>
            <w:tr w:rsidR="00AC05D7" w:rsidRPr="00501D7D" w:rsidTr="00AC05D7">
              <w:trPr>
                <w:trHeight w:val="300"/>
              </w:trPr>
              <w:tc>
                <w:tcPr>
                  <w:tcW w:w="2500" w:type="dxa"/>
                  <w:tcBorders>
                    <w:top w:val="nil"/>
                    <w:left w:val="single" w:sz="4" w:space="0" w:color="auto"/>
                    <w:bottom w:val="single" w:sz="4" w:space="0" w:color="auto"/>
                    <w:right w:val="single" w:sz="4" w:space="0" w:color="auto"/>
                  </w:tcBorders>
                  <w:shd w:val="clear" w:color="auto" w:fill="auto"/>
                  <w:noWrap/>
                  <w:vAlign w:val="bottom"/>
                  <w:hideMark/>
                </w:tcPr>
                <w:p w:rsidR="00AC05D7" w:rsidRPr="00501D7D" w:rsidRDefault="00AC05D7" w:rsidP="00AC05D7">
                  <w:pPr>
                    <w:spacing w:before="0" w:after="0" w:line="240" w:lineRule="auto"/>
                    <w:ind w:firstLineChars="300" w:firstLine="660"/>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Water</w:t>
                  </w:r>
                </w:p>
              </w:tc>
              <w:tc>
                <w:tcPr>
                  <w:tcW w:w="1158" w:type="dxa"/>
                  <w:tcBorders>
                    <w:top w:val="nil"/>
                    <w:left w:val="nil"/>
                    <w:bottom w:val="single" w:sz="4" w:space="0" w:color="auto"/>
                    <w:right w:val="single" w:sz="4" w:space="0" w:color="auto"/>
                  </w:tcBorders>
                  <w:shd w:val="clear" w:color="auto" w:fill="auto"/>
                  <w:vAlign w:val="center"/>
                  <w:hideMark/>
                </w:tcPr>
                <w:p w:rsidR="00AC05D7" w:rsidRPr="00501D7D" w:rsidRDefault="00AC05D7" w:rsidP="00AC05D7">
                  <w:pPr>
                    <w:spacing w:before="0" w:after="0" w:line="264" w:lineRule="atLeast"/>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95 g</w:t>
                  </w:r>
                </w:p>
              </w:tc>
              <w:tc>
                <w:tcPr>
                  <w:tcW w:w="893" w:type="dxa"/>
                  <w:tcBorders>
                    <w:top w:val="nil"/>
                    <w:left w:val="nil"/>
                    <w:bottom w:val="single" w:sz="4" w:space="0" w:color="auto"/>
                    <w:right w:val="single" w:sz="4" w:space="0" w:color="auto"/>
                  </w:tcBorders>
                  <w:shd w:val="clear" w:color="auto" w:fill="auto"/>
                  <w:noWrap/>
                  <w:vAlign w:val="bottom"/>
                  <w:hideMark/>
                </w:tcPr>
                <w:p w:rsidR="00AC05D7" w:rsidRPr="00501D7D" w:rsidRDefault="00AC05D7" w:rsidP="00AC05D7">
                  <w:pPr>
                    <w:spacing w:before="0" w:after="0" w:line="240" w:lineRule="auto"/>
                    <w:jc w:val="right"/>
                    <w:rPr>
                      <w:rFonts w:asciiTheme="majorHAnsi" w:eastAsia="Times New Roman" w:hAnsiTheme="majorHAnsi" w:cs="Calibri"/>
                      <w:color w:val="000000"/>
                      <w:sz w:val="22"/>
                      <w:szCs w:val="22"/>
                      <w:lang w:bidi="ar-SA"/>
                    </w:rPr>
                  </w:pPr>
                  <w:r w:rsidRPr="00501D7D">
                    <w:rPr>
                      <w:rFonts w:asciiTheme="majorHAnsi" w:eastAsia="Times New Roman" w:hAnsiTheme="majorHAnsi" w:cs="Calibri"/>
                      <w:color w:val="000000"/>
                      <w:sz w:val="22"/>
                      <w:szCs w:val="22"/>
                      <w:lang w:bidi="ar-SA"/>
                    </w:rPr>
                    <w:t> </w:t>
                  </w:r>
                </w:p>
              </w:tc>
            </w:tr>
          </w:tbl>
          <w:p w:rsidR="000D77E5" w:rsidRPr="00501D7D" w:rsidRDefault="000D77E5" w:rsidP="006333C1">
            <w:pPr>
              <w:jc w:val="both"/>
              <w:rPr>
                <w:rFonts w:asciiTheme="majorHAnsi" w:hAnsiTheme="majorHAnsi"/>
                <w:sz w:val="22"/>
                <w:szCs w:val="22"/>
              </w:rPr>
            </w:pPr>
          </w:p>
        </w:tc>
      </w:tr>
    </w:tbl>
    <w:p w:rsidR="00731D0C" w:rsidRPr="003B70E9" w:rsidRDefault="00731D0C" w:rsidP="003B70E9">
      <w:pPr>
        <w:shd w:val="clear" w:color="auto" w:fill="E5A812"/>
        <w:spacing w:line="360" w:lineRule="auto"/>
        <w:rPr>
          <w:rStyle w:val="Strong"/>
          <w:rFonts w:asciiTheme="majorHAnsi" w:hAnsiTheme="majorHAnsi"/>
          <w:caps/>
          <w:sz w:val="22"/>
        </w:rPr>
      </w:pPr>
      <w:r w:rsidRPr="003B70E9">
        <w:rPr>
          <w:rStyle w:val="Strong"/>
          <w:rFonts w:asciiTheme="majorHAnsi" w:hAnsiTheme="majorHAnsi"/>
          <w:caps/>
          <w:sz w:val="22"/>
        </w:rPr>
        <w:t>Product Portrayal</w:t>
      </w:r>
    </w:p>
    <w:p w:rsidR="009F43F6" w:rsidRDefault="009F43F6" w:rsidP="009F43F6">
      <w:p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w:t>
      </w:r>
      <w:r w:rsidRPr="00501D7D">
        <w:rPr>
          <w:rFonts w:asciiTheme="majorHAnsi" w:eastAsia="Times New Roman" w:hAnsiTheme="majorHAnsi" w:cs="Times New Roman"/>
          <w:b/>
          <w:sz w:val="22"/>
          <w:szCs w:val="22"/>
        </w:rPr>
        <w:t>VITA</w:t>
      </w:r>
      <w:r w:rsidR="00814D9F" w:rsidRPr="00501D7D">
        <w:rPr>
          <w:rFonts w:asciiTheme="majorHAnsi" w:eastAsia="Times New Roman" w:hAnsiTheme="majorHAnsi" w:cs="Times New Roman"/>
          <w:b/>
          <w:sz w:val="22"/>
          <w:szCs w:val="22"/>
        </w:rPr>
        <w:t xml:space="preserve"> </w:t>
      </w:r>
      <w:r w:rsidRPr="00501D7D">
        <w:rPr>
          <w:rFonts w:asciiTheme="majorHAnsi" w:eastAsia="Times New Roman" w:hAnsiTheme="majorHAnsi" w:cs="Times New Roman"/>
          <w:b/>
          <w:sz w:val="22"/>
          <w:szCs w:val="22"/>
        </w:rPr>
        <w:t>COCO</w:t>
      </w:r>
      <w:r w:rsidRPr="00501D7D">
        <w:rPr>
          <w:rFonts w:asciiTheme="majorHAnsi" w:eastAsia="Times New Roman" w:hAnsiTheme="majorHAnsi" w:cs="Times New Roman"/>
          <w:sz w:val="22"/>
          <w:szCs w:val="22"/>
        </w:rPr>
        <w:t xml:space="preserve">’ is a product that serve different segment of customer. The product is green coconut water, which is unique in the current market. The green coconut water will be processed and </w:t>
      </w:r>
      <w:r w:rsidRPr="00501D7D">
        <w:rPr>
          <w:rFonts w:asciiTheme="majorHAnsi" w:eastAsia="Times New Roman" w:hAnsiTheme="majorHAnsi" w:cs="Times New Roman"/>
          <w:b/>
          <w:bCs/>
          <w:sz w:val="22"/>
          <w:szCs w:val="22"/>
        </w:rPr>
        <w:t xml:space="preserve">sold in </w:t>
      </w:r>
      <w:r w:rsidR="00513CFA" w:rsidRPr="00501D7D">
        <w:rPr>
          <w:rFonts w:asciiTheme="majorHAnsi" w:eastAsia="Times New Roman" w:hAnsiTheme="majorHAnsi" w:cs="Times New Roman"/>
          <w:b/>
          <w:bCs/>
          <w:sz w:val="22"/>
          <w:szCs w:val="22"/>
        </w:rPr>
        <w:t xml:space="preserve">Polyethylene Terephthalate (PET, sometimes PETE) </w:t>
      </w:r>
      <w:r w:rsidRPr="00501D7D">
        <w:rPr>
          <w:rFonts w:asciiTheme="majorHAnsi" w:eastAsia="Times New Roman" w:hAnsiTheme="majorHAnsi" w:cs="Times New Roman"/>
          <w:b/>
          <w:bCs/>
          <w:sz w:val="22"/>
          <w:szCs w:val="22"/>
        </w:rPr>
        <w:t xml:space="preserve">bottle of convenient sizes of 250 ml, 500 ml and 1 liter. </w:t>
      </w:r>
      <w:r w:rsidRPr="00501D7D">
        <w:rPr>
          <w:rFonts w:asciiTheme="majorHAnsi" w:eastAsia="Times New Roman" w:hAnsiTheme="majorHAnsi" w:cs="Times New Roman"/>
          <w:bCs/>
          <w:sz w:val="22"/>
          <w:szCs w:val="22"/>
        </w:rPr>
        <w:t>The green coconut water will be very much refreshing and provide great support to the</w:t>
      </w:r>
      <w:r w:rsidRPr="00501D7D">
        <w:rPr>
          <w:rFonts w:asciiTheme="majorHAnsi" w:eastAsia="Times New Roman" w:hAnsiTheme="majorHAnsi" w:cs="Times New Roman"/>
          <w:b/>
          <w:bCs/>
          <w:sz w:val="22"/>
          <w:szCs w:val="22"/>
        </w:rPr>
        <w:t xml:space="preserve"> sick and</w:t>
      </w:r>
      <w:r w:rsidR="00513CFA" w:rsidRPr="00501D7D">
        <w:rPr>
          <w:rFonts w:asciiTheme="majorHAnsi" w:eastAsia="Times New Roman" w:hAnsiTheme="majorHAnsi" w:cs="Times New Roman"/>
          <w:sz w:val="22"/>
          <w:szCs w:val="22"/>
        </w:rPr>
        <w:t xml:space="preserve"> </w:t>
      </w:r>
      <w:r w:rsidRPr="00501D7D">
        <w:rPr>
          <w:rFonts w:asciiTheme="majorHAnsi" w:eastAsia="Times New Roman" w:hAnsiTheme="majorHAnsi" w:cs="Times New Roman"/>
          <w:b/>
          <w:sz w:val="22"/>
          <w:szCs w:val="22"/>
        </w:rPr>
        <w:t>health conscious people</w:t>
      </w:r>
      <w:r w:rsidRPr="00501D7D">
        <w:rPr>
          <w:rFonts w:asciiTheme="majorHAnsi" w:eastAsia="Times New Roman" w:hAnsiTheme="majorHAnsi" w:cs="Times New Roman"/>
          <w:sz w:val="22"/>
          <w:szCs w:val="22"/>
        </w:rPr>
        <w:t xml:space="preserve">. </w:t>
      </w:r>
      <w:r w:rsidR="006351B0">
        <w:rPr>
          <w:rFonts w:asciiTheme="majorHAnsi" w:eastAsia="Times New Roman" w:hAnsiTheme="majorHAnsi" w:cs="Times New Roman"/>
          <w:sz w:val="22"/>
          <w:szCs w:val="22"/>
        </w:rPr>
        <w:t>My</w:t>
      </w:r>
      <w:r w:rsidRPr="00501D7D">
        <w:rPr>
          <w:rFonts w:asciiTheme="majorHAnsi" w:eastAsia="Times New Roman" w:hAnsiTheme="majorHAnsi" w:cs="Times New Roman"/>
          <w:sz w:val="22"/>
          <w:szCs w:val="22"/>
        </w:rPr>
        <w:t xml:space="preserve"> target market is very large with different segments. </w:t>
      </w:r>
      <w:r w:rsidR="006351B0">
        <w:rPr>
          <w:rFonts w:asciiTheme="majorHAnsi" w:eastAsia="Times New Roman" w:hAnsiTheme="majorHAnsi" w:cs="Times New Roman"/>
          <w:sz w:val="22"/>
          <w:szCs w:val="22"/>
        </w:rPr>
        <w:t>My</w:t>
      </w:r>
      <w:r w:rsidRPr="00501D7D">
        <w:rPr>
          <w:rFonts w:asciiTheme="majorHAnsi" w:eastAsia="Times New Roman" w:hAnsiTheme="majorHAnsi" w:cs="Times New Roman"/>
          <w:sz w:val="22"/>
          <w:szCs w:val="22"/>
        </w:rPr>
        <w:t xml:space="preserve"> expected sales are very high. The development cost is tk.2.5 million approx.</w:t>
      </w:r>
    </w:p>
    <w:p w:rsidR="00797738" w:rsidRDefault="00797738" w:rsidP="009F43F6">
      <w:pPr>
        <w:spacing w:before="100" w:beforeAutospacing="1" w:after="100" w:afterAutospacing="1" w:line="240" w:lineRule="auto"/>
        <w:jc w:val="both"/>
        <w:rPr>
          <w:rFonts w:asciiTheme="majorHAnsi" w:eastAsia="Times New Roman" w:hAnsiTheme="majorHAnsi" w:cs="Times New Roman"/>
          <w:sz w:val="22"/>
          <w:szCs w:val="22"/>
        </w:rPr>
      </w:pPr>
    </w:p>
    <w:p w:rsidR="00C93AC2" w:rsidRPr="003B70E9" w:rsidRDefault="00C93AC2" w:rsidP="003B70E9">
      <w:pPr>
        <w:shd w:val="clear" w:color="auto" w:fill="E5A812"/>
        <w:spacing w:line="360" w:lineRule="auto"/>
        <w:rPr>
          <w:rStyle w:val="Strong"/>
          <w:rFonts w:asciiTheme="majorHAnsi" w:hAnsiTheme="majorHAnsi"/>
          <w:caps/>
          <w:sz w:val="22"/>
        </w:rPr>
      </w:pPr>
      <w:r w:rsidRPr="003B70E9">
        <w:rPr>
          <w:rStyle w:val="Strong"/>
          <w:rFonts w:asciiTheme="majorHAnsi" w:hAnsiTheme="majorHAnsi"/>
          <w:caps/>
          <w:sz w:val="22"/>
        </w:rPr>
        <w:lastRenderedPageBreak/>
        <w:t>Product Profile</w:t>
      </w:r>
    </w:p>
    <w:p w:rsidR="00C93AC2" w:rsidRPr="00501D7D" w:rsidRDefault="00C93AC2" w:rsidP="00C93AC2">
      <w:pPr>
        <w:jc w:val="both"/>
        <w:rPr>
          <w:rFonts w:asciiTheme="majorHAnsi" w:hAnsiTheme="majorHAnsi"/>
          <w:sz w:val="22"/>
          <w:szCs w:val="22"/>
        </w:rPr>
      </w:pPr>
      <w:r w:rsidRPr="00501D7D">
        <w:rPr>
          <w:rFonts w:asciiTheme="majorHAnsi" w:hAnsiTheme="majorHAnsi"/>
          <w:b/>
          <w:sz w:val="22"/>
          <w:szCs w:val="22"/>
        </w:rPr>
        <w:t>Name of the Product:</w:t>
      </w:r>
      <w:r w:rsidRPr="00501D7D">
        <w:rPr>
          <w:rFonts w:asciiTheme="majorHAnsi" w:hAnsiTheme="majorHAnsi"/>
          <w:sz w:val="22"/>
          <w:szCs w:val="22"/>
        </w:rPr>
        <w:t xml:space="preserve">  VITA COCO</w:t>
      </w:r>
    </w:p>
    <w:p w:rsidR="00C93AC2" w:rsidRPr="00501D7D" w:rsidRDefault="00C93AC2" w:rsidP="00C93AC2">
      <w:pPr>
        <w:jc w:val="both"/>
        <w:rPr>
          <w:rFonts w:asciiTheme="majorHAnsi" w:hAnsiTheme="majorHAnsi"/>
          <w:sz w:val="22"/>
          <w:szCs w:val="22"/>
        </w:rPr>
      </w:pPr>
      <w:r w:rsidRPr="00501D7D">
        <w:rPr>
          <w:rFonts w:asciiTheme="majorHAnsi" w:hAnsiTheme="majorHAnsi"/>
          <w:b/>
          <w:sz w:val="22"/>
          <w:szCs w:val="22"/>
        </w:rPr>
        <w:t>Type of Product:</w:t>
      </w:r>
      <w:r w:rsidRPr="00501D7D">
        <w:rPr>
          <w:rFonts w:asciiTheme="majorHAnsi" w:hAnsiTheme="majorHAnsi"/>
          <w:sz w:val="22"/>
          <w:szCs w:val="22"/>
        </w:rPr>
        <w:t xml:space="preserve"> Green Coconut Water</w:t>
      </w:r>
    </w:p>
    <w:p w:rsidR="00C93AC2" w:rsidRPr="00501D7D" w:rsidRDefault="00C93AC2" w:rsidP="00C93AC2">
      <w:pPr>
        <w:jc w:val="both"/>
        <w:rPr>
          <w:rFonts w:asciiTheme="majorHAnsi" w:hAnsiTheme="majorHAnsi"/>
          <w:sz w:val="22"/>
          <w:szCs w:val="22"/>
        </w:rPr>
      </w:pPr>
      <w:r w:rsidRPr="00501D7D">
        <w:rPr>
          <w:rFonts w:asciiTheme="majorHAnsi" w:hAnsiTheme="majorHAnsi"/>
          <w:b/>
          <w:sz w:val="22"/>
          <w:szCs w:val="22"/>
        </w:rPr>
        <w:t>Ingredients:</w:t>
      </w:r>
      <w:r w:rsidRPr="00501D7D">
        <w:rPr>
          <w:rFonts w:asciiTheme="majorHAnsi" w:hAnsiTheme="majorHAnsi"/>
          <w:sz w:val="22"/>
          <w:szCs w:val="22"/>
        </w:rPr>
        <w:t xml:space="preserve"> Coconut water (99%), Natural fruit sugar (1%), Vitamin C</w:t>
      </w:r>
    </w:p>
    <w:p w:rsidR="00C93AC2" w:rsidRPr="00501D7D" w:rsidRDefault="00C93AC2" w:rsidP="00C93AC2">
      <w:pPr>
        <w:jc w:val="both"/>
        <w:rPr>
          <w:rFonts w:asciiTheme="majorHAnsi" w:hAnsiTheme="majorHAnsi"/>
          <w:sz w:val="22"/>
          <w:szCs w:val="22"/>
        </w:rPr>
      </w:pPr>
      <w:r w:rsidRPr="00501D7D">
        <w:rPr>
          <w:rFonts w:asciiTheme="majorHAnsi" w:hAnsiTheme="majorHAnsi"/>
          <w:b/>
          <w:sz w:val="22"/>
          <w:szCs w:val="22"/>
        </w:rPr>
        <w:t>Container:</w:t>
      </w:r>
      <w:r w:rsidRPr="00501D7D">
        <w:rPr>
          <w:rFonts w:asciiTheme="majorHAnsi" w:hAnsiTheme="majorHAnsi"/>
          <w:sz w:val="22"/>
          <w:szCs w:val="22"/>
        </w:rPr>
        <w:t xml:space="preserve"> Stylish </w:t>
      </w:r>
      <w:r w:rsidR="00FA4D77" w:rsidRPr="00501D7D">
        <w:rPr>
          <w:rFonts w:asciiTheme="majorHAnsi" w:eastAsia="Times New Roman" w:hAnsiTheme="majorHAnsi" w:cs="Times New Roman"/>
          <w:bCs/>
          <w:sz w:val="22"/>
          <w:szCs w:val="22"/>
        </w:rPr>
        <w:t xml:space="preserve">Polyethylene Terephthalate (PET) </w:t>
      </w:r>
      <w:r w:rsidRPr="00501D7D">
        <w:rPr>
          <w:rFonts w:asciiTheme="majorHAnsi" w:hAnsiTheme="majorHAnsi"/>
          <w:sz w:val="22"/>
          <w:szCs w:val="22"/>
        </w:rPr>
        <w:t>bottle</w:t>
      </w:r>
    </w:p>
    <w:p w:rsidR="00C93AC2" w:rsidRPr="00501D7D" w:rsidRDefault="00C93AC2" w:rsidP="00C93AC2">
      <w:pPr>
        <w:jc w:val="both"/>
        <w:rPr>
          <w:rFonts w:asciiTheme="majorHAnsi" w:hAnsiTheme="majorHAnsi"/>
          <w:sz w:val="22"/>
          <w:szCs w:val="22"/>
        </w:rPr>
      </w:pPr>
      <w:r w:rsidRPr="00501D7D">
        <w:rPr>
          <w:rFonts w:asciiTheme="majorHAnsi" w:hAnsiTheme="majorHAnsi"/>
          <w:b/>
          <w:sz w:val="22"/>
          <w:szCs w:val="22"/>
        </w:rPr>
        <w:t>Container size:</w:t>
      </w:r>
      <w:r w:rsidRPr="00501D7D">
        <w:rPr>
          <w:rFonts w:asciiTheme="majorHAnsi" w:hAnsiTheme="majorHAnsi"/>
          <w:sz w:val="22"/>
          <w:szCs w:val="22"/>
        </w:rPr>
        <w:t xml:space="preserve"> 250 ml, 500 ml, 1 Litre</w:t>
      </w:r>
    </w:p>
    <w:p w:rsidR="00FA4D77" w:rsidRPr="00501D7D" w:rsidRDefault="00C93AC2" w:rsidP="00C93AC2">
      <w:pPr>
        <w:jc w:val="both"/>
        <w:rPr>
          <w:rFonts w:asciiTheme="majorHAnsi" w:hAnsiTheme="majorHAnsi"/>
          <w:sz w:val="22"/>
          <w:szCs w:val="22"/>
        </w:rPr>
      </w:pPr>
      <w:r w:rsidRPr="00501D7D">
        <w:rPr>
          <w:rFonts w:asciiTheme="majorHAnsi" w:hAnsiTheme="majorHAnsi"/>
          <w:b/>
          <w:sz w:val="22"/>
          <w:szCs w:val="22"/>
        </w:rPr>
        <w:t>Product Price:</w:t>
      </w:r>
      <w:r w:rsidRPr="00501D7D">
        <w:rPr>
          <w:rFonts w:asciiTheme="majorHAnsi" w:hAnsiTheme="majorHAnsi"/>
          <w:sz w:val="22"/>
          <w:szCs w:val="22"/>
        </w:rPr>
        <w:t xml:space="preserve"> 250 ml for Tk. 12</w:t>
      </w:r>
      <w:r w:rsidR="00FA4D77" w:rsidRPr="00501D7D">
        <w:rPr>
          <w:rFonts w:asciiTheme="majorHAnsi" w:hAnsiTheme="majorHAnsi"/>
          <w:sz w:val="22"/>
          <w:szCs w:val="22"/>
        </w:rPr>
        <w:t xml:space="preserve">, </w:t>
      </w:r>
    </w:p>
    <w:p w:rsidR="00FA4D77" w:rsidRPr="00501D7D" w:rsidRDefault="00FA4D77" w:rsidP="00FA4D77">
      <w:pPr>
        <w:ind w:left="720" w:firstLine="720"/>
        <w:jc w:val="both"/>
        <w:rPr>
          <w:rFonts w:asciiTheme="majorHAnsi" w:hAnsiTheme="majorHAnsi"/>
          <w:sz w:val="22"/>
          <w:szCs w:val="22"/>
        </w:rPr>
      </w:pPr>
      <w:r w:rsidRPr="00501D7D">
        <w:rPr>
          <w:rFonts w:asciiTheme="majorHAnsi" w:hAnsiTheme="majorHAnsi"/>
          <w:sz w:val="22"/>
          <w:szCs w:val="22"/>
        </w:rPr>
        <w:t xml:space="preserve">  </w:t>
      </w:r>
      <w:r w:rsidR="00C93AC2" w:rsidRPr="00501D7D">
        <w:rPr>
          <w:rFonts w:asciiTheme="majorHAnsi" w:hAnsiTheme="majorHAnsi"/>
          <w:sz w:val="22"/>
          <w:szCs w:val="22"/>
        </w:rPr>
        <w:t>500 ml for Tk. 18</w:t>
      </w:r>
      <w:r w:rsidRPr="00501D7D">
        <w:rPr>
          <w:rFonts w:asciiTheme="majorHAnsi" w:hAnsiTheme="majorHAnsi"/>
          <w:sz w:val="22"/>
          <w:szCs w:val="22"/>
        </w:rPr>
        <w:t xml:space="preserve">, </w:t>
      </w:r>
    </w:p>
    <w:p w:rsidR="00C93AC2" w:rsidRPr="00501D7D" w:rsidRDefault="00FA4D77" w:rsidP="00FA4D77">
      <w:pPr>
        <w:ind w:left="720" w:firstLine="720"/>
        <w:jc w:val="both"/>
        <w:rPr>
          <w:rFonts w:asciiTheme="majorHAnsi" w:hAnsiTheme="majorHAnsi"/>
          <w:sz w:val="22"/>
          <w:szCs w:val="22"/>
        </w:rPr>
      </w:pPr>
      <w:r w:rsidRPr="00501D7D">
        <w:rPr>
          <w:rFonts w:asciiTheme="majorHAnsi" w:hAnsiTheme="majorHAnsi"/>
          <w:sz w:val="22"/>
          <w:szCs w:val="22"/>
        </w:rPr>
        <w:t xml:space="preserve">  </w:t>
      </w:r>
      <w:r w:rsidR="00C93AC2" w:rsidRPr="00501D7D">
        <w:rPr>
          <w:rFonts w:asciiTheme="majorHAnsi" w:hAnsiTheme="majorHAnsi"/>
          <w:sz w:val="22"/>
          <w:szCs w:val="22"/>
        </w:rPr>
        <w:t>1 litre for Tk. 38</w:t>
      </w:r>
    </w:p>
    <w:p w:rsidR="00827DE3" w:rsidRPr="00501D7D" w:rsidRDefault="00C93AC2" w:rsidP="00C93AC2">
      <w:pPr>
        <w:jc w:val="both"/>
        <w:rPr>
          <w:rFonts w:asciiTheme="majorHAnsi" w:hAnsiTheme="majorHAnsi"/>
          <w:sz w:val="22"/>
          <w:szCs w:val="22"/>
        </w:rPr>
      </w:pPr>
      <w:r w:rsidRPr="00501D7D">
        <w:rPr>
          <w:rFonts w:asciiTheme="majorHAnsi" w:hAnsiTheme="majorHAnsi"/>
          <w:b/>
          <w:sz w:val="22"/>
          <w:szCs w:val="22"/>
        </w:rPr>
        <w:t>Estimated Durability:</w:t>
      </w:r>
      <w:r w:rsidRPr="00501D7D">
        <w:rPr>
          <w:rFonts w:asciiTheme="majorHAnsi" w:hAnsiTheme="majorHAnsi"/>
          <w:sz w:val="22"/>
          <w:szCs w:val="22"/>
        </w:rPr>
        <w:t xml:space="preserve"> 12 Months from date of manufactured</w:t>
      </w:r>
    </w:p>
    <w:p w:rsidR="00812124" w:rsidRPr="00501D7D" w:rsidRDefault="00812124" w:rsidP="00812124">
      <w:p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hAnsiTheme="majorHAnsi"/>
          <w:b/>
          <w:sz w:val="22"/>
          <w:szCs w:val="22"/>
        </w:rPr>
        <w:t>Machinery used:</w:t>
      </w:r>
      <w:r w:rsidRPr="00501D7D">
        <w:rPr>
          <w:rFonts w:asciiTheme="majorHAnsi" w:eastAsia="Times New Roman" w:hAnsiTheme="majorHAnsi" w:cs="Times New Roman"/>
          <w:sz w:val="22"/>
          <w:szCs w:val="22"/>
        </w:rPr>
        <w:t xml:space="preserve"> Advanced technology imported from USA, UK and Netherlands.</w:t>
      </w:r>
    </w:p>
    <w:p w:rsidR="008F7854" w:rsidRPr="00501D7D" w:rsidRDefault="00812124" w:rsidP="005474D3">
      <w:p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hAnsiTheme="majorHAnsi"/>
          <w:b/>
          <w:sz w:val="22"/>
          <w:szCs w:val="22"/>
        </w:rPr>
        <w:t>Brand Slogan:</w:t>
      </w:r>
      <w:r w:rsidRPr="00501D7D">
        <w:rPr>
          <w:rFonts w:asciiTheme="majorHAnsi" w:eastAsia="Times New Roman" w:hAnsiTheme="majorHAnsi" w:cs="Times New Roman"/>
          <w:sz w:val="22"/>
          <w:szCs w:val="22"/>
        </w:rPr>
        <w:t xml:space="preserve"> Never from concentrate-Replenish, Recharge, Rehydrate</w:t>
      </w:r>
      <w:r w:rsidR="000D1539" w:rsidRPr="00501D7D">
        <w:rPr>
          <w:rFonts w:asciiTheme="majorHAnsi" w:eastAsia="Times New Roman" w:hAnsiTheme="majorHAnsi" w:cs="Times New Roman"/>
          <w:sz w:val="22"/>
          <w:szCs w:val="22"/>
        </w:rPr>
        <w:t>. Drink Natural… Live Better!!!</w:t>
      </w:r>
    </w:p>
    <w:p w:rsidR="000D1539" w:rsidRPr="00501D7D" w:rsidRDefault="000D1539" w:rsidP="005474D3">
      <w:pPr>
        <w:spacing w:before="100" w:beforeAutospacing="1" w:after="100" w:afterAutospacing="1" w:line="240" w:lineRule="auto"/>
        <w:jc w:val="both"/>
        <w:rPr>
          <w:rFonts w:asciiTheme="majorHAnsi" w:eastAsia="Times New Roman" w:hAnsiTheme="majorHAnsi" w:cs="Times New Roman"/>
          <w:b/>
          <w:sz w:val="22"/>
          <w:szCs w:val="22"/>
        </w:rPr>
      </w:pPr>
      <w:r w:rsidRPr="00501D7D">
        <w:rPr>
          <w:rFonts w:asciiTheme="majorHAnsi" w:eastAsia="Times New Roman" w:hAnsiTheme="majorHAnsi" w:cs="Times New Roman"/>
          <w:b/>
          <w:sz w:val="22"/>
          <w:szCs w:val="22"/>
        </w:rPr>
        <w:t xml:space="preserve">Brand Logo: </w:t>
      </w:r>
    </w:p>
    <w:p w:rsidR="000D1539" w:rsidRPr="00501D7D" w:rsidRDefault="000D1539" w:rsidP="000D1539">
      <w:pPr>
        <w:spacing w:before="100" w:beforeAutospacing="1" w:after="100" w:afterAutospacing="1" w:line="240" w:lineRule="auto"/>
        <w:jc w:val="center"/>
        <w:rPr>
          <w:rFonts w:asciiTheme="majorHAnsi" w:eastAsia="Times New Roman" w:hAnsiTheme="majorHAnsi" w:cs="Times New Roman"/>
          <w:b/>
          <w:sz w:val="22"/>
          <w:szCs w:val="22"/>
        </w:rPr>
      </w:pPr>
      <w:r w:rsidRPr="00501D7D">
        <w:rPr>
          <w:rFonts w:asciiTheme="majorHAnsi" w:eastAsia="Times New Roman" w:hAnsiTheme="majorHAnsi" w:cs="Times New Roman"/>
          <w:b/>
          <w:noProof/>
          <w:sz w:val="22"/>
          <w:szCs w:val="22"/>
          <w:lang w:bidi="ar-SA"/>
        </w:rPr>
        <w:drawing>
          <wp:inline distT="0" distB="0" distL="0" distR="0">
            <wp:extent cx="3753547" cy="3057525"/>
            <wp:effectExtent l="0" t="0" r="0" b="0"/>
            <wp:docPr id="11" name="Picture 4" descr="E:\shawpon\JU\502\assignment\vita-coco1-680x6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shawpon\JU\502\assignment\vita-coco1-680x680.png"/>
                    <pic:cNvPicPr>
                      <a:picLocks noChangeAspect="1" noChangeArrowheads="1"/>
                    </pic:cNvPicPr>
                  </pic:nvPicPr>
                  <pic:blipFill>
                    <a:blip r:embed="rId48"/>
                    <a:srcRect l="13942" t="16987" r="13462" b="23878"/>
                    <a:stretch>
                      <a:fillRect/>
                    </a:stretch>
                  </pic:blipFill>
                  <pic:spPr bwMode="auto">
                    <a:xfrm>
                      <a:off x="0" y="0"/>
                      <a:ext cx="3753547" cy="3057525"/>
                    </a:xfrm>
                    <a:prstGeom prst="rect">
                      <a:avLst/>
                    </a:prstGeom>
                    <a:noFill/>
                    <a:ln w="9525">
                      <a:noFill/>
                      <a:miter lim="800000"/>
                      <a:headEnd/>
                      <a:tailEnd/>
                    </a:ln>
                  </pic:spPr>
                </pic:pic>
              </a:graphicData>
            </a:graphic>
          </wp:inline>
        </w:drawing>
      </w:r>
    </w:p>
    <w:p w:rsidR="00B4645C" w:rsidRDefault="00B4645C" w:rsidP="000D1539">
      <w:pPr>
        <w:spacing w:before="100" w:beforeAutospacing="1" w:after="100" w:afterAutospacing="1" w:line="240" w:lineRule="auto"/>
        <w:rPr>
          <w:rFonts w:asciiTheme="majorHAnsi" w:eastAsia="Times New Roman" w:hAnsiTheme="majorHAnsi" w:cs="Times New Roman"/>
          <w:b/>
          <w:sz w:val="22"/>
          <w:szCs w:val="22"/>
        </w:rPr>
      </w:pPr>
    </w:p>
    <w:p w:rsidR="000D1539" w:rsidRPr="00501D7D" w:rsidRDefault="000D1539" w:rsidP="000D1539">
      <w:pPr>
        <w:spacing w:before="100" w:beforeAutospacing="1" w:after="100" w:afterAutospacing="1" w:line="240" w:lineRule="auto"/>
        <w:rPr>
          <w:rFonts w:asciiTheme="majorHAnsi" w:eastAsia="Times New Roman" w:hAnsiTheme="majorHAnsi" w:cs="Times New Roman"/>
          <w:b/>
          <w:sz w:val="22"/>
          <w:szCs w:val="22"/>
        </w:rPr>
      </w:pPr>
      <w:r w:rsidRPr="00501D7D">
        <w:rPr>
          <w:rFonts w:asciiTheme="majorHAnsi" w:eastAsia="Times New Roman" w:hAnsiTheme="majorHAnsi" w:cs="Times New Roman"/>
          <w:b/>
          <w:sz w:val="22"/>
          <w:szCs w:val="22"/>
        </w:rPr>
        <w:lastRenderedPageBreak/>
        <w:t xml:space="preserve">Design Bottle: </w:t>
      </w:r>
    </w:p>
    <w:tbl>
      <w:tblPr>
        <w:tblStyle w:val="TableGrid"/>
        <w:tblW w:w="958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3078"/>
        <w:gridCol w:w="6504"/>
      </w:tblGrid>
      <w:tr w:rsidR="000B3D0D" w:rsidRPr="00501D7D" w:rsidTr="000B3D0D">
        <w:tc>
          <w:tcPr>
            <w:tcW w:w="3078" w:type="dxa"/>
          </w:tcPr>
          <w:p w:rsidR="000B3D0D" w:rsidRPr="00501D7D" w:rsidRDefault="000B3D0D" w:rsidP="004A15F1">
            <w:pPr>
              <w:spacing w:before="100" w:beforeAutospacing="1" w:after="100" w:afterAutospacing="1"/>
              <w:jc w:val="center"/>
              <w:rPr>
                <w:rFonts w:asciiTheme="majorHAnsi" w:eastAsia="Times New Roman" w:hAnsiTheme="majorHAnsi" w:cs="Times New Roman"/>
                <w:sz w:val="22"/>
                <w:szCs w:val="22"/>
              </w:rPr>
            </w:pPr>
            <w:r w:rsidRPr="00501D7D">
              <w:rPr>
                <w:rFonts w:asciiTheme="majorHAnsi" w:eastAsia="Times New Roman" w:hAnsiTheme="majorHAnsi" w:cs="Times New Roman"/>
                <w:noProof/>
                <w:sz w:val="22"/>
                <w:szCs w:val="22"/>
                <w:lang w:bidi="ar-SA"/>
              </w:rPr>
              <w:drawing>
                <wp:inline distT="0" distB="0" distL="0" distR="0">
                  <wp:extent cx="2049709" cy="3924300"/>
                  <wp:effectExtent l="19050" t="0" r="7691" b="0"/>
                  <wp:docPr id="2" name="Picture 5" descr="E:\shawpon\JU\502\assignment\Vita-Coc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shawpon\JU\502\assignment\Vita-Coco.jpg"/>
                          <pic:cNvPicPr>
                            <a:picLocks noChangeAspect="1" noChangeArrowheads="1"/>
                          </pic:cNvPicPr>
                        </pic:nvPicPr>
                        <pic:blipFill>
                          <a:blip r:embed="rId49" cstate="print"/>
                          <a:srcRect/>
                          <a:stretch>
                            <a:fillRect/>
                          </a:stretch>
                        </pic:blipFill>
                        <pic:spPr bwMode="auto">
                          <a:xfrm>
                            <a:off x="0" y="0"/>
                            <a:ext cx="2052489" cy="3929622"/>
                          </a:xfrm>
                          <a:prstGeom prst="rect">
                            <a:avLst/>
                          </a:prstGeom>
                          <a:noFill/>
                          <a:ln w="9525">
                            <a:noFill/>
                            <a:miter lim="800000"/>
                            <a:headEnd/>
                            <a:tailEnd/>
                          </a:ln>
                        </pic:spPr>
                      </pic:pic>
                    </a:graphicData>
                  </a:graphic>
                </wp:inline>
              </w:drawing>
            </w:r>
          </w:p>
        </w:tc>
        <w:tc>
          <w:tcPr>
            <w:tcW w:w="6504" w:type="dxa"/>
          </w:tcPr>
          <w:p w:rsidR="000B3D0D" w:rsidRPr="00501D7D" w:rsidRDefault="000B3D0D" w:rsidP="004A15F1">
            <w:pPr>
              <w:spacing w:before="100" w:beforeAutospacing="1" w:after="100" w:afterAutospacing="1"/>
              <w:jc w:val="center"/>
              <w:rPr>
                <w:rFonts w:asciiTheme="majorHAnsi" w:eastAsia="Times New Roman" w:hAnsiTheme="majorHAnsi" w:cs="Times New Roman"/>
                <w:noProof/>
                <w:sz w:val="22"/>
                <w:szCs w:val="22"/>
                <w:lang w:bidi="ar-SA"/>
              </w:rPr>
            </w:pPr>
          </w:p>
          <w:p w:rsidR="000B3D0D" w:rsidRPr="00501D7D" w:rsidRDefault="000B3D0D" w:rsidP="004A15F1">
            <w:pPr>
              <w:spacing w:before="100" w:beforeAutospacing="1" w:after="100" w:afterAutospacing="1"/>
              <w:jc w:val="center"/>
              <w:rPr>
                <w:rFonts w:asciiTheme="majorHAnsi" w:eastAsia="Times New Roman" w:hAnsiTheme="majorHAnsi" w:cs="Times New Roman"/>
                <w:sz w:val="22"/>
                <w:szCs w:val="22"/>
              </w:rPr>
            </w:pPr>
            <w:r w:rsidRPr="00501D7D">
              <w:rPr>
                <w:rFonts w:asciiTheme="majorHAnsi" w:eastAsia="Times New Roman" w:hAnsiTheme="majorHAnsi" w:cs="Times New Roman"/>
                <w:noProof/>
                <w:sz w:val="22"/>
                <w:szCs w:val="22"/>
                <w:lang w:bidi="ar-SA"/>
              </w:rPr>
              <w:drawing>
                <wp:inline distT="0" distB="0" distL="0" distR="0">
                  <wp:extent cx="4127245" cy="3276600"/>
                  <wp:effectExtent l="19050" t="0" r="6605" b="0"/>
                  <wp:docPr id="6" name="Picture 6" descr="E:\shawpon\JU\502\assignment\Vita-Coco-620x3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shawpon\JU\502\assignment\Vita-Coco-620x330.jpg"/>
                          <pic:cNvPicPr>
                            <a:picLocks noChangeAspect="1" noChangeArrowheads="1"/>
                          </pic:cNvPicPr>
                        </pic:nvPicPr>
                        <pic:blipFill>
                          <a:blip r:embed="rId50"/>
                          <a:srcRect l="16612" r="16357"/>
                          <a:stretch>
                            <a:fillRect/>
                          </a:stretch>
                        </pic:blipFill>
                        <pic:spPr bwMode="auto">
                          <a:xfrm>
                            <a:off x="0" y="0"/>
                            <a:ext cx="4142782" cy="3288935"/>
                          </a:xfrm>
                          <a:prstGeom prst="rect">
                            <a:avLst/>
                          </a:prstGeom>
                          <a:noFill/>
                          <a:ln w="9525">
                            <a:noFill/>
                            <a:miter lim="800000"/>
                            <a:headEnd/>
                            <a:tailEnd/>
                          </a:ln>
                        </pic:spPr>
                      </pic:pic>
                    </a:graphicData>
                  </a:graphic>
                </wp:inline>
              </w:drawing>
            </w:r>
          </w:p>
        </w:tc>
      </w:tr>
    </w:tbl>
    <w:p w:rsidR="005474D3" w:rsidRPr="00501D7D" w:rsidRDefault="005474D3" w:rsidP="005474D3">
      <w:pPr>
        <w:pStyle w:val="Heading1"/>
        <w:jc w:val="both"/>
      </w:pPr>
      <w:bookmarkStart w:id="5" w:name="_Toc513630953"/>
      <w:r w:rsidRPr="00501D7D">
        <w:t>Market Research and Analysis</w:t>
      </w:r>
      <w:bookmarkEnd w:id="5"/>
    </w:p>
    <w:p w:rsidR="001727EA" w:rsidRPr="00501D7D" w:rsidRDefault="006351B0" w:rsidP="006333C1">
      <w:pPr>
        <w:jc w:val="both"/>
        <w:rPr>
          <w:rFonts w:asciiTheme="majorHAnsi" w:hAnsiTheme="majorHAnsi"/>
          <w:sz w:val="22"/>
          <w:szCs w:val="22"/>
        </w:rPr>
      </w:pPr>
      <w:r>
        <w:rPr>
          <w:rFonts w:asciiTheme="majorHAnsi" w:hAnsiTheme="majorHAnsi"/>
          <w:sz w:val="22"/>
          <w:szCs w:val="22"/>
        </w:rPr>
        <w:t>My</w:t>
      </w:r>
      <w:r w:rsidR="00701B97" w:rsidRPr="00501D7D">
        <w:rPr>
          <w:rFonts w:asciiTheme="majorHAnsi" w:hAnsiTheme="majorHAnsi"/>
          <w:sz w:val="22"/>
          <w:szCs w:val="22"/>
        </w:rPr>
        <w:t xml:space="preserve"> company wants to develop and introduce a new Product. So, </w:t>
      </w:r>
      <w:r w:rsidR="00007774">
        <w:rPr>
          <w:rFonts w:asciiTheme="majorHAnsi" w:hAnsiTheme="majorHAnsi"/>
          <w:sz w:val="22"/>
          <w:szCs w:val="22"/>
        </w:rPr>
        <w:t>I</w:t>
      </w:r>
      <w:r w:rsidR="00701B97" w:rsidRPr="00501D7D">
        <w:rPr>
          <w:rFonts w:asciiTheme="majorHAnsi" w:hAnsiTheme="majorHAnsi"/>
          <w:sz w:val="22"/>
          <w:szCs w:val="22"/>
        </w:rPr>
        <w:t xml:space="preserve"> have gathered information through in-depth interviews. </w:t>
      </w:r>
      <w:r w:rsidR="00007774">
        <w:rPr>
          <w:rFonts w:asciiTheme="majorHAnsi" w:hAnsiTheme="majorHAnsi"/>
          <w:sz w:val="22"/>
          <w:szCs w:val="22"/>
        </w:rPr>
        <w:t>I</w:t>
      </w:r>
      <w:r w:rsidR="00701B97" w:rsidRPr="00501D7D">
        <w:rPr>
          <w:rFonts w:asciiTheme="majorHAnsi" w:hAnsiTheme="majorHAnsi"/>
          <w:sz w:val="22"/>
          <w:szCs w:val="22"/>
        </w:rPr>
        <w:t xml:space="preserve"> made a survey of the market to have a clear idea about </w:t>
      </w:r>
      <w:r>
        <w:rPr>
          <w:rFonts w:asciiTheme="majorHAnsi" w:hAnsiTheme="majorHAnsi"/>
          <w:sz w:val="22"/>
          <w:szCs w:val="22"/>
        </w:rPr>
        <w:t>my</w:t>
      </w:r>
      <w:r w:rsidR="00701B97" w:rsidRPr="00501D7D">
        <w:rPr>
          <w:rFonts w:asciiTheme="majorHAnsi" w:hAnsiTheme="majorHAnsi"/>
          <w:sz w:val="22"/>
          <w:szCs w:val="22"/>
        </w:rPr>
        <w:t xml:space="preserve"> market, </w:t>
      </w:r>
      <w:r>
        <w:rPr>
          <w:rFonts w:asciiTheme="majorHAnsi" w:hAnsiTheme="majorHAnsi"/>
          <w:sz w:val="22"/>
          <w:szCs w:val="22"/>
        </w:rPr>
        <w:t>my</w:t>
      </w:r>
      <w:r w:rsidR="00701B97" w:rsidRPr="00501D7D">
        <w:rPr>
          <w:rFonts w:asciiTheme="majorHAnsi" w:hAnsiTheme="majorHAnsi"/>
          <w:sz w:val="22"/>
          <w:szCs w:val="22"/>
        </w:rPr>
        <w:t xml:space="preserve"> customer demand, needs and wants. This information helps </w:t>
      </w:r>
      <w:r>
        <w:rPr>
          <w:rFonts w:asciiTheme="majorHAnsi" w:hAnsiTheme="majorHAnsi"/>
          <w:sz w:val="22"/>
          <w:szCs w:val="22"/>
        </w:rPr>
        <w:t>me</w:t>
      </w:r>
      <w:r w:rsidR="00701B97" w:rsidRPr="00501D7D">
        <w:rPr>
          <w:rFonts w:asciiTheme="majorHAnsi" w:hAnsiTheme="majorHAnsi"/>
          <w:sz w:val="22"/>
          <w:szCs w:val="22"/>
        </w:rPr>
        <w:t xml:space="preserve"> to know about the current market and prospects of </w:t>
      </w:r>
      <w:r>
        <w:rPr>
          <w:rFonts w:asciiTheme="majorHAnsi" w:hAnsiTheme="majorHAnsi"/>
          <w:sz w:val="22"/>
          <w:szCs w:val="22"/>
        </w:rPr>
        <w:t>my</w:t>
      </w:r>
      <w:r w:rsidR="00701B97" w:rsidRPr="00501D7D">
        <w:rPr>
          <w:rFonts w:asciiTheme="majorHAnsi" w:hAnsiTheme="majorHAnsi"/>
          <w:sz w:val="22"/>
          <w:szCs w:val="22"/>
        </w:rPr>
        <w:t xml:space="preserve"> new product.</w:t>
      </w:r>
    </w:p>
    <w:p w:rsidR="000B3D0D" w:rsidRPr="001727EA" w:rsidRDefault="000B3D0D" w:rsidP="001727EA">
      <w:pPr>
        <w:shd w:val="clear" w:color="auto" w:fill="E5A812"/>
        <w:spacing w:line="360" w:lineRule="auto"/>
        <w:rPr>
          <w:rStyle w:val="Strong"/>
          <w:rFonts w:asciiTheme="majorHAnsi" w:hAnsiTheme="majorHAnsi"/>
          <w:caps/>
          <w:sz w:val="22"/>
        </w:rPr>
      </w:pPr>
      <w:r w:rsidRPr="001727EA">
        <w:rPr>
          <w:rStyle w:val="Strong"/>
          <w:rFonts w:asciiTheme="majorHAnsi" w:hAnsiTheme="majorHAnsi"/>
          <w:caps/>
          <w:sz w:val="22"/>
        </w:rPr>
        <w:t>Environmental Analysis</w:t>
      </w:r>
    </w:p>
    <w:p w:rsidR="000B3D0D" w:rsidRPr="00501D7D" w:rsidRDefault="000B3D0D" w:rsidP="000B3D0D">
      <w:pPr>
        <w:pStyle w:val="NormalWeb"/>
        <w:jc w:val="both"/>
        <w:rPr>
          <w:rFonts w:asciiTheme="majorHAnsi" w:hAnsiTheme="majorHAnsi"/>
          <w:sz w:val="22"/>
          <w:szCs w:val="22"/>
        </w:rPr>
      </w:pPr>
      <w:r w:rsidRPr="00501D7D">
        <w:rPr>
          <w:rFonts w:asciiTheme="majorHAnsi" w:hAnsiTheme="majorHAnsi"/>
          <w:sz w:val="22"/>
          <w:szCs w:val="22"/>
        </w:rPr>
        <w:t>In the present market, there are a lots of soft drink producer. It is also true that there is an opportunity to enter in this market to gain market share. That is why the company has analyzed the environment of the present market of soft drink so that it can make more profits and can minimize the risk.</w:t>
      </w:r>
    </w:p>
    <w:p w:rsidR="0012518C" w:rsidRPr="001727EA" w:rsidRDefault="0012518C" w:rsidP="001727EA">
      <w:pPr>
        <w:shd w:val="clear" w:color="auto" w:fill="B8CCE4" w:themeFill="accent1" w:themeFillTint="66"/>
        <w:spacing w:line="360" w:lineRule="auto"/>
        <w:rPr>
          <w:rStyle w:val="Strong"/>
          <w:rFonts w:asciiTheme="majorHAnsi" w:hAnsiTheme="majorHAnsi"/>
          <w:caps/>
          <w:sz w:val="22"/>
        </w:rPr>
      </w:pPr>
      <w:r w:rsidRPr="001727EA">
        <w:rPr>
          <w:rStyle w:val="Strong"/>
          <w:rFonts w:asciiTheme="majorHAnsi" w:hAnsiTheme="majorHAnsi"/>
          <w:caps/>
          <w:sz w:val="22"/>
        </w:rPr>
        <w:t>Current business Trend</w:t>
      </w:r>
    </w:p>
    <w:p w:rsidR="0012518C" w:rsidRPr="00501D7D" w:rsidRDefault="0012518C" w:rsidP="0012518C">
      <w:pPr>
        <w:pStyle w:val="NormalWeb"/>
        <w:jc w:val="both"/>
        <w:rPr>
          <w:rFonts w:asciiTheme="majorHAnsi" w:hAnsiTheme="majorHAnsi"/>
          <w:sz w:val="22"/>
          <w:szCs w:val="22"/>
        </w:rPr>
      </w:pPr>
      <w:r w:rsidRPr="00501D7D">
        <w:rPr>
          <w:rFonts w:asciiTheme="majorHAnsi" w:hAnsiTheme="majorHAnsi"/>
          <w:sz w:val="22"/>
          <w:szCs w:val="22"/>
        </w:rPr>
        <w:t>At</w:t>
      </w:r>
      <w:r w:rsidRPr="00501D7D">
        <w:rPr>
          <w:rFonts w:asciiTheme="majorHAnsi" w:hAnsiTheme="majorHAnsi"/>
          <w:b/>
          <w:bCs/>
          <w:sz w:val="22"/>
          <w:szCs w:val="22"/>
        </w:rPr>
        <w:t xml:space="preserve"> </w:t>
      </w:r>
      <w:r w:rsidRPr="00501D7D">
        <w:rPr>
          <w:rFonts w:asciiTheme="majorHAnsi" w:hAnsiTheme="majorHAnsi"/>
          <w:sz w:val="22"/>
          <w:szCs w:val="22"/>
        </w:rPr>
        <w:t xml:space="preserve">present there are lots of soft drink companies in the market, like Coca-Cola, Pepsi. RC Cola, Pran and many others. They are producing and distributing different kinds of soft drink and they are taking different marketing strategies to capture the market. Sometimes they are following the quality, sometimes they are following to keep the price low, and sometimes they are following high </w:t>
      </w:r>
      <w:r w:rsidRPr="00501D7D">
        <w:rPr>
          <w:rFonts w:asciiTheme="majorHAnsi" w:hAnsiTheme="majorHAnsi"/>
          <w:sz w:val="22"/>
          <w:szCs w:val="22"/>
        </w:rPr>
        <w:lastRenderedPageBreak/>
        <w:t>promotional activities to promote their product. Actually there is no fixed marketing strategy of the present soft drink companies. Because the environment is changing and people are also changing in their mind, in their behavior, in their attitude, in their perception. So the present soft drink companies are taking their marketing strategies based upon the situation. Among the lots of soft drink companies, some companies are well established in the market and they are doing their business very well. On the other hand some companies are not well established in the market. At present there is also lots of competition among the soft drink companies and continuously they are trying to set up the new strategy to capture the market. Actually the present soft drink market is very competitive. Although it is a very competitive market for the soft drink company but a new company like Coconut soft drink coming up with a innovative product by offering the better customers So it can compete with the competitor in the soft drink market by its own marketing strategy.</w:t>
      </w:r>
    </w:p>
    <w:p w:rsidR="0012518C" w:rsidRPr="001727EA" w:rsidRDefault="0012518C" w:rsidP="001727EA">
      <w:pPr>
        <w:shd w:val="clear" w:color="auto" w:fill="B8CCE4" w:themeFill="accent1" w:themeFillTint="66"/>
        <w:spacing w:line="360" w:lineRule="auto"/>
        <w:rPr>
          <w:rStyle w:val="Strong"/>
          <w:rFonts w:asciiTheme="majorHAnsi" w:hAnsiTheme="majorHAnsi"/>
          <w:caps/>
          <w:sz w:val="22"/>
        </w:rPr>
      </w:pPr>
      <w:r w:rsidRPr="001727EA">
        <w:rPr>
          <w:rStyle w:val="Strong"/>
          <w:rFonts w:asciiTheme="majorHAnsi" w:hAnsiTheme="majorHAnsi"/>
          <w:caps/>
          <w:sz w:val="22"/>
        </w:rPr>
        <w:t>Marketing Environment</w:t>
      </w:r>
    </w:p>
    <w:p w:rsidR="0012518C" w:rsidRPr="00501D7D" w:rsidRDefault="0012518C" w:rsidP="0012518C">
      <w:pPr>
        <w:pStyle w:val="NormalWeb"/>
        <w:jc w:val="both"/>
        <w:rPr>
          <w:rFonts w:asciiTheme="majorHAnsi" w:hAnsiTheme="majorHAnsi"/>
          <w:sz w:val="22"/>
          <w:szCs w:val="22"/>
        </w:rPr>
      </w:pPr>
      <w:r w:rsidRPr="00501D7D">
        <w:rPr>
          <w:rFonts w:asciiTheme="majorHAnsi" w:hAnsiTheme="majorHAnsi"/>
          <w:sz w:val="22"/>
          <w:szCs w:val="22"/>
        </w:rPr>
        <w:t>Marketing environment is a very important factor to analyze for launching a business. There are some factors that are involved in the marketing environment. Different factors of marketing environment are described below.</w:t>
      </w:r>
    </w:p>
    <w:p w:rsidR="0012518C" w:rsidRPr="00501D7D" w:rsidRDefault="0012518C" w:rsidP="0012518C">
      <w:pPr>
        <w:shd w:val="clear" w:color="auto" w:fill="B6DDE8" w:themeFill="accent5" w:themeFillTint="66"/>
        <w:spacing w:before="100" w:beforeAutospacing="1" w:after="0" w:line="360" w:lineRule="auto"/>
        <w:jc w:val="both"/>
        <w:rPr>
          <w:rFonts w:asciiTheme="majorHAnsi" w:eastAsia="Times New Roman" w:hAnsiTheme="majorHAnsi" w:cs="Times New Roman"/>
          <w:b/>
          <w:bCs/>
          <w:sz w:val="22"/>
          <w:szCs w:val="22"/>
        </w:rPr>
      </w:pPr>
      <w:r w:rsidRPr="00501D7D">
        <w:rPr>
          <w:rFonts w:asciiTheme="majorHAnsi" w:eastAsia="Times New Roman" w:hAnsiTheme="majorHAnsi" w:cs="Times New Roman"/>
          <w:b/>
          <w:bCs/>
          <w:sz w:val="22"/>
          <w:szCs w:val="22"/>
        </w:rPr>
        <w:t>Economical</w:t>
      </w:r>
    </w:p>
    <w:p w:rsidR="0012518C" w:rsidRPr="00501D7D" w:rsidRDefault="0012518C" w:rsidP="0012518C">
      <w:pPr>
        <w:pStyle w:val="NormalWeb"/>
        <w:spacing w:before="0" w:beforeAutospacing="0" w:after="0" w:afterAutospacing="0"/>
        <w:jc w:val="both"/>
        <w:rPr>
          <w:rFonts w:asciiTheme="majorHAnsi" w:hAnsiTheme="majorHAnsi"/>
          <w:sz w:val="22"/>
          <w:szCs w:val="22"/>
        </w:rPr>
      </w:pPr>
      <w:r w:rsidRPr="00501D7D">
        <w:rPr>
          <w:rFonts w:asciiTheme="majorHAnsi" w:hAnsiTheme="majorHAnsi"/>
          <w:sz w:val="22"/>
          <w:szCs w:val="22"/>
        </w:rPr>
        <w:t>The rate of growth is a country’s or region economy can have a significant impact on a company’s marketing efforts. A high rate of growth means the economy in a country or region is usually strong and the marketing potential large of prime significance to marketers is the perceptions of consumers regarding the economy. If they believe the economy will be poor they may cut back. On the other hand if they believe the economy will be favorable they may increase spending.</w:t>
      </w:r>
    </w:p>
    <w:p w:rsidR="0012518C" w:rsidRPr="00501D7D" w:rsidRDefault="0012518C" w:rsidP="0012518C">
      <w:pPr>
        <w:shd w:val="clear" w:color="auto" w:fill="B6DDE8" w:themeFill="accent5" w:themeFillTint="66"/>
        <w:spacing w:before="100" w:beforeAutospacing="1" w:after="0" w:line="360" w:lineRule="auto"/>
        <w:jc w:val="both"/>
        <w:rPr>
          <w:rFonts w:asciiTheme="majorHAnsi" w:eastAsia="Times New Roman" w:hAnsiTheme="majorHAnsi" w:cs="Times New Roman"/>
          <w:b/>
          <w:bCs/>
          <w:sz w:val="22"/>
          <w:szCs w:val="22"/>
        </w:rPr>
      </w:pPr>
      <w:r w:rsidRPr="00501D7D">
        <w:rPr>
          <w:rFonts w:asciiTheme="majorHAnsi" w:eastAsia="Times New Roman" w:hAnsiTheme="majorHAnsi" w:cs="Times New Roman"/>
          <w:b/>
          <w:bCs/>
          <w:sz w:val="22"/>
          <w:szCs w:val="22"/>
        </w:rPr>
        <w:t>Technological</w:t>
      </w:r>
    </w:p>
    <w:p w:rsidR="0012518C" w:rsidRPr="00501D7D" w:rsidRDefault="0012518C" w:rsidP="00797738">
      <w:pPr>
        <w:pStyle w:val="NormalWeb"/>
        <w:spacing w:before="0" w:beforeAutospacing="0"/>
        <w:jc w:val="both"/>
        <w:rPr>
          <w:rFonts w:asciiTheme="majorHAnsi" w:hAnsiTheme="majorHAnsi"/>
          <w:sz w:val="22"/>
          <w:szCs w:val="22"/>
        </w:rPr>
      </w:pPr>
      <w:r w:rsidRPr="00501D7D">
        <w:rPr>
          <w:rFonts w:asciiTheme="majorHAnsi" w:hAnsiTheme="majorHAnsi"/>
          <w:sz w:val="22"/>
          <w:szCs w:val="22"/>
        </w:rPr>
        <w:t>Technological factors are very much important to run the business properly. Because technological factors sometimes affect marketing in several way. Such as technology advances vary through out the world, foreign workers must often be trained to operate and maintain equipment unfamiliar to them, problems occur if maintenance standards or practices vary by country or adverse production condition exist. On the other hand technological advances are facilitating the growth of marketing. These advances are in such areas as communications, order processing transactions and production.</w:t>
      </w:r>
    </w:p>
    <w:p w:rsidR="0012518C" w:rsidRPr="00501D7D" w:rsidRDefault="0012518C" w:rsidP="00797738">
      <w:pPr>
        <w:shd w:val="clear" w:color="auto" w:fill="B6DDE8" w:themeFill="accent5" w:themeFillTint="66"/>
        <w:spacing w:before="0" w:after="0" w:line="360" w:lineRule="auto"/>
        <w:jc w:val="both"/>
        <w:rPr>
          <w:rFonts w:asciiTheme="majorHAnsi" w:eastAsia="Times New Roman" w:hAnsiTheme="majorHAnsi" w:cs="Times New Roman"/>
          <w:b/>
          <w:bCs/>
          <w:sz w:val="22"/>
          <w:szCs w:val="22"/>
        </w:rPr>
      </w:pPr>
      <w:r w:rsidRPr="00501D7D">
        <w:rPr>
          <w:rFonts w:asciiTheme="majorHAnsi" w:eastAsia="Times New Roman" w:hAnsiTheme="majorHAnsi" w:cs="Times New Roman"/>
          <w:b/>
          <w:bCs/>
          <w:sz w:val="22"/>
          <w:szCs w:val="22"/>
        </w:rPr>
        <w:t>Political</w:t>
      </w:r>
    </w:p>
    <w:p w:rsidR="0012518C" w:rsidRDefault="0012518C" w:rsidP="0012518C">
      <w:pPr>
        <w:pStyle w:val="NormalWeb"/>
        <w:jc w:val="both"/>
        <w:rPr>
          <w:rFonts w:asciiTheme="majorHAnsi" w:hAnsiTheme="majorHAnsi"/>
          <w:sz w:val="22"/>
          <w:szCs w:val="22"/>
        </w:rPr>
      </w:pPr>
      <w:r w:rsidRPr="00501D7D">
        <w:rPr>
          <w:rFonts w:asciiTheme="majorHAnsi" w:hAnsiTheme="majorHAnsi"/>
          <w:sz w:val="22"/>
          <w:szCs w:val="22"/>
        </w:rPr>
        <w:t>Political conditions are very important to consider running a business properly. Because political stability, influence trade barriers, trade incentives, multination trade groups and many other things affect to do the business. So everybody should think about the political environment to run a business properly, to market a product properly.</w:t>
      </w:r>
    </w:p>
    <w:p w:rsidR="0012518C" w:rsidRPr="00501D7D" w:rsidRDefault="0012518C" w:rsidP="0012518C">
      <w:pPr>
        <w:shd w:val="clear" w:color="auto" w:fill="B6DDE8" w:themeFill="accent5" w:themeFillTint="66"/>
        <w:spacing w:before="100" w:beforeAutospacing="1" w:after="0" w:line="360" w:lineRule="auto"/>
        <w:jc w:val="both"/>
        <w:rPr>
          <w:rFonts w:asciiTheme="majorHAnsi" w:eastAsia="Times New Roman" w:hAnsiTheme="majorHAnsi" w:cs="Times New Roman"/>
          <w:b/>
          <w:bCs/>
          <w:sz w:val="22"/>
          <w:szCs w:val="22"/>
        </w:rPr>
      </w:pPr>
      <w:r w:rsidRPr="00501D7D">
        <w:rPr>
          <w:rFonts w:asciiTheme="majorHAnsi" w:eastAsia="Times New Roman" w:hAnsiTheme="majorHAnsi" w:cs="Times New Roman"/>
          <w:b/>
          <w:bCs/>
          <w:sz w:val="22"/>
          <w:szCs w:val="22"/>
        </w:rPr>
        <w:t>Laws and Regulations</w:t>
      </w:r>
    </w:p>
    <w:p w:rsidR="0012518C" w:rsidRPr="00501D7D" w:rsidRDefault="0012518C" w:rsidP="0012518C">
      <w:pPr>
        <w:pStyle w:val="NormalWeb"/>
        <w:jc w:val="both"/>
        <w:rPr>
          <w:rFonts w:asciiTheme="majorHAnsi" w:hAnsiTheme="majorHAnsi"/>
          <w:sz w:val="22"/>
          <w:szCs w:val="22"/>
        </w:rPr>
      </w:pPr>
      <w:r w:rsidRPr="00501D7D">
        <w:rPr>
          <w:rFonts w:asciiTheme="majorHAnsi" w:hAnsiTheme="majorHAnsi"/>
          <w:sz w:val="22"/>
          <w:szCs w:val="22"/>
        </w:rPr>
        <w:t>All over the world government rules and regulations have a great impact on marketing practices by placing restrictions on specified activities. So government rules and regulation must be considered.</w:t>
      </w:r>
    </w:p>
    <w:p w:rsidR="0012518C" w:rsidRPr="00501D7D" w:rsidRDefault="0012518C" w:rsidP="0012518C">
      <w:pPr>
        <w:shd w:val="clear" w:color="auto" w:fill="B6DDE8" w:themeFill="accent5" w:themeFillTint="66"/>
        <w:spacing w:before="100" w:beforeAutospacing="1" w:after="0" w:line="360" w:lineRule="auto"/>
        <w:jc w:val="both"/>
        <w:rPr>
          <w:rFonts w:asciiTheme="majorHAnsi" w:eastAsia="Times New Roman" w:hAnsiTheme="majorHAnsi" w:cs="Times New Roman"/>
          <w:b/>
          <w:bCs/>
          <w:sz w:val="22"/>
          <w:szCs w:val="22"/>
        </w:rPr>
      </w:pPr>
      <w:r w:rsidRPr="00501D7D">
        <w:rPr>
          <w:rFonts w:asciiTheme="majorHAnsi" w:eastAsia="Times New Roman" w:hAnsiTheme="majorHAnsi" w:cs="Times New Roman"/>
          <w:b/>
          <w:bCs/>
          <w:sz w:val="22"/>
          <w:szCs w:val="22"/>
        </w:rPr>
        <w:lastRenderedPageBreak/>
        <w:t>Socio-culture</w:t>
      </w:r>
    </w:p>
    <w:p w:rsidR="0012518C" w:rsidRPr="00501D7D" w:rsidRDefault="0012518C" w:rsidP="0012518C">
      <w:pPr>
        <w:pStyle w:val="NormalWeb"/>
        <w:jc w:val="both"/>
        <w:rPr>
          <w:rFonts w:asciiTheme="majorHAnsi" w:hAnsiTheme="majorHAnsi"/>
          <w:sz w:val="22"/>
          <w:szCs w:val="22"/>
        </w:rPr>
      </w:pPr>
      <w:r w:rsidRPr="00501D7D">
        <w:rPr>
          <w:rFonts w:asciiTheme="majorHAnsi" w:hAnsiTheme="majorHAnsi"/>
          <w:sz w:val="22"/>
          <w:szCs w:val="22"/>
        </w:rPr>
        <w:t>Socio-culture conditions have great impact of marketing. A culture consists of a group of people, sharing a distinctive heritage. This heritage teaches behavior standards, language, life styles and goals. All these things are influence the consumers buying attitude. So socio-cultural environment also has to be considered.</w:t>
      </w:r>
    </w:p>
    <w:p w:rsidR="0012518C" w:rsidRPr="00501D7D" w:rsidRDefault="0012518C" w:rsidP="0012518C">
      <w:pPr>
        <w:shd w:val="clear" w:color="auto" w:fill="B6DDE8" w:themeFill="accent5" w:themeFillTint="66"/>
        <w:spacing w:before="100" w:beforeAutospacing="1" w:after="0" w:line="360" w:lineRule="auto"/>
        <w:jc w:val="both"/>
        <w:rPr>
          <w:rFonts w:asciiTheme="majorHAnsi" w:eastAsia="Times New Roman" w:hAnsiTheme="majorHAnsi" w:cs="Times New Roman"/>
          <w:b/>
          <w:bCs/>
          <w:sz w:val="22"/>
          <w:szCs w:val="22"/>
        </w:rPr>
      </w:pPr>
      <w:r w:rsidRPr="00501D7D">
        <w:rPr>
          <w:rFonts w:asciiTheme="majorHAnsi" w:eastAsia="Times New Roman" w:hAnsiTheme="majorHAnsi" w:cs="Times New Roman"/>
          <w:b/>
          <w:bCs/>
          <w:sz w:val="22"/>
          <w:szCs w:val="22"/>
        </w:rPr>
        <w:t>Competitive</w:t>
      </w:r>
    </w:p>
    <w:p w:rsidR="0012518C" w:rsidRPr="00501D7D" w:rsidRDefault="0012518C" w:rsidP="0012518C">
      <w:pPr>
        <w:pStyle w:val="NormalWeb"/>
        <w:jc w:val="both"/>
        <w:rPr>
          <w:rFonts w:asciiTheme="majorHAnsi" w:hAnsiTheme="majorHAnsi"/>
          <w:sz w:val="22"/>
          <w:szCs w:val="22"/>
        </w:rPr>
      </w:pPr>
      <w:r w:rsidRPr="00501D7D">
        <w:rPr>
          <w:rFonts w:asciiTheme="majorHAnsi" w:hAnsiTheme="majorHAnsi"/>
          <w:sz w:val="22"/>
          <w:szCs w:val="22"/>
        </w:rPr>
        <w:t>The competitive environment often affects a company marketing efforts and its success in attracting a target market. There is lots of soft drink Company in the market as a competitor. So the company needs to analyze the marketing statistics, company size, generic company size, generic competition, and channel competition.</w:t>
      </w:r>
    </w:p>
    <w:p w:rsidR="00701B97" w:rsidRPr="00501D7D" w:rsidRDefault="00701B97" w:rsidP="00701B97">
      <w:pPr>
        <w:pStyle w:val="Heading2"/>
        <w:jc w:val="both"/>
      </w:pPr>
      <w:bookmarkStart w:id="6" w:name="_Toc513630954"/>
      <w:r w:rsidRPr="00501D7D">
        <w:t>Market Description</w:t>
      </w:r>
      <w:bookmarkEnd w:id="6"/>
    </w:p>
    <w:p w:rsidR="00092404" w:rsidRPr="00501D7D" w:rsidRDefault="00453C7C" w:rsidP="00453C7C">
      <w:pPr>
        <w:spacing w:before="100" w:beforeAutospacing="1" w:after="100" w:afterAutospacing="1" w:line="240" w:lineRule="auto"/>
        <w:jc w:val="both"/>
        <w:rPr>
          <w:rFonts w:asciiTheme="majorHAnsi" w:hAnsiTheme="majorHAnsi"/>
          <w:sz w:val="22"/>
          <w:szCs w:val="22"/>
        </w:rPr>
      </w:pPr>
      <w:r w:rsidRPr="00501D7D">
        <w:rPr>
          <w:rFonts w:asciiTheme="majorHAnsi" w:hAnsiTheme="majorHAnsi"/>
          <w:sz w:val="22"/>
          <w:szCs w:val="22"/>
        </w:rPr>
        <w:t xml:space="preserve">Bangladesh is a country of about 150 million people. The total market size of the soft drink industry is about 20 million and day by day it is increasing. </w:t>
      </w:r>
      <w:r w:rsidR="00007774">
        <w:rPr>
          <w:rFonts w:asciiTheme="majorHAnsi" w:hAnsiTheme="majorHAnsi"/>
          <w:sz w:val="22"/>
          <w:szCs w:val="22"/>
        </w:rPr>
        <w:t>I</w:t>
      </w:r>
      <w:r w:rsidRPr="00501D7D">
        <w:rPr>
          <w:rFonts w:asciiTheme="majorHAnsi" w:hAnsiTheme="majorHAnsi"/>
          <w:sz w:val="22"/>
          <w:szCs w:val="22"/>
        </w:rPr>
        <w:t xml:space="preserve"> have a spread nationwide market of different convenient product. People are nowadays very much concerned about the market and product conditions. So </w:t>
      </w:r>
      <w:r w:rsidR="00007774">
        <w:rPr>
          <w:rFonts w:asciiTheme="majorHAnsi" w:hAnsiTheme="majorHAnsi"/>
          <w:sz w:val="22"/>
          <w:szCs w:val="22"/>
        </w:rPr>
        <w:t>I</w:t>
      </w:r>
      <w:r w:rsidRPr="00501D7D">
        <w:rPr>
          <w:rFonts w:asciiTheme="majorHAnsi" w:hAnsiTheme="majorHAnsi"/>
          <w:sz w:val="22"/>
          <w:szCs w:val="22"/>
        </w:rPr>
        <w:t xml:space="preserve"> have a growing prospect of customers of “VITA COCO”. Among the population </w:t>
      </w:r>
      <w:r w:rsidR="00007774">
        <w:rPr>
          <w:rFonts w:asciiTheme="majorHAnsi" w:hAnsiTheme="majorHAnsi"/>
          <w:sz w:val="22"/>
          <w:szCs w:val="22"/>
        </w:rPr>
        <w:t>I</w:t>
      </w:r>
      <w:r w:rsidRPr="00501D7D">
        <w:rPr>
          <w:rFonts w:asciiTheme="majorHAnsi" w:hAnsiTheme="majorHAnsi"/>
          <w:sz w:val="22"/>
          <w:szCs w:val="22"/>
        </w:rPr>
        <w:t xml:space="preserve"> worked out few segments of customers who will prefer </w:t>
      </w:r>
      <w:r w:rsidR="006351B0">
        <w:rPr>
          <w:rFonts w:asciiTheme="majorHAnsi" w:hAnsiTheme="majorHAnsi"/>
          <w:sz w:val="22"/>
          <w:szCs w:val="22"/>
        </w:rPr>
        <w:t>my</w:t>
      </w:r>
      <w:r w:rsidRPr="00501D7D">
        <w:rPr>
          <w:rFonts w:asciiTheme="majorHAnsi" w:hAnsiTheme="majorHAnsi"/>
          <w:sz w:val="22"/>
          <w:szCs w:val="22"/>
        </w:rPr>
        <w:t xml:space="preserve"> product most.</w:t>
      </w:r>
    </w:p>
    <w:p w:rsidR="00033D4C" w:rsidRPr="00501D7D" w:rsidRDefault="00033D4C" w:rsidP="00033D4C">
      <w:pPr>
        <w:pStyle w:val="Heading2"/>
        <w:jc w:val="both"/>
      </w:pPr>
      <w:bookmarkStart w:id="7" w:name="_Toc513630955"/>
      <w:r w:rsidRPr="00501D7D">
        <w:t>Market Segmentation and Targeting</w:t>
      </w:r>
      <w:bookmarkEnd w:id="7"/>
    </w:p>
    <w:p w:rsidR="00033D4C" w:rsidRPr="00092404" w:rsidRDefault="00033D4C" w:rsidP="00092404">
      <w:pPr>
        <w:shd w:val="clear" w:color="auto" w:fill="8DB3E2" w:themeFill="text2" w:themeFillTint="66"/>
        <w:spacing w:line="360" w:lineRule="auto"/>
        <w:rPr>
          <w:rStyle w:val="Strong"/>
          <w:rFonts w:asciiTheme="majorHAnsi" w:hAnsiTheme="majorHAnsi"/>
          <w:caps/>
          <w:sz w:val="22"/>
        </w:rPr>
      </w:pPr>
      <w:r w:rsidRPr="00092404">
        <w:rPr>
          <w:rStyle w:val="Strong"/>
          <w:rFonts w:asciiTheme="majorHAnsi" w:hAnsiTheme="majorHAnsi"/>
          <w:caps/>
          <w:sz w:val="22"/>
        </w:rPr>
        <w:t>Market Segments</w:t>
      </w:r>
    </w:p>
    <w:p w:rsidR="00033D4C" w:rsidRPr="00501D7D" w:rsidRDefault="00007774" w:rsidP="00033D4C">
      <w:pPr>
        <w:spacing w:before="100" w:beforeAutospacing="1" w:after="100" w:afterAutospacing="1" w:line="240" w:lineRule="auto"/>
        <w:jc w:val="both"/>
        <w:rPr>
          <w:rFonts w:asciiTheme="majorHAnsi" w:eastAsia="Times New Roman" w:hAnsiTheme="majorHAnsi" w:cs="Times New Roman"/>
          <w:sz w:val="22"/>
          <w:szCs w:val="22"/>
        </w:rPr>
      </w:pPr>
      <w:r>
        <w:rPr>
          <w:rFonts w:asciiTheme="majorHAnsi" w:eastAsia="Times New Roman" w:hAnsiTheme="majorHAnsi" w:cs="Times New Roman"/>
          <w:sz w:val="22"/>
          <w:szCs w:val="22"/>
        </w:rPr>
        <w:t>I</w:t>
      </w:r>
      <w:r w:rsidR="00033D4C" w:rsidRPr="00501D7D">
        <w:rPr>
          <w:rFonts w:asciiTheme="majorHAnsi" w:eastAsia="Times New Roman" w:hAnsiTheme="majorHAnsi" w:cs="Times New Roman"/>
          <w:sz w:val="22"/>
          <w:szCs w:val="22"/>
        </w:rPr>
        <w:t xml:space="preserve"> have observed and analyzed the market and based on the nature of the market </w:t>
      </w:r>
      <w:r>
        <w:rPr>
          <w:rFonts w:asciiTheme="majorHAnsi" w:eastAsia="Times New Roman" w:hAnsiTheme="majorHAnsi" w:cs="Times New Roman"/>
          <w:sz w:val="22"/>
          <w:szCs w:val="22"/>
        </w:rPr>
        <w:t>I</w:t>
      </w:r>
      <w:r w:rsidR="00033D4C" w:rsidRPr="00501D7D">
        <w:rPr>
          <w:rFonts w:asciiTheme="majorHAnsi" w:eastAsia="Times New Roman" w:hAnsiTheme="majorHAnsi" w:cs="Times New Roman"/>
          <w:sz w:val="22"/>
          <w:szCs w:val="22"/>
        </w:rPr>
        <w:t xml:space="preserve"> segmented the market in the following sectors:</w:t>
      </w:r>
    </w:p>
    <w:p w:rsidR="00033D4C" w:rsidRPr="00501D7D" w:rsidRDefault="00033D4C" w:rsidP="001A49CB">
      <w:pPr>
        <w:shd w:val="clear" w:color="auto" w:fill="B6DDE8" w:themeFill="accent5" w:themeFillTint="66"/>
        <w:spacing w:before="100" w:beforeAutospacing="1" w:after="0" w:line="36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b/>
          <w:bCs/>
          <w:sz w:val="22"/>
          <w:szCs w:val="22"/>
        </w:rPr>
        <w:t>Geographic Segmentation:</w:t>
      </w:r>
    </w:p>
    <w:p w:rsidR="00033D4C" w:rsidRPr="00501D7D" w:rsidRDefault="00033D4C" w:rsidP="00033D4C">
      <w:pPr>
        <w:numPr>
          <w:ilvl w:val="0"/>
          <w:numId w:val="23"/>
        </w:num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Sylhet</w:t>
      </w:r>
    </w:p>
    <w:p w:rsidR="00033D4C" w:rsidRPr="00501D7D" w:rsidRDefault="00033D4C" w:rsidP="00033D4C">
      <w:pPr>
        <w:numPr>
          <w:ilvl w:val="0"/>
          <w:numId w:val="23"/>
        </w:num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Rajshahi</w:t>
      </w:r>
    </w:p>
    <w:p w:rsidR="00033D4C" w:rsidRPr="00501D7D" w:rsidRDefault="00033D4C" w:rsidP="00033D4C">
      <w:pPr>
        <w:numPr>
          <w:ilvl w:val="0"/>
          <w:numId w:val="23"/>
        </w:num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Khulna &amp; Barishal</w:t>
      </w:r>
    </w:p>
    <w:p w:rsidR="00033D4C" w:rsidRPr="00501D7D" w:rsidRDefault="00033D4C" w:rsidP="00033D4C">
      <w:pPr>
        <w:numPr>
          <w:ilvl w:val="0"/>
          <w:numId w:val="23"/>
        </w:num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Chittagong</w:t>
      </w:r>
    </w:p>
    <w:p w:rsidR="00EA1E94" w:rsidRPr="00797738" w:rsidRDefault="00033D4C" w:rsidP="00797738">
      <w:pPr>
        <w:numPr>
          <w:ilvl w:val="0"/>
          <w:numId w:val="23"/>
        </w:num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Dhaka</w:t>
      </w:r>
    </w:p>
    <w:p w:rsidR="00033D4C" w:rsidRPr="00501D7D" w:rsidRDefault="00033D4C" w:rsidP="0070790A">
      <w:pPr>
        <w:shd w:val="clear" w:color="auto" w:fill="B6DDE8" w:themeFill="accent5" w:themeFillTint="66"/>
        <w:spacing w:before="100" w:beforeAutospacing="1" w:after="0" w:line="360" w:lineRule="auto"/>
        <w:jc w:val="both"/>
        <w:rPr>
          <w:rFonts w:asciiTheme="majorHAnsi" w:eastAsia="Times New Roman" w:hAnsiTheme="majorHAnsi" w:cs="Times New Roman"/>
          <w:b/>
          <w:bCs/>
          <w:sz w:val="22"/>
          <w:szCs w:val="22"/>
        </w:rPr>
      </w:pPr>
      <w:r w:rsidRPr="00501D7D">
        <w:rPr>
          <w:rFonts w:asciiTheme="majorHAnsi" w:eastAsia="Times New Roman" w:hAnsiTheme="majorHAnsi" w:cs="Times New Roman"/>
          <w:b/>
          <w:bCs/>
          <w:sz w:val="22"/>
          <w:szCs w:val="22"/>
        </w:rPr>
        <w:t>Demographics:</w:t>
      </w:r>
    </w:p>
    <w:p w:rsidR="00033D4C" w:rsidRPr="00501D7D" w:rsidRDefault="00033D4C" w:rsidP="00033D4C">
      <w:pPr>
        <w:numPr>
          <w:ilvl w:val="0"/>
          <w:numId w:val="24"/>
        </w:num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Individuals</w:t>
      </w:r>
    </w:p>
    <w:p w:rsidR="00033D4C" w:rsidRPr="00501D7D" w:rsidRDefault="00033D4C" w:rsidP="00033D4C">
      <w:pPr>
        <w:numPr>
          <w:ilvl w:val="0"/>
          <w:numId w:val="24"/>
        </w:num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Family</w:t>
      </w:r>
    </w:p>
    <w:p w:rsidR="00033D4C" w:rsidRPr="00501D7D" w:rsidRDefault="00033D4C" w:rsidP="00033D4C">
      <w:pPr>
        <w:numPr>
          <w:ilvl w:val="0"/>
          <w:numId w:val="24"/>
        </w:num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Sportsman</w:t>
      </w:r>
    </w:p>
    <w:p w:rsidR="00033D4C" w:rsidRDefault="00033D4C" w:rsidP="00033D4C">
      <w:pPr>
        <w:numPr>
          <w:ilvl w:val="0"/>
          <w:numId w:val="24"/>
        </w:num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Business buyer</w:t>
      </w:r>
    </w:p>
    <w:p w:rsidR="00797738" w:rsidRPr="00501D7D" w:rsidRDefault="00797738" w:rsidP="00797738">
      <w:pPr>
        <w:spacing w:before="100" w:beforeAutospacing="1" w:after="100" w:afterAutospacing="1" w:line="240" w:lineRule="auto"/>
        <w:ind w:left="720"/>
        <w:jc w:val="both"/>
        <w:rPr>
          <w:rFonts w:asciiTheme="majorHAnsi" w:eastAsia="Times New Roman" w:hAnsiTheme="majorHAnsi" w:cs="Times New Roman"/>
          <w:sz w:val="22"/>
          <w:szCs w:val="22"/>
        </w:rPr>
      </w:pPr>
    </w:p>
    <w:p w:rsidR="00033D4C" w:rsidRPr="00501D7D" w:rsidRDefault="00033D4C" w:rsidP="0070790A">
      <w:pPr>
        <w:shd w:val="clear" w:color="auto" w:fill="B6DDE8" w:themeFill="accent5" w:themeFillTint="66"/>
        <w:spacing w:before="100" w:beforeAutospacing="1" w:after="0" w:line="360" w:lineRule="auto"/>
        <w:jc w:val="both"/>
        <w:rPr>
          <w:rFonts w:asciiTheme="majorHAnsi" w:eastAsia="Times New Roman" w:hAnsiTheme="majorHAnsi" w:cs="Times New Roman"/>
          <w:b/>
          <w:bCs/>
          <w:sz w:val="22"/>
          <w:szCs w:val="22"/>
        </w:rPr>
      </w:pPr>
      <w:r w:rsidRPr="00501D7D">
        <w:rPr>
          <w:rFonts w:asciiTheme="majorHAnsi" w:eastAsia="Times New Roman" w:hAnsiTheme="majorHAnsi" w:cs="Times New Roman"/>
          <w:b/>
          <w:bCs/>
          <w:sz w:val="22"/>
          <w:szCs w:val="22"/>
        </w:rPr>
        <w:lastRenderedPageBreak/>
        <w:t>Psycho graphics:</w:t>
      </w:r>
    </w:p>
    <w:p w:rsidR="00033D4C" w:rsidRPr="00501D7D" w:rsidRDefault="00033D4C" w:rsidP="00033D4C">
      <w:pPr>
        <w:numPr>
          <w:ilvl w:val="0"/>
          <w:numId w:val="25"/>
        </w:num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Higher class</w:t>
      </w:r>
    </w:p>
    <w:p w:rsidR="00033D4C" w:rsidRPr="00501D7D" w:rsidRDefault="00033D4C" w:rsidP="00033D4C">
      <w:pPr>
        <w:numPr>
          <w:ilvl w:val="0"/>
          <w:numId w:val="25"/>
        </w:num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Higher mid class</w:t>
      </w:r>
    </w:p>
    <w:p w:rsidR="00033D4C" w:rsidRPr="00501D7D" w:rsidRDefault="00033D4C" w:rsidP="00033D4C">
      <w:pPr>
        <w:numPr>
          <w:ilvl w:val="0"/>
          <w:numId w:val="25"/>
        </w:num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Middle class</w:t>
      </w:r>
    </w:p>
    <w:p w:rsidR="00033D4C" w:rsidRPr="00501D7D" w:rsidRDefault="00033D4C" w:rsidP="0070790A">
      <w:pPr>
        <w:shd w:val="clear" w:color="auto" w:fill="B6DDE8" w:themeFill="accent5" w:themeFillTint="66"/>
        <w:spacing w:before="100" w:beforeAutospacing="1" w:after="0" w:line="360" w:lineRule="auto"/>
        <w:jc w:val="both"/>
        <w:rPr>
          <w:rFonts w:asciiTheme="majorHAnsi" w:eastAsia="Times New Roman" w:hAnsiTheme="majorHAnsi" w:cs="Times New Roman"/>
          <w:b/>
          <w:bCs/>
          <w:sz w:val="22"/>
          <w:szCs w:val="22"/>
        </w:rPr>
      </w:pPr>
      <w:r w:rsidRPr="00501D7D">
        <w:rPr>
          <w:rFonts w:asciiTheme="majorHAnsi" w:eastAsia="Times New Roman" w:hAnsiTheme="majorHAnsi" w:cs="Times New Roman"/>
          <w:b/>
          <w:bCs/>
          <w:sz w:val="22"/>
          <w:szCs w:val="22"/>
        </w:rPr>
        <w:t>Behavioral:</w:t>
      </w:r>
    </w:p>
    <w:p w:rsidR="00033D4C" w:rsidRPr="00501D7D" w:rsidRDefault="00033D4C" w:rsidP="00033D4C">
      <w:pPr>
        <w:numPr>
          <w:ilvl w:val="0"/>
          <w:numId w:val="26"/>
        </w:num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Sick people</w:t>
      </w:r>
    </w:p>
    <w:p w:rsidR="00033D4C" w:rsidRPr="00501D7D" w:rsidRDefault="00033D4C" w:rsidP="00033D4C">
      <w:pPr>
        <w:numPr>
          <w:ilvl w:val="0"/>
          <w:numId w:val="26"/>
        </w:num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Health conscious</w:t>
      </w:r>
    </w:p>
    <w:p w:rsidR="00311A54" w:rsidRPr="00311A54" w:rsidRDefault="00033D4C" w:rsidP="00311A54">
      <w:pPr>
        <w:numPr>
          <w:ilvl w:val="0"/>
          <w:numId w:val="26"/>
        </w:num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Sophisticated who take the new product from the market</w:t>
      </w:r>
    </w:p>
    <w:p w:rsidR="00033D4C" w:rsidRPr="00311A54" w:rsidRDefault="0070790A" w:rsidP="00311A54">
      <w:pPr>
        <w:shd w:val="clear" w:color="auto" w:fill="8DB3E2" w:themeFill="text2" w:themeFillTint="66"/>
        <w:spacing w:line="360" w:lineRule="auto"/>
        <w:rPr>
          <w:rStyle w:val="Strong"/>
          <w:rFonts w:asciiTheme="majorHAnsi" w:hAnsiTheme="majorHAnsi"/>
          <w:caps/>
          <w:sz w:val="22"/>
        </w:rPr>
      </w:pPr>
      <w:r w:rsidRPr="00311A54">
        <w:rPr>
          <w:rStyle w:val="Strong"/>
          <w:rFonts w:asciiTheme="majorHAnsi" w:hAnsiTheme="majorHAnsi"/>
          <w:caps/>
          <w:sz w:val="22"/>
        </w:rPr>
        <w:t>Target market and projections</w:t>
      </w:r>
    </w:p>
    <w:p w:rsidR="00033D4C" w:rsidRPr="00501D7D" w:rsidRDefault="00033D4C" w:rsidP="00033D4C">
      <w:p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 xml:space="preserve">Analyzing all the segments, </w:t>
      </w:r>
      <w:r w:rsidR="00007774">
        <w:rPr>
          <w:rFonts w:asciiTheme="majorHAnsi" w:eastAsia="Times New Roman" w:hAnsiTheme="majorHAnsi" w:cs="Times New Roman"/>
          <w:sz w:val="22"/>
          <w:szCs w:val="22"/>
        </w:rPr>
        <w:t>I</w:t>
      </w:r>
      <w:r w:rsidRPr="00501D7D">
        <w:rPr>
          <w:rFonts w:asciiTheme="majorHAnsi" w:eastAsia="Times New Roman" w:hAnsiTheme="majorHAnsi" w:cs="Times New Roman"/>
          <w:sz w:val="22"/>
          <w:szCs w:val="22"/>
        </w:rPr>
        <w:t xml:space="preserve"> decided </w:t>
      </w:r>
      <w:r w:rsidR="006351B0">
        <w:rPr>
          <w:rFonts w:asciiTheme="majorHAnsi" w:eastAsia="Times New Roman" w:hAnsiTheme="majorHAnsi" w:cs="Times New Roman"/>
          <w:sz w:val="22"/>
          <w:szCs w:val="22"/>
        </w:rPr>
        <w:t>my</w:t>
      </w:r>
      <w:r w:rsidRPr="00501D7D">
        <w:rPr>
          <w:rFonts w:asciiTheme="majorHAnsi" w:eastAsia="Times New Roman" w:hAnsiTheme="majorHAnsi" w:cs="Times New Roman"/>
          <w:sz w:val="22"/>
          <w:szCs w:val="22"/>
        </w:rPr>
        <w:t xml:space="preserve"> target market according to </w:t>
      </w:r>
      <w:r w:rsidR="006351B0">
        <w:rPr>
          <w:rFonts w:asciiTheme="majorHAnsi" w:eastAsia="Times New Roman" w:hAnsiTheme="majorHAnsi" w:cs="Times New Roman"/>
          <w:sz w:val="22"/>
          <w:szCs w:val="22"/>
        </w:rPr>
        <w:t>my</w:t>
      </w:r>
      <w:r w:rsidRPr="00501D7D">
        <w:rPr>
          <w:rFonts w:asciiTheme="majorHAnsi" w:eastAsia="Times New Roman" w:hAnsiTheme="majorHAnsi" w:cs="Times New Roman"/>
          <w:sz w:val="22"/>
          <w:szCs w:val="22"/>
        </w:rPr>
        <w:t xml:space="preserve"> product category. The target customers of </w:t>
      </w:r>
      <w:r w:rsidRPr="00501D7D">
        <w:rPr>
          <w:rFonts w:asciiTheme="majorHAnsi" w:eastAsia="Times New Roman" w:hAnsiTheme="majorHAnsi" w:cs="Times New Roman"/>
          <w:b/>
          <w:sz w:val="22"/>
          <w:szCs w:val="22"/>
        </w:rPr>
        <w:t>“</w:t>
      </w:r>
      <w:r w:rsidR="00655CE5" w:rsidRPr="00501D7D">
        <w:rPr>
          <w:rFonts w:asciiTheme="majorHAnsi" w:eastAsia="Times New Roman" w:hAnsiTheme="majorHAnsi" w:cs="Times New Roman"/>
          <w:b/>
          <w:sz w:val="22"/>
          <w:szCs w:val="22"/>
        </w:rPr>
        <w:t>VITA COCO</w:t>
      </w:r>
      <w:r w:rsidRPr="00501D7D">
        <w:rPr>
          <w:rFonts w:asciiTheme="majorHAnsi" w:eastAsia="Times New Roman" w:hAnsiTheme="majorHAnsi" w:cs="Times New Roman"/>
          <w:b/>
          <w:sz w:val="22"/>
          <w:szCs w:val="22"/>
        </w:rPr>
        <w:t>”</w:t>
      </w:r>
      <w:r w:rsidRPr="00501D7D">
        <w:rPr>
          <w:rFonts w:asciiTheme="majorHAnsi" w:eastAsia="Times New Roman" w:hAnsiTheme="majorHAnsi" w:cs="Times New Roman"/>
          <w:sz w:val="22"/>
          <w:szCs w:val="22"/>
        </w:rPr>
        <w:t xml:space="preserve"> are sick people, health conscious people, sportsmen and tourists. The company decided to charge Tk. 12 for 250 ml bottles, Tk. 18 for 500 ml bottles and Tk. 38 for 1 Litre bottles, if </w:t>
      </w:r>
      <w:r w:rsidR="00007774">
        <w:rPr>
          <w:rFonts w:asciiTheme="majorHAnsi" w:eastAsia="Times New Roman" w:hAnsiTheme="majorHAnsi" w:cs="Times New Roman"/>
          <w:sz w:val="22"/>
          <w:szCs w:val="22"/>
        </w:rPr>
        <w:t>I</w:t>
      </w:r>
      <w:r w:rsidRPr="00501D7D">
        <w:rPr>
          <w:rFonts w:asciiTheme="majorHAnsi" w:eastAsia="Times New Roman" w:hAnsiTheme="majorHAnsi" w:cs="Times New Roman"/>
          <w:sz w:val="22"/>
          <w:szCs w:val="22"/>
        </w:rPr>
        <w:t xml:space="preserve"> consider price versus taste received then </w:t>
      </w:r>
      <w:r w:rsidR="00007774">
        <w:rPr>
          <w:rFonts w:asciiTheme="majorHAnsi" w:eastAsia="Times New Roman" w:hAnsiTheme="majorHAnsi" w:cs="Times New Roman"/>
          <w:sz w:val="22"/>
          <w:szCs w:val="22"/>
        </w:rPr>
        <w:t>I</w:t>
      </w:r>
      <w:r w:rsidRPr="00501D7D">
        <w:rPr>
          <w:rFonts w:asciiTheme="majorHAnsi" w:eastAsia="Times New Roman" w:hAnsiTheme="majorHAnsi" w:cs="Times New Roman"/>
          <w:sz w:val="22"/>
          <w:szCs w:val="22"/>
        </w:rPr>
        <w:t xml:space="preserve"> can see that taste received is more in value. Therefore charging the mentioned prices are justified. The following graph gives a clear idea of </w:t>
      </w:r>
      <w:r w:rsidR="006351B0">
        <w:rPr>
          <w:rFonts w:asciiTheme="majorHAnsi" w:eastAsia="Times New Roman" w:hAnsiTheme="majorHAnsi" w:cs="Times New Roman"/>
          <w:sz w:val="22"/>
          <w:szCs w:val="22"/>
        </w:rPr>
        <w:t>my</w:t>
      </w:r>
      <w:r w:rsidRPr="00501D7D">
        <w:rPr>
          <w:rFonts w:asciiTheme="majorHAnsi" w:eastAsia="Times New Roman" w:hAnsiTheme="majorHAnsi" w:cs="Times New Roman"/>
          <w:sz w:val="22"/>
          <w:szCs w:val="22"/>
        </w:rPr>
        <w:t xml:space="preserve"> target market.</w:t>
      </w:r>
    </w:p>
    <w:p w:rsidR="00033D4C" w:rsidRPr="00501D7D" w:rsidRDefault="00033D4C" w:rsidP="000478BE">
      <w:pPr>
        <w:shd w:val="clear" w:color="auto" w:fill="B6DDE8" w:themeFill="accent5" w:themeFillTint="66"/>
        <w:spacing w:before="100" w:beforeAutospacing="1" w:after="0" w:line="360" w:lineRule="auto"/>
        <w:jc w:val="both"/>
        <w:rPr>
          <w:rFonts w:asciiTheme="majorHAnsi" w:eastAsia="Times New Roman" w:hAnsiTheme="majorHAnsi" w:cs="Times New Roman"/>
          <w:b/>
          <w:bCs/>
          <w:sz w:val="22"/>
          <w:szCs w:val="22"/>
        </w:rPr>
      </w:pPr>
      <w:r w:rsidRPr="00501D7D">
        <w:rPr>
          <w:rFonts w:asciiTheme="majorHAnsi" w:eastAsia="Times New Roman" w:hAnsiTheme="majorHAnsi" w:cs="Times New Roman"/>
          <w:b/>
          <w:bCs/>
          <w:sz w:val="22"/>
          <w:szCs w:val="22"/>
        </w:rPr>
        <w:t>Target Market:</w:t>
      </w:r>
    </w:p>
    <w:p w:rsidR="00DE2C36" w:rsidRPr="00501D7D" w:rsidRDefault="00DE2C36" w:rsidP="00033D4C">
      <w:pPr>
        <w:spacing w:before="100" w:beforeAutospacing="1" w:after="100" w:afterAutospacing="1" w:line="240" w:lineRule="auto"/>
        <w:jc w:val="both"/>
        <w:rPr>
          <w:rFonts w:asciiTheme="majorHAnsi" w:eastAsia="Times New Roman" w:hAnsiTheme="majorHAnsi" w:cs="Times New Roman"/>
          <w:sz w:val="22"/>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8"/>
        <w:gridCol w:w="4788"/>
      </w:tblGrid>
      <w:tr w:rsidR="00DE2C36" w:rsidRPr="00501D7D" w:rsidTr="00DE2C36">
        <w:tc>
          <w:tcPr>
            <w:tcW w:w="4788" w:type="dxa"/>
          </w:tcPr>
          <w:p w:rsidR="00DE2C36" w:rsidRPr="00501D7D" w:rsidRDefault="00DE2C36" w:rsidP="00DE2C36">
            <w:pPr>
              <w:spacing w:before="100" w:beforeAutospacing="1" w:after="100" w:afterAutospacing="1"/>
              <w:jc w:val="both"/>
              <w:rPr>
                <w:rFonts w:asciiTheme="majorHAnsi" w:eastAsia="Times New Roman" w:hAnsiTheme="majorHAnsi" w:cs="Times New Roman"/>
                <w:b/>
                <w:sz w:val="22"/>
                <w:szCs w:val="22"/>
              </w:rPr>
            </w:pPr>
            <w:r w:rsidRPr="00501D7D">
              <w:rPr>
                <w:rFonts w:asciiTheme="majorHAnsi" w:eastAsia="Times New Roman" w:hAnsiTheme="majorHAnsi" w:cs="Times New Roman"/>
                <w:b/>
                <w:sz w:val="22"/>
                <w:szCs w:val="22"/>
              </w:rPr>
              <w:t xml:space="preserve">Health Conscious </w:t>
            </w:r>
            <w:r w:rsidRPr="00501D7D">
              <w:rPr>
                <w:rFonts w:asciiTheme="majorHAnsi" w:eastAsia="Times New Roman" w:hAnsiTheme="majorHAnsi" w:cs="Times New Roman"/>
                <w:b/>
                <w:bCs/>
                <w:sz w:val="22"/>
                <w:szCs w:val="22"/>
              </w:rPr>
              <w:t xml:space="preserve">– </w:t>
            </w:r>
            <w:r w:rsidRPr="00501D7D">
              <w:rPr>
                <w:rFonts w:asciiTheme="majorHAnsi" w:eastAsia="Times New Roman" w:hAnsiTheme="majorHAnsi" w:cs="Times New Roman"/>
                <w:b/>
                <w:bCs/>
                <w:sz w:val="22"/>
                <w:szCs w:val="22"/>
              </w:rPr>
              <w:tab/>
              <w:t>32%</w:t>
            </w:r>
          </w:p>
          <w:p w:rsidR="00DE2C36" w:rsidRPr="00501D7D" w:rsidRDefault="00DE2C36" w:rsidP="00DE2C36">
            <w:pPr>
              <w:spacing w:before="100" w:beforeAutospacing="1" w:after="100" w:afterAutospacing="1"/>
              <w:jc w:val="both"/>
              <w:rPr>
                <w:rFonts w:asciiTheme="majorHAnsi" w:eastAsia="Times New Roman" w:hAnsiTheme="majorHAnsi" w:cs="Times New Roman"/>
                <w:b/>
                <w:sz w:val="22"/>
                <w:szCs w:val="22"/>
              </w:rPr>
            </w:pPr>
            <w:r w:rsidRPr="00501D7D">
              <w:rPr>
                <w:rFonts w:asciiTheme="majorHAnsi" w:eastAsia="Times New Roman" w:hAnsiTheme="majorHAnsi" w:cs="Times New Roman"/>
                <w:b/>
                <w:bCs/>
                <w:sz w:val="22"/>
                <w:szCs w:val="22"/>
              </w:rPr>
              <w:t xml:space="preserve">Sick people –              </w:t>
            </w:r>
            <w:r w:rsidRPr="00501D7D">
              <w:rPr>
                <w:rFonts w:asciiTheme="majorHAnsi" w:eastAsia="Times New Roman" w:hAnsiTheme="majorHAnsi" w:cs="Times New Roman"/>
                <w:b/>
                <w:bCs/>
                <w:sz w:val="22"/>
                <w:szCs w:val="22"/>
              </w:rPr>
              <w:tab/>
              <w:t>43%</w:t>
            </w:r>
          </w:p>
          <w:p w:rsidR="00DE2C36" w:rsidRPr="00501D7D" w:rsidRDefault="00DE2C36" w:rsidP="00DE2C36">
            <w:pPr>
              <w:spacing w:before="100" w:beforeAutospacing="1" w:after="100" w:afterAutospacing="1"/>
              <w:jc w:val="both"/>
              <w:rPr>
                <w:rFonts w:asciiTheme="majorHAnsi" w:eastAsia="Times New Roman" w:hAnsiTheme="majorHAnsi" w:cs="Times New Roman"/>
                <w:b/>
                <w:sz w:val="22"/>
                <w:szCs w:val="22"/>
              </w:rPr>
            </w:pPr>
            <w:r w:rsidRPr="00501D7D">
              <w:rPr>
                <w:rFonts w:asciiTheme="majorHAnsi" w:eastAsia="Times New Roman" w:hAnsiTheme="majorHAnsi" w:cs="Times New Roman"/>
                <w:b/>
                <w:bCs/>
                <w:sz w:val="22"/>
                <w:szCs w:val="22"/>
              </w:rPr>
              <w:t xml:space="preserve">Tourist –                  </w:t>
            </w:r>
            <w:r w:rsidRPr="00501D7D">
              <w:rPr>
                <w:rFonts w:asciiTheme="majorHAnsi" w:eastAsia="Times New Roman" w:hAnsiTheme="majorHAnsi" w:cs="Times New Roman"/>
                <w:b/>
                <w:bCs/>
                <w:sz w:val="22"/>
                <w:szCs w:val="22"/>
              </w:rPr>
              <w:tab/>
              <w:t>3%</w:t>
            </w:r>
          </w:p>
          <w:p w:rsidR="00DE2C36" w:rsidRPr="00501D7D" w:rsidRDefault="00DE2C36" w:rsidP="00DE2C36">
            <w:pPr>
              <w:spacing w:before="100" w:beforeAutospacing="1" w:after="100" w:afterAutospacing="1"/>
              <w:jc w:val="both"/>
              <w:rPr>
                <w:rFonts w:asciiTheme="majorHAnsi" w:eastAsia="Times New Roman" w:hAnsiTheme="majorHAnsi" w:cs="Times New Roman"/>
                <w:b/>
                <w:sz w:val="22"/>
                <w:szCs w:val="22"/>
              </w:rPr>
            </w:pPr>
            <w:r w:rsidRPr="00501D7D">
              <w:rPr>
                <w:rFonts w:asciiTheme="majorHAnsi" w:eastAsia="Times New Roman" w:hAnsiTheme="majorHAnsi" w:cs="Times New Roman"/>
                <w:b/>
                <w:bCs/>
                <w:sz w:val="22"/>
                <w:szCs w:val="22"/>
              </w:rPr>
              <w:t xml:space="preserve">General people – </w:t>
            </w:r>
            <w:r w:rsidRPr="00501D7D">
              <w:rPr>
                <w:rFonts w:asciiTheme="majorHAnsi" w:eastAsia="Times New Roman" w:hAnsiTheme="majorHAnsi" w:cs="Times New Roman"/>
                <w:b/>
                <w:bCs/>
                <w:sz w:val="22"/>
                <w:szCs w:val="22"/>
              </w:rPr>
              <w:tab/>
              <w:t>22%</w:t>
            </w:r>
          </w:p>
          <w:p w:rsidR="00DE2C36" w:rsidRPr="00501D7D" w:rsidRDefault="00DE2C36" w:rsidP="0084104C">
            <w:pPr>
              <w:spacing w:before="100" w:beforeAutospacing="1" w:after="100" w:afterAutospacing="1"/>
              <w:jc w:val="both"/>
              <w:rPr>
                <w:rFonts w:asciiTheme="majorHAnsi" w:eastAsia="Times New Roman" w:hAnsiTheme="majorHAnsi" w:cs="Times New Roman"/>
                <w:b/>
                <w:sz w:val="22"/>
                <w:szCs w:val="22"/>
              </w:rPr>
            </w:pPr>
          </w:p>
        </w:tc>
        <w:tc>
          <w:tcPr>
            <w:tcW w:w="4788" w:type="dxa"/>
          </w:tcPr>
          <w:p w:rsidR="00DE2C36" w:rsidRPr="00501D7D" w:rsidRDefault="00DE2C36" w:rsidP="0084104C">
            <w:pPr>
              <w:spacing w:before="100" w:beforeAutospacing="1" w:after="100" w:afterAutospacing="1"/>
              <w:jc w:val="both"/>
              <w:rPr>
                <w:rFonts w:asciiTheme="majorHAnsi" w:eastAsia="Times New Roman" w:hAnsiTheme="majorHAnsi" w:cs="Times New Roman"/>
                <w:sz w:val="22"/>
                <w:szCs w:val="22"/>
              </w:rPr>
            </w:pPr>
            <w:r w:rsidRPr="00501D7D">
              <w:rPr>
                <w:rFonts w:asciiTheme="majorHAnsi" w:hAnsiTheme="majorHAnsi"/>
                <w:noProof/>
                <w:sz w:val="22"/>
                <w:szCs w:val="22"/>
                <w:lang w:bidi="ar-SA"/>
              </w:rPr>
              <w:drawing>
                <wp:inline distT="0" distB="0" distL="0" distR="0">
                  <wp:extent cx="2428241" cy="2096219"/>
                  <wp:effectExtent l="0" t="0" r="0" b="0"/>
                  <wp:docPr id="20" name="Picture 9" descr="Image result for target mark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age result for target market"/>
                          <pic:cNvPicPr>
                            <a:picLocks noChangeAspect="1" noChangeArrowheads="1"/>
                          </pic:cNvPicPr>
                        </pic:nvPicPr>
                        <pic:blipFill>
                          <a:blip r:embed="rId51" cstate="print"/>
                          <a:srcRect/>
                          <a:stretch>
                            <a:fillRect/>
                          </a:stretch>
                        </pic:blipFill>
                        <pic:spPr bwMode="auto">
                          <a:xfrm>
                            <a:off x="0" y="0"/>
                            <a:ext cx="2433234" cy="2100530"/>
                          </a:xfrm>
                          <a:prstGeom prst="rect">
                            <a:avLst/>
                          </a:prstGeom>
                          <a:noFill/>
                          <a:ln w="9525">
                            <a:noFill/>
                            <a:miter lim="800000"/>
                            <a:headEnd/>
                            <a:tailEnd/>
                          </a:ln>
                        </pic:spPr>
                      </pic:pic>
                    </a:graphicData>
                  </a:graphic>
                </wp:inline>
              </w:drawing>
            </w:r>
          </w:p>
        </w:tc>
      </w:tr>
    </w:tbl>
    <w:p w:rsidR="00033D4C" w:rsidRPr="00501D7D" w:rsidRDefault="00007774" w:rsidP="00033D4C">
      <w:pPr>
        <w:spacing w:before="100" w:beforeAutospacing="1" w:after="100" w:afterAutospacing="1" w:line="240" w:lineRule="auto"/>
        <w:jc w:val="both"/>
        <w:rPr>
          <w:rFonts w:asciiTheme="majorHAnsi" w:eastAsia="Times New Roman" w:hAnsiTheme="majorHAnsi" w:cs="Times New Roman"/>
          <w:sz w:val="22"/>
          <w:szCs w:val="22"/>
        </w:rPr>
      </w:pPr>
      <w:r>
        <w:rPr>
          <w:rFonts w:asciiTheme="majorHAnsi" w:eastAsia="Times New Roman" w:hAnsiTheme="majorHAnsi" w:cs="Times New Roman"/>
          <w:sz w:val="22"/>
          <w:szCs w:val="22"/>
        </w:rPr>
        <w:t>I</w:t>
      </w:r>
      <w:r w:rsidR="00033D4C" w:rsidRPr="00501D7D">
        <w:rPr>
          <w:rFonts w:asciiTheme="majorHAnsi" w:eastAsia="Times New Roman" w:hAnsiTheme="majorHAnsi" w:cs="Times New Roman"/>
          <w:sz w:val="22"/>
          <w:szCs w:val="22"/>
        </w:rPr>
        <w:t xml:space="preserve"> separate </w:t>
      </w:r>
      <w:r w:rsidR="006351B0">
        <w:rPr>
          <w:rFonts w:asciiTheme="majorHAnsi" w:eastAsia="Times New Roman" w:hAnsiTheme="majorHAnsi" w:cs="Times New Roman"/>
          <w:sz w:val="22"/>
          <w:szCs w:val="22"/>
        </w:rPr>
        <w:t>my</w:t>
      </w:r>
      <w:r w:rsidR="00033D4C" w:rsidRPr="00501D7D">
        <w:rPr>
          <w:rFonts w:asciiTheme="majorHAnsi" w:eastAsia="Times New Roman" w:hAnsiTheme="majorHAnsi" w:cs="Times New Roman"/>
          <w:sz w:val="22"/>
          <w:szCs w:val="22"/>
        </w:rPr>
        <w:t xml:space="preserve"> target market into four different segment based on their geographic, demographic, psychographic and behavioral characteristics.</w:t>
      </w:r>
    </w:p>
    <w:p w:rsidR="00033D4C" w:rsidRPr="00501D7D" w:rsidRDefault="00033D4C" w:rsidP="00033D4C">
      <w:p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b/>
          <w:bCs/>
          <w:sz w:val="22"/>
          <w:szCs w:val="22"/>
        </w:rPr>
        <w:t xml:space="preserve">Health conscious: </w:t>
      </w:r>
      <w:r w:rsidRPr="00501D7D">
        <w:rPr>
          <w:rFonts w:asciiTheme="majorHAnsi" w:eastAsia="Times New Roman" w:hAnsiTheme="majorHAnsi" w:cs="Times New Roman"/>
          <w:sz w:val="22"/>
          <w:szCs w:val="22"/>
        </w:rPr>
        <w:t xml:space="preserve">Health conscious people basically the sports person are one of </w:t>
      </w:r>
      <w:r w:rsidR="006351B0">
        <w:rPr>
          <w:rFonts w:asciiTheme="majorHAnsi" w:eastAsia="Times New Roman" w:hAnsiTheme="majorHAnsi" w:cs="Times New Roman"/>
          <w:sz w:val="22"/>
          <w:szCs w:val="22"/>
        </w:rPr>
        <w:t>my</w:t>
      </w:r>
      <w:r w:rsidRPr="00501D7D">
        <w:rPr>
          <w:rFonts w:asciiTheme="majorHAnsi" w:eastAsia="Times New Roman" w:hAnsiTheme="majorHAnsi" w:cs="Times New Roman"/>
          <w:sz w:val="22"/>
          <w:szCs w:val="22"/>
        </w:rPr>
        <w:t xml:space="preserve"> largest target </w:t>
      </w:r>
      <w:r w:rsidR="000478BE" w:rsidRPr="00501D7D">
        <w:rPr>
          <w:rFonts w:asciiTheme="majorHAnsi" w:eastAsia="Times New Roman" w:hAnsiTheme="majorHAnsi" w:cs="Times New Roman"/>
          <w:sz w:val="22"/>
          <w:szCs w:val="22"/>
        </w:rPr>
        <w:t>markets</w:t>
      </w:r>
      <w:r w:rsidRPr="00501D7D">
        <w:rPr>
          <w:rFonts w:asciiTheme="majorHAnsi" w:eastAsia="Times New Roman" w:hAnsiTheme="majorHAnsi" w:cs="Times New Roman"/>
          <w:sz w:val="22"/>
          <w:szCs w:val="22"/>
        </w:rPr>
        <w:t xml:space="preserve">. In this segment, </w:t>
      </w:r>
      <w:r w:rsidR="00007774">
        <w:rPr>
          <w:rFonts w:asciiTheme="majorHAnsi" w:eastAsia="Times New Roman" w:hAnsiTheme="majorHAnsi" w:cs="Times New Roman"/>
          <w:sz w:val="22"/>
          <w:szCs w:val="22"/>
        </w:rPr>
        <w:t>I</w:t>
      </w:r>
      <w:r w:rsidRPr="00501D7D">
        <w:rPr>
          <w:rFonts w:asciiTheme="majorHAnsi" w:eastAsia="Times New Roman" w:hAnsiTheme="majorHAnsi" w:cs="Times New Roman"/>
          <w:sz w:val="22"/>
          <w:szCs w:val="22"/>
        </w:rPr>
        <w:t xml:space="preserve"> get a lot of potential customer. One third of </w:t>
      </w:r>
      <w:r w:rsidR="006351B0">
        <w:rPr>
          <w:rFonts w:asciiTheme="majorHAnsi" w:eastAsia="Times New Roman" w:hAnsiTheme="majorHAnsi" w:cs="Times New Roman"/>
          <w:sz w:val="22"/>
          <w:szCs w:val="22"/>
        </w:rPr>
        <w:t>my</w:t>
      </w:r>
      <w:r w:rsidRPr="00501D7D">
        <w:rPr>
          <w:rFonts w:asciiTheme="majorHAnsi" w:eastAsia="Times New Roman" w:hAnsiTheme="majorHAnsi" w:cs="Times New Roman"/>
          <w:sz w:val="22"/>
          <w:szCs w:val="22"/>
        </w:rPr>
        <w:t xml:space="preserve"> total population is young. This is a significant number that </w:t>
      </w:r>
      <w:r w:rsidR="00007774">
        <w:rPr>
          <w:rFonts w:asciiTheme="majorHAnsi" w:eastAsia="Times New Roman" w:hAnsiTheme="majorHAnsi" w:cs="Times New Roman"/>
          <w:sz w:val="22"/>
          <w:szCs w:val="22"/>
        </w:rPr>
        <w:t>I</w:t>
      </w:r>
      <w:r w:rsidRPr="00501D7D">
        <w:rPr>
          <w:rFonts w:asciiTheme="majorHAnsi" w:eastAsia="Times New Roman" w:hAnsiTheme="majorHAnsi" w:cs="Times New Roman"/>
          <w:sz w:val="22"/>
          <w:szCs w:val="22"/>
        </w:rPr>
        <w:t xml:space="preserve"> have to concern about them and provide product, which is fit for </w:t>
      </w:r>
      <w:r w:rsidRPr="00501D7D">
        <w:rPr>
          <w:rFonts w:asciiTheme="majorHAnsi" w:eastAsia="Times New Roman" w:hAnsiTheme="majorHAnsi" w:cs="Times New Roman"/>
          <w:sz w:val="22"/>
          <w:szCs w:val="22"/>
        </w:rPr>
        <w:lastRenderedPageBreak/>
        <w:t>them. About 5 million people of this total number are health conscious. They spend about Tk. 500 in a month in average.</w:t>
      </w:r>
    </w:p>
    <w:p w:rsidR="00033D4C" w:rsidRPr="00501D7D" w:rsidRDefault="00033D4C" w:rsidP="00033D4C">
      <w:p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b/>
          <w:bCs/>
          <w:sz w:val="22"/>
          <w:szCs w:val="22"/>
        </w:rPr>
        <w:t xml:space="preserve">Sick people: </w:t>
      </w:r>
      <w:r w:rsidRPr="00501D7D">
        <w:rPr>
          <w:rFonts w:asciiTheme="majorHAnsi" w:eastAsia="Times New Roman" w:hAnsiTheme="majorHAnsi" w:cs="Times New Roman"/>
          <w:sz w:val="22"/>
          <w:szCs w:val="22"/>
        </w:rPr>
        <w:t xml:space="preserve">Sick people are one of </w:t>
      </w:r>
      <w:r w:rsidR="006351B0">
        <w:rPr>
          <w:rFonts w:asciiTheme="majorHAnsi" w:eastAsia="Times New Roman" w:hAnsiTheme="majorHAnsi" w:cs="Times New Roman"/>
          <w:sz w:val="22"/>
          <w:szCs w:val="22"/>
        </w:rPr>
        <w:t>my</w:t>
      </w:r>
      <w:r w:rsidRPr="00501D7D">
        <w:rPr>
          <w:rFonts w:asciiTheme="majorHAnsi" w:eastAsia="Times New Roman" w:hAnsiTheme="majorHAnsi" w:cs="Times New Roman"/>
          <w:sz w:val="22"/>
          <w:szCs w:val="22"/>
        </w:rPr>
        <w:t xml:space="preserve"> major considerations. More than 1 million children suffer from diarrhoea that </w:t>
      </w:r>
      <w:r w:rsidR="000478BE" w:rsidRPr="00501D7D">
        <w:rPr>
          <w:rFonts w:asciiTheme="majorHAnsi" w:eastAsia="Times New Roman" w:hAnsiTheme="majorHAnsi" w:cs="Times New Roman"/>
          <w:sz w:val="22"/>
          <w:szCs w:val="22"/>
        </w:rPr>
        <w:t>needs</w:t>
      </w:r>
      <w:r w:rsidRPr="00501D7D">
        <w:rPr>
          <w:rFonts w:asciiTheme="majorHAnsi" w:eastAsia="Times New Roman" w:hAnsiTheme="majorHAnsi" w:cs="Times New Roman"/>
          <w:sz w:val="22"/>
          <w:szCs w:val="22"/>
        </w:rPr>
        <w:t xml:space="preserve"> liquid food. Not only child but also the adult might suffer from those types of problems.</w:t>
      </w:r>
    </w:p>
    <w:p w:rsidR="00033D4C" w:rsidRPr="00501D7D" w:rsidRDefault="00033D4C" w:rsidP="00033D4C">
      <w:p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b/>
          <w:bCs/>
          <w:sz w:val="22"/>
          <w:szCs w:val="22"/>
        </w:rPr>
        <w:t xml:space="preserve">Tourists: </w:t>
      </w:r>
      <w:r w:rsidRPr="00501D7D">
        <w:rPr>
          <w:rFonts w:asciiTheme="majorHAnsi" w:eastAsia="Times New Roman" w:hAnsiTheme="majorHAnsi" w:cs="Times New Roman"/>
          <w:sz w:val="22"/>
          <w:szCs w:val="22"/>
        </w:rPr>
        <w:t xml:space="preserve">Every year a huge number of tourists visit Bangladesh. </w:t>
      </w:r>
      <w:r w:rsidR="00007774">
        <w:rPr>
          <w:rFonts w:asciiTheme="majorHAnsi" w:eastAsia="Times New Roman" w:hAnsiTheme="majorHAnsi" w:cs="Times New Roman"/>
          <w:sz w:val="22"/>
          <w:szCs w:val="22"/>
        </w:rPr>
        <w:t>I</w:t>
      </w:r>
      <w:r w:rsidRPr="00501D7D">
        <w:rPr>
          <w:rFonts w:asciiTheme="majorHAnsi" w:eastAsia="Times New Roman" w:hAnsiTheme="majorHAnsi" w:cs="Times New Roman"/>
          <w:sz w:val="22"/>
          <w:szCs w:val="22"/>
        </w:rPr>
        <w:t xml:space="preserve"> want to provide them with </w:t>
      </w:r>
      <w:r w:rsidRPr="00501D7D">
        <w:rPr>
          <w:rFonts w:asciiTheme="majorHAnsi" w:eastAsia="Times New Roman" w:hAnsiTheme="majorHAnsi" w:cs="Times New Roman"/>
          <w:b/>
          <w:sz w:val="22"/>
          <w:szCs w:val="22"/>
        </w:rPr>
        <w:t>“</w:t>
      </w:r>
      <w:r w:rsidR="00655CE5" w:rsidRPr="00501D7D">
        <w:rPr>
          <w:rFonts w:asciiTheme="majorHAnsi" w:eastAsia="Times New Roman" w:hAnsiTheme="majorHAnsi" w:cs="Times New Roman"/>
          <w:b/>
          <w:sz w:val="22"/>
          <w:szCs w:val="22"/>
        </w:rPr>
        <w:t>VITA COCO</w:t>
      </w:r>
      <w:r w:rsidRPr="00501D7D">
        <w:rPr>
          <w:rFonts w:asciiTheme="majorHAnsi" w:eastAsia="Times New Roman" w:hAnsiTheme="majorHAnsi" w:cs="Times New Roman"/>
          <w:b/>
          <w:sz w:val="22"/>
          <w:szCs w:val="22"/>
        </w:rPr>
        <w:t>”.</w:t>
      </w:r>
    </w:p>
    <w:p w:rsidR="00033D4C" w:rsidRPr="00501D7D" w:rsidRDefault="00033D4C" w:rsidP="00033D4C">
      <w:p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b/>
          <w:bCs/>
          <w:sz w:val="22"/>
          <w:szCs w:val="22"/>
        </w:rPr>
        <w:t>General Customers:</w:t>
      </w:r>
      <w:r w:rsidRPr="00501D7D">
        <w:rPr>
          <w:rFonts w:asciiTheme="majorHAnsi" w:eastAsia="Times New Roman" w:hAnsiTheme="majorHAnsi" w:cs="Times New Roman"/>
          <w:sz w:val="22"/>
          <w:szCs w:val="22"/>
        </w:rPr>
        <w:t xml:space="preserve"> Besides the above segments, the general customers will acquire a significant portion of </w:t>
      </w:r>
      <w:r w:rsidR="006351B0">
        <w:rPr>
          <w:rFonts w:asciiTheme="majorHAnsi" w:eastAsia="Times New Roman" w:hAnsiTheme="majorHAnsi" w:cs="Times New Roman"/>
          <w:sz w:val="22"/>
          <w:szCs w:val="22"/>
        </w:rPr>
        <w:t>my</w:t>
      </w:r>
      <w:r w:rsidRPr="00501D7D">
        <w:rPr>
          <w:rFonts w:asciiTheme="majorHAnsi" w:eastAsia="Times New Roman" w:hAnsiTheme="majorHAnsi" w:cs="Times New Roman"/>
          <w:sz w:val="22"/>
          <w:szCs w:val="22"/>
        </w:rPr>
        <w:t xml:space="preserve"> target market.</w:t>
      </w:r>
    </w:p>
    <w:p w:rsidR="00033D4C" w:rsidRPr="00501D7D" w:rsidRDefault="00033D4C" w:rsidP="000478BE">
      <w:pPr>
        <w:shd w:val="clear" w:color="auto" w:fill="B6DDE8" w:themeFill="accent5" w:themeFillTint="66"/>
        <w:spacing w:before="100" w:beforeAutospacing="1" w:after="0" w:line="360" w:lineRule="auto"/>
        <w:jc w:val="both"/>
        <w:rPr>
          <w:rFonts w:asciiTheme="majorHAnsi" w:eastAsia="Times New Roman" w:hAnsiTheme="majorHAnsi" w:cs="Times New Roman"/>
          <w:b/>
          <w:bCs/>
          <w:sz w:val="22"/>
          <w:szCs w:val="22"/>
        </w:rPr>
      </w:pPr>
      <w:r w:rsidRPr="00501D7D">
        <w:rPr>
          <w:rFonts w:asciiTheme="majorHAnsi" w:eastAsia="Times New Roman" w:hAnsiTheme="majorHAnsi" w:cs="Times New Roman"/>
          <w:b/>
          <w:bCs/>
          <w:sz w:val="22"/>
          <w:szCs w:val="22"/>
        </w:rPr>
        <w:t>Market Needs:</w:t>
      </w:r>
    </w:p>
    <w:p w:rsidR="00033D4C" w:rsidRPr="00501D7D" w:rsidRDefault="00033D4C" w:rsidP="00797738">
      <w:pPr>
        <w:spacing w:before="0"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w:t>
      </w:r>
      <w:r w:rsidR="00655CE5" w:rsidRPr="00501D7D">
        <w:rPr>
          <w:rFonts w:asciiTheme="majorHAnsi" w:eastAsia="Times New Roman" w:hAnsiTheme="majorHAnsi" w:cs="Times New Roman"/>
          <w:sz w:val="22"/>
          <w:szCs w:val="22"/>
        </w:rPr>
        <w:t>VITA COCO</w:t>
      </w:r>
      <w:r w:rsidRPr="00501D7D">
        <w:rPr>
          <w:rFonts w:asciiTheme="majorHAnsi" w:eastAsia="Times New Roman" w:hAnsiTheme="majorHAnsi" w:cs="Times New Roman"/>
          <w:sz w:val="22"/>
          <w:szCs w:val="22"/>
        </w:rPr>
        <w:t xml:space="preserve">” wants to satisfy its customers need. That’s why it is important to identify the market needs. </w:t>
      </w:r>
      <w:r w:rsidR="006351B0">
        <w:rPr>
          <w:rFonts w:asciiTheme="majorHAnsi" w:eastAsia="Times New Roman" w:hAnsiTheme="majorHAnsi" w:cs="Times New Roman"/>
          <w:sz w:val="22"/>
          <w:szCs w:val="22"/>
        </w:rPr>
        <w:t>My</w:t>
      </w:r>
      <w:r w:rsidRPr="00501D7D">
        <w:rPr>
          <w:rFonts w:asciiTheme="majorHAnsi" w:eastAsia="Times New Roman" w:hAnsiTheme="majorHAnsi" w:cs="Times New Roman"/>
          <w:sz w:val="22"/>
          <w:szCs w:val="22"/>
        </w:rPr>
        <w:t xml:space="preserve"> first consideration is to provide the best product to its customers. That’s why </w:t>
      </w:r>
      <w:r w:rsidR="00007774">
        <w:rPr>
          <w:rFonts w:asciiTheme="majorHAnsi" w:eastAsia="Times New Roman" w:hAnsiTheme="majorHAnsi" w:cs="Times New Roman"/>
          <w:sz w:val="22"/>
          <w:szCs w:val="22"/>
        </w:rPr>
        <w:t>I</w:t>
      </w:r>
      <w:r w:rsidRPr="00501D7D">
        <w:rPr>
          <w:rFonts w:asciiTheme="majorHAnsi" w:eastAsia="Times New Roman" w:hAnsiTheme="majorHAnsi" w:cs="Times New Roman"/>
          <w:sz w:val="22"/>
          <w:szCs w:val="22"/>
        </w:rPr>
        <w:t xml:space="preserve"> offer three different sizes of bottle with different prices for its different segment of customers.</w:t>
      </w:r>
    </w:p>
    <w:p w:rsidR="00033D4C" w:rsidRPr="00501D7D" w:rsidRDefault="00033D4C" w:rsidP="00797738">
      <w:pPr>
        <w:spacing w:before="0"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b/>
          <w:bCs/>
          <w:sz w:val="22"/>
          <w:szCs w:val="22"/>
        </w:rPr>
        <w:t xml:space="preserve">250 ml: </w:t>
      </w:r>
      <w:r w:rsidRPr="00501D7D">
        <w:rPr>
          <w:rFonts w:asciiTheme="majorHAnsi" w:eastAsia="Times New Roman" w:hAnsiTheme="majorHAnsi" w:cs="Times New Roman"/>
          <w:sz w:val="22"/>
          <w:szCs w:val="22"/>
        </w:rPr>
        <w:t>The lowest price for the rural mid social class and individuals.</w:t>
      </w:r>
    </w:p>
    <w:p w:rsidR="00033D4C" w:rsidRPr="00501D7D" w:rsidRDefault="00033D4C" w:rsidP="00797738">
      <w:pPr>
        <w:spacing w:before="0"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b/>
          <w:bCs/>
          <w:sz w:val="22"/>
          <w:szCs w:val="22"/>
        </w:rPr>
        <w:t xml:space="preserve">500 ml: </w:t>
      </w:r>
      <w:r w:rsidRPr="00501D7D">
        <w:rPr>
          <w:rFonts w:asciiTheme="majorHAnsi" w:eastAsia="Times New Roman" w:hAnsiTheme="majorHAnsi" w:cs="Times New Roman"/>
          <w:sz w:val="22"/>
          <w:szCs w:val="22"/>
        </w:rPr>
        <w:t>Its target the sick people and tourist</w:t>
      </w:r>
    </w:p>
    <w:p w:rsidR="00033D4C" w:rsidRPr="00501D7D" w:rsidRDefault="00033D4C" w:rsidP="00797738">
      <w:pPr>
        <w:spacing w:before="0"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b/>
          <w:bCs/>
          <w:sz w:val="22"/>
          <w:szCs w:val="22"/>
        </w:rPr>
        <w:t xml:space="preserve">1 litre: </w:t>
      </w:r>
      <w:r w:rsidRPr="00501D7D">
        <w:rPr>
          <w:rFonts w:asciiTheme="majorHAnsi" w:eastAsia="Times New Roman" w:hAnsiTheme="majorHAnsi" w:cs="Times New Roman"/>
          <w:sz w:val="22"/>
          <w:szCs w:val="22"/>
        </w:rPr>
        <w:t>For a small family.</w:t>
      </w:r>
    </w:p>
    <w:p w:rsidR="0012565B" w:rsidRPr="00501D7D" w:rsidRDefault="0012565B" w:rsidP="00797738">
      <w:pPr>
        <w:pStyle w:val="Heading2"/>
        <w:spacing w:before="0"/>
        <w:rPr>
          <w:rFonts w:eastAsia="Times New Roman"/>
        </w:rPr>
      </w:pPr>
      <w:bookmarkStart w:id="8" w:name="_Toc513630956"/>
      <w:r w:rsidRPr="00501D7D">
        <w:rPr>
          <w:rFonts w:eastAsia="Times New Roman"/>
        </w:rPr>
        <w:t>Competitive Analysis</w:t>
      </w:r>
      <w:bookmarkEnd w:id="8"/>
    </w:p>
    <w:p w:rsidR="0012565B" w:rsidRDefault="0012565B" w:rsidP="00797738">
      <w:pPr>
        <w:spacing w:before="0"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The Soft drink industry is very much competitive. Many soft drink companies have acquired a significant portion of the market. But the unique features of “</w:t>
      </w:r>
      <w:r w:rsidRPr="00501D7D">
        <w:rPr>
          <w:rFonts w:asciiTheme="majorHAnsi" w:eastAsia="Times New Roman" w:hAnsiTheme="majorHAnsi" w:cs="Times New Roman"/>
          <w:b/>
          <w:sz w:val="22"/>
          <w:szCs w:val="22"/>
        </w:rPr>
        <w:t>VITA COCO</w:t>
      </w:r>
      <w:r w:rsidRPr="00501D7D">
        <w:rPr>
          <w:rFonts w:asciiTheme="majorHAnsi" w:eastAsia="Times New Roman" w:hAnsiTheme="majorHAnsi" w:cs="Times New Roman"/>
          <w:sz w:val="22"/>
          <w:szCs w:val="22"/>
        </w:rPr>
        <w:t xml:space="preserve">” will take it far beyond the reach of the competitor. Because, no one has yet thought about selling green coconut water in such a specialized way. To evaluate </w:t>
      </w:r>
      <w:r w:rsidR="006351B0">
        <w:rPr>
          <w:rFonts w:asciiTheme="majorHAnsi" w:eastAsia="Times New Roman" w:hAnsiTheme="majorHAnsi" w:cs="Times New Roman"/>
          <w:sz w:val="22"/>
          <w:szCs w:val="22"/>
        </w:rPr>
        <w:t>my</w:t>
      </w:r>
      <w:r w:rsidRPr="00501D7D">
        <w:rPr>
          <w:rFonts w:asciiTheme="majorHAnsi" w:eastAsia="Times New Roman" w:hAnsiTheme="majorHAnsi" w:cs="Times New Roman"/>
          <w:sz w:val="22"/>
          <w:szCs w:val="22"/>
        </w:rPr>
        <w:t xml:space="preserve"> prospect of “</w:t>
      </w:r>
      <w:r w:rsidRPr="00501D7D">
        <w:rPr>
          <w:rFonts w:asciiTheme="majorHAnsi" w:eastAsia="Times New Roman" w:hAnsiTheme="majorHAnsi" w:cs="Times New Roman"/>
          <w:b/>
          <w:sz w:val="22"/>
          <w:szCs w:val="22"/>
        </w:rPr>
        <w:t>VITA COCO</w:t>
      </w:r>
      <w:r w:rsidRPr="00501D7D">
        <w:rPr>
          <w:rFonts w:asciiTheme="majorHAnsi" w:eastAsia="Times New Roman" w:hAnsiTheme="majorHAnsi" w:cs="Times New Roman"/>
          <w:sz w:val="22"/>
          <w:szCs w:val="22"/>
        </w:rPr>
        <w:t xml:space="preserve">” in the current market, </w:t>
      </w:r>
      <w:r w:rsidR="00007774">
        <w:rPr>
          <w:rFonts w:asciiTheme="majorHAnsi" w:eastAsia="Times New Roman" w:hAnsiTheme="majorHAnsi" w:cs="Times New Roman"/>
          <w:sz w:val="22"/>
          <w:szCs w:val="22"/>
        </w:rPr>
        <w:t>I</w:t>
      </w:r>
      <w:r w:rsidRPr="00501D7D">
        <w:rPr>
          <w:rFonts w:asciiTheme="majorHAnsi" w:eastAsia="Times New Roman" w:hAnsiTheme="majorHAnsi" w:cs="Times New Roman"/>
          <w:sz w:val="22"/>
          <w:szCs w:val="22"/>
        </w:rPr>
        <w:t xml:space="preserve"> have analyzed the market situation in various ways. Following are some demonstration of the analysis:</w:t>
      </w:r>
    </w:p>
    <w:p w:rsidR="0012565B" w:rsidRPr="00092404" w:rsidRDefault="0012565B" w:rsidP="00797738">
      <w:pPr>
        <w:shd w:val="clear" w:color="auto" w:fill="8DB3E2" w:themeFill="text2" w:themeFillTint="66"/>
        <w:spacing w:before="0" w:line="360" w:lineRule="auto"/>
        <w:rPr>
          <w:rStyle w:val="Strong"/>
          <w:rFonts w:asciiTheme="majorHAnsi" w:hAnsiTheme="majorHAnsi"/>
          <w:caps/>
          <w:sz w:val="22"/>
        </w:rPr>
      </w:pPr>
      <w:r w:rsidRPr="00092404">
        <w:rPr>
          <w:rStyle w:val="Strong"/>
          <w:rFonts w:asciiTheme="majorHAnsi" w:hAnsiTheme="majorHAnsi"/>
          <w:caps/>
          <w:sz w:val="22"/>
        </w:rPr>
        <w:t>SWOT analysis</w:t>
      </w:r>
    </w:p>
    <w:p w:rsidR="00EF3464" w:rsidRPr="00501D7D" w:rsidRDefault="0012565B" w:rsidP="00797738">
      <w:pPr>
        <w:spacing w:before="0"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The product existence in the future is depending on its strengths, weakness, opportunities and threats analysis:</w:t>
      </w:r>
    </w:p>
    <w:p w:rsidR="0012565B" w:rsidRPr="00501D7D" w:rsidRDefault="0012565B" w:rsidP="00797738">
      <w:pPr>
        <w:shd w:val="clear" w:color="auto" w:fill="B6DDE8" w:themeFill="accent5" w:themeFillTint="66"/>
        <w:spacing w:before="0" w:after="0" w:line="360" w:lineRule="auto"/>
        <w:jc w:val="both"/>
        <w:rPr>
          <w:rFonts w:asciiTheme="majorHAnsi" w:eastAsia="Times New Roman" w:hAnsiTheme="majorHAnsi" w:cs="Times New Roman"/>
          <w:b/>
          <w:bCs/>
          <w:sz w:val="22"/>
          <w:szCs w:val="22"/>
        </w:rPr>
      </w:pPr>
      <w:r w:rsidRPr="00501D7D">
        <w:rPr>
          <w:rFonts w:asciiTheme="majorHAnsi" w:eastAsia="Times New Roman" w:hAnsiTheme="majorHAnsi" w:cs="Times New Roman"/>
          <w:b/>
          <w:bCs/>
          <w:sz w:val="22"/>
          <w:szCs w:val="22"/>
        </w:rPr>
        <w:t>Strengths</w:t>
      </w:r>
    </w:p>
    <w:p w:rsidR="0012565B" w:rsidRPr="00501D7D" w:rsidRDefault="0012565B" w:rsidP="00B77C46">
      <w:pPr>
        <w:pStyle w:val="ListParagraph"/>
        <w:numPr>
          <w:ilvl w:val="0"/>
          <w:numId w:val="28"/>
        </w:num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Available input materials</w:t>
      </w:r>
    </w:p>
    <w:p w:rsidR="0012565B" w:rsidRPr="00501D7D" w:rsidRDefault="0012565B" w:rsidP="00B77C46">
      <w:pPr>
        <w:pStyle w:val="ListParagraph"/>
        <w:numPr>
          <w:ilvl w:val="0"/>
          <w:numId w:val="28"/>
        </w:num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Low production cost</w:t>
      </w:r>
    </w:p>
    <w:p w:rsidR="0012565B" w:rsidRPr="00501D7D" w:rsidRDefault="0012565B" w:rsidP="00B77C46">
      <w:pPr>
        <w:pStyle w:val="ListParagraph"/>
        <w:numPr>
          <w:ilvl w:val="0"/>
          <w:numId w:val="28"/>
        </w:num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Technological and marketing knowledge</w:t>
      </w:r>
    </w:p>
    <w:p w:rsidR="0012565B" w:rsidRPr="00501D7D" w:rsidRDefault="0012565B" w:rsidP="00B77C46">
      <w:pPr>
        <w:pStyle w:val="ListParagraph"/>
        <w:numPr>
          <w:ilvl w:val="0"/>
          <w:numId w:val="28"/>
        </w:num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Strong distribution channel</w:t>
      </w:r>
    </w:p>
    <w:p w:rsidR="0012565B" w:rsidRPr="00501D7D" w:rsidRDefault="0012565B" w:rsidP="00B77C46">
      <w:pPr>
        <w:pStyle w:val="ListParagraph"/>
        <w:numPr>
          <w:ilvl w:val="0"/>
          <w:numId w:val="28"/>
        </w:num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Easy manufacturing process</w:t>
      </w:r>
    </w:p>
    <w:p w:rsidR="0012565B" w:rsidRPr="00501D7D" w:rsidRDefault="0012565B" w:rsidP="00B77C46">
      <w:pPr>
        <w:pStyle w:val="ListParagraph"/>
        <w:numPr>
          <w:ilvl w:val="0"/>
          <w:numId w:val="28"/>
        </w:num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Reasonable price</w:t>
      </w:r>
    </w:p>
    <w:p w:rsidR="00FB3363" w:rsidRPr="00501D7D" w:rsidRDefault="00FB3363" w:rsidP="00FB3363">
      <w:pPr>
        <w:pStyle w:val="ListParagraph"/>
        <w:numPr>
          <w:ilvl w:val="0"/>
          <w:numId w:val="28"/>
        </w:num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Unique Quality</w:t>
      </w:r>
    </w:p>
    <w:p w:rsidR="00FB3363" w:rsidRPr="00501D7D" w:rsidRDefault="00FB3363" w:rsidP="00FB3363">
      <w:pPr>
        <w:pStyle w:val="ListParagraph"/>
        <w:numPr>
          <w:ilvl w:val="0"/>
          <w:numId w:val="28"/>
        </w:num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100% pure coconut water’s  taste</w:t>
      </w:r>
    </w:p>
    <w:p w:rsidR="0012565B" w:rsidRPr="00501D7D" w:rsidRDefault="0012565B" w:rsidP="0012565B">
      <w:pPr>
        <w:shd w:val="clear" w:color="auto" w:fill="B6DDE8" w:themeFill="accent5" w:themeFillTint="66"/>
        <w:spacing w:before="100" w:beforeAutospacing="1" w:after="0" w:line="360" w:lineRule="auto"/>
        <w:jc w:val="both"/>
        <w:rPr>
          <w:rFonts w:asciiTheme="majorHAnsi" w:eastAsia="Times New Roman" w:hAnsiTheme="majorHAnsi" w:cs="Times New Roman"/>
          <w:b/>
          <w:bCs/>
          <w:sz w:val="22"/>
          <w:szCs w:val="22"/>
        </w:rPr>
      </w:pPr>
      <w:r w:rsidRPr="00501D7D">
        <w:rPr>
          <w:rFonts w:asciiTheme="majorHAnsi" w:eastAsia="Times New Roman" w:hAnsiTheme="majorHAnsi" w:cs="Times New Roman"/>
          <w:b/>
          <w:bCs/>
          <w:sz w:val="22"/>
          <w:szCs w:val="22"/>
        </w:rPr>
        <w:lastRenderedPageBreak/>
        <w:t>Weaknesses</w:t>
      </w:r>
    </w:p>
    <w:p w:rsidR="0012565B" w:rsidRPr="00501D7D" w:rsidRDefault="0012565B" w:rsidP="00B77C46">
      <w:pPr>
        <w:pStyle w:val="ListParagraph"/>
        <w:numPr>
          <w:ilvl w:val="0"/>
          <w:numId w:val="29"/>
        </w:num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It is easy to copy the idea by others</w:t>
      </w:r>
    </w:p>
    <w:p w:rsidR="0012565B" w:rsidRPr="00501D7D" w:rsidRDefault="0012565B" w:rsidP="00B77C46">
      <w:pPr>
        <w:pStyle w:val="ListParagraph"/>
        <w:numPr>
          <w:ilvl w:val="0"/>
          <w:numId w:val="29"/>
        </w:num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Taste differ from the natural green coconut water</w:t>
      </w:r>
    </w:p>
    <w:p w:rsidR="0012565B" w:rsidRPr="00501D7D" w:rsidRDefault="0012565B" w:rsidP="00B77C46">
      <w:pPr>
        <w:pStyle w:val="ListParagraph"/>
        <w:numPr>
          <w:ilvl w:val="0"/>
          <w:numId w:val="29"/>
        </w:num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Green coconut water cannot be preserved for longer period</w:t>
      </w:r>
    </w:p>
    <w:p w:rsidR="0012565B" w:rsidRPr="00501D7D" w:rsidRDefault="0012565B" w:rsidP="0012565B">
      <w:pPr>
        <w:shd w:val="clear" w:color="auto" w:fill="B6DDE8" w:themeFill="accent5" w:themeFillTint="66"/>
        <w:spacing w:before="100" w:beforeAutospacing="1" w:after="0" w:line="360" w:lineRule="auto"/>
        <w:jc w:val="both"/>
        <w:rPr>
          <w:rFonts w:asciiTheme="majorHAnsi" w:eastAsia="Times New Roman" w:hAnsiTheme="majorHAnsi" w:cs="Times New Roman"/>
          <w:b/>
          <w:bCs/>
          <w:sz w:val="22"/>
          <w:szCs w:val="22"/>
        </w:rPr>
      </w:pPr>
      <w:r w:rsidRPr="00501D7D">
        <w:rPr>
          <w:rFonts w:asciiTheme="majorHAnsi" w:eastAsia="Times New Roman" w:hAnsiTheme="majorHAnsi" w:cs="Times New Roman"/>
          <w:b/>
          <w:bCs/>
          <w:sz w:val="22"/>
          <w:szCs w:val="22"/>
        </w:rPr>
        <w:t>Opportunities</w:t>
      </w:r>
    </w:p>
    <w:p w:rsidR="0012565B" w:rsidRPr="00501D7D" w:rsidRDefault="0012565B" w:rsidP="00B77C46">
      <w:pPr>
        <w:pStyle w:val="ListParagraph"/>
        <w:numPr>
          <w:ilvl w:val="0"/>
          <w:numId w:val="30"/>
        </w:num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Monopoly market</w:t>
      </w:r>
    </w:p>
    <w:p w:rsidR="0012565B" w:rsidRPr="00501D7D" w:rsidRDefault="0012565B" w:rsidP="00B77C46">
      <w:pPr>
        <w:pStyle w:val="ListParagraph"/>
        <w:numPr>
          <w:ilvl w:val="0"/>
          <w:numId w:val="30"/>
        </w:num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Large market</w:t>
      </w:r>
    </w:p>
    <w:p w:rsidR="0012565B" w:rsidRPr="00501D7D" w:rsidRDefault="0012565B" w:rsidP="00B77C46">
      <w:pPr>
        <w:pStyle w:val="ListParagraph"/>
        <w:numPr>
          <w:ilvl w:val="0"/>
          <w:numId w:val="30"/>
        </w:num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High demand</w:t>
      </w:r>
    </w:p>
    <w:p w:rsidR="0012565B" w:rsidRPr="00501D7D" w:rsidRDefault="0012565B" w:rsidP="00B77C46">
      <w:pPr>
        <w:pStyle w:val="ListParagraph"/>
        <w:numPr>
          <w:ilvl w:val="0"/>
          <w:numId w:val="30"/>
        </w:num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Might have a chance to get subsidies by Govt. to export</w:t>
      </w:r>
    </w:p>
    <w:p w:rsidR="0012565B" w:rsidRPr="00501D7D" w:rsidRDefault="0012565B" w:rsidP="0012565B">
      <w:pPr>
        <w:shd w:val="clear" w:color="auto" w:fill="B6DDE8" w:themeFill="accent5" w:themeFillTint="66"/>
        <w:spacing w:before="100" w:beforeAutospacing="1" w:after="0" w:line="360" w:lineRule="auto"/>
        <w:jc w:val="both"/>
        <w:rPr>
          <w:rFonts w:asciiTheme="majorHAnsi" w:eastAsia="Times New Roman" w:hAnsiTheme="majorHAnsi" w:cs="Times New Roman"/>
          <w:b/>
          <w:bCs/>
          <w:sz w:val="22"/>
          <w:szCs w:val="22"/>
        </w:rPr>
      </w:pPr>
      <w:r w:rsidRPr="00501D7D">
        <w:rPr>
          <w:rFonts w:asciiTheme="majorHAnsi" w:eastAsia="Times New Roman" w:hAnsiTheme="majorHAnsi" w:cs="Times New Roman"/>
          <w:b/>
          <w:bCs/>
          <w:sz w:val="22"/>
          <w:szCs w:val="22"/>
        </w:rPr>
        <w:t>Threats</w:t>
      </w:r>
    </w:p>
    <w:p w:rsidR="0012565B" w:rsidRPr="00501D7D" w:rsidRDefault="0012565B" w:rsidP="00B77C46">
      <w:pPr>
        <w:pStyle w:val="ListParagraph"/>
        <w:numPr>
          <w:ilvl w:val="0"/>
          <w:numId w:val="31"/>
        </w:num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High competition in future by copying the idea</w:t>
      </w:r>
    </w:p>
    <w:p w:rsidR="0012565B" w:rsidRPr="00501D7D" w:rsidRDefault="0012565B" w:rsidP="00B77C46">
      <w:pPr>
        <w:pStyle w:val="ListParagraph"/>
        <w:numPr>
          <w:ilvl w:val="0"/>
          <w:numId w:val="31"/>
        </w:num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Entrance of new product</w:t>
      </w:r>
    </w:p>
    <w:p w:rsidR="00B77C46" w:rsidRPr="00501D7D" w:rsidRDefault="0012565B" w:rsidP="00B77C46">
      <w:pPr>
        <w:pStyle w:val="ListParagraph"/>
        <w:numPr>
          <w:ilvl w:val="0"/>
          <w:numId w:val="31"/>
        </w:num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Alternatives are avoidable in some segment</w:t>
      </w:r>
    </w:p>
    <w:p w:rsidR="005C34F9" w:rsidRPr="005C34F9" w:rsidRDefault="0012565B" w:rsidP="005C34F9">
      <w:pPr>
        <w:pStyle w:val="ListParagraph"/>
        <w:numPr>
          <w:ilvl w:val="0"/>
          <w:numId w:val="31"/>
        </w:num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Uncertainty of launching a new product.</w:t>
      </w:r>
    </w:p>
    <w:p w:rsidR="000F4201" w:rsidRPr="005C34F9" w:rsidRDefault="000F4201" w:rsidP="005C34F9">
      <w:pPr>
        <w:shd w:val="clear" w:color="auto" w:fill="8DB3E2" w:themeFill="text2" w:themeFillTint="66"/>
        <w:spacing w:line="360" w:lineRule="auto"/>
        <w:rPr>
          <w:rStyle w:val="Strong"/>
          <w:rFonts w:asciiTheme="majorHAnsi" w:hAnsiTheme="majorHAnsi"/>
          <w:caps/>
          <w:sz w:val="22"/>
        </w:rPr>
      </w:pPr>
      <w:r w:rsidRPr="005C34F9">
        <w:rPr>
          <w:rStyle w:val="Strong"/>
          <w:rFonts w:asciiTheme="majorHAnsi" w:hAnsiTheme="majorHAnsi"/>
          <w:caps/>
          <w:sz w:val="22"/>
        </w:rPr>
        <w:t>Competitor Analysis</w:t>
      </w:r>
    </w:p>
    <w:p w:rsidR="000F4201" w:rsidRPr="00501D7D" w:rsidRDefault="000F4201" w:rsidP="000F4201">
      <w:p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The major soft drinks and juice companies of current market are:</w:t>
      </w:r>
    </w:p>
    <w:tbl>
      <w:tblPr>
        <w:tblStyle w:val="LightGrid-Accent11"/>
        <w:tblW w:w="9812" w:type="dxa"/>
        <w:tblLook w:val="04A0"/>
      </w:tblPr>
      <w:tblGrid>
        <w:gridCol w:w="3192"/>
        <w:gridCol w:w="3936"/>
        <w:gridCol w:w="2684"/>
      </w:tblGrid>
      <w:tr w:rsidR="000D1539" w:rsidRPr="00501D7D" w:rsidTr="00643DAE">
        <w:trPr>
          <w:cnfStyle w:val="100000000000"/>
        </w:trPr>
        <w:tc>
          <w:tcPr>
            <w:cnfStyle w:val="001000000000"/>
            <w:tcW w:w="3192" w:type="dxa"/>
          </w:tcPr>
          <w:p w:rsidR="000D1539" w:rsidRPr="00501D7D" w:rsidRDefault="00643DAE" w:rsidP="00643DAE">
            <w:pPr>
              <w:spacing w:before="100" w:beforeAutospacing="1" w:after="100" w:afterAutospacing="1"/>
              <w:jc w:val="center"/>
              <w:rPr>
                <w:rFonts w:eastAsia="Times New Roman" w:cs="Times New Roman"/>
                <w:sz w:val="22"/>
                <w:szCs w:val="22"/>
              </w:rPr>
            </w:pPr>
            <w:r w:rsidRPr="00501D7D">
              <w:rPr>
                <w:rFonts w:eastAsia="Times New Roman" w:cs="Times New Roman"/>
                <w:sz w:val="22"/>
                <w:szCs w:val="22"/>
              </w:rPr>
              <w:t>Direct Competitors (Juice)</w:t>
            </w:r>
          </w:p>
        </w:tc>
        <w:tc>
          <w:tcPr>
            <w:tcW w:w="3936" w:type="dxa"/>
          </w:tcPr>
          <w:p w:rsidR="000D1539" w:rsidRPr="00501D7D" w:rsidRDefault="00643DAE" w:rsidP="00643DAE">
            <w:pPr>
              <w:spacing w:before="100" w:beforeAutospacing="1" w:after="100" w:afterAutospacing="1"/>
              <w:jc w:val="center"/>
              <w:cnfStyle w:val="100000000000"/>
              <w:rPr>
                <w:rFonts w:eastAsia="Times New Roman" w:cs="Times New Roman"/>
                <w:sz w:val="22"/>
                <w:szCs w:val="22"/>
              </w:rPr>
            </w:pPr>
            <w:r w:rsidRPr="00501D7D">
              <w:rPr>
                <w:rFonts w:eastAsia="Times New Roman" w:cs="Times New Roman"/>
                <w:sz w:val="22"/>
                <w:szCs w:val="22"/>
              </w:rPr>
              <w:t>Indirect Competitors (Soft Drinks)</w:t>
            </w:r>
          </w:p>
        </w:tc>
        <w:tc>
          <w:tcPr>
            <w:tcW w:w="2684" w:type="dxa"/>
          </w:tcPr>
          <w:p w:rsidR="000D1539" w:rsidRPr="00501D7D" w:rsidRDefault="00643DAE" w:rsidP="00643DAE">
            <w:pPr>
              <w:spacing w:before="100" w:beforeAutospacing="1" w:after="100" w:afterAutospacing="1"/>
              <w:jc w:val="center"/>
              <w:cnfStyle w:val="100000000000"/>
              <w:rPr>
                <w:rFonts w:eastAsia="Times New Roman" w:cs="Times New Roman"/>
                <w:sz w:val="22"/>
                <w:szCs w:val="22"/>
              </w:rPr>
            </w:pPr>
            <w:r w:rsidRPr="00501D7D">
              <w:rPr>
                <w:rFonts w:eastAsia="Times New Roman" w:cs="Times New Roman"/>
                <w:sz w:val="22"/>
                <w:szCs w:val="22"/>
              </w:rPr>
              <w:t>Others</w:t>
            </w:r>
          </w:p>
        </w:tc>
      </w:tr>
      <w:tr w:rsidR="000D1539" w:rsidRPr="00501D7D" w:rsidTr="00643DAE">
        <w:trPr>
          <w:cnfStyle w:val="000000100000"/>
        </w:trPr>
        <w:tc>
          <w:tcPr>
            <w:cnfStyle w:val="001000000000"/>
            <w:tcW w:w="3192" w:type="dxa"/>
          </w:tcPr>
          <w:p w:rsidR="00643DAE" w:rsidRPr="00501D7D" w:rsidRDefault="00643DAE" w:rsidP="000F4201">
            <w:pPr>
              <w:spacing w:before="100" w:beforeAutospacing="1" w:after="100" w:afterAutospacing="1"/>
              <w:jc w:val="both"/>
              <w:rPr>
                <w:rFonts w:eastAsia="Times New Roman" w:cs="Times New Roman"/>
                <w:sz w:val="22"/>
                <w:szCs w:val="22"/>
              </w:rPr>
            </w:pPr>
            <w:r w:rsidRPr="00501D7D">
              <w:rPr>
                <w:rFonts w:eastAsia="Times New Roman" w:cs="Times New Roman"/>
                <w:sz w:val="22"/>
                <w:szCs w:val="22"/>
              </w:rPr>
              <w:t>Pran Juice</w:t>
            </w:r>
          </w:p>
        </w:tc>
        <w:tc>
          <w:tcPr>
            <w:tcW w:w="3936" w:type="dxa"/>
          </w:tcPr>
          <w:p w:rsidR="000D1539" w:rsidRPr="00501D7D" w:rsidRDefault="00643DAE" w:rsidP="000F4201">
            <w:pPr>
              <w:spacing w:before="100" w:beforeAutospacing="1" w:after="100" w:afterAutospacing="1"/>
              <w:jc w:val="both"/>
              <w:cnfStyle w:val="000000100000"/>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Coca Cola</w:t>
            </w:r>
          </w:p>
        </w:tc>
        <w:tc>
          <w:tcPr>
            <w:tcW w:w="2684" w:type="dxa"/>
          </w:tcPr>
          <w:p w:rsidR="000D1539" w:rsidRPr="00501D7D" w:rsidRDefault="00643DAE" w:rsidP="000F4201">
            <w:pPr>
              <w:spacing w:before="100" w:beforeAutospacing="1" w:after="100" w:afterAutospacing="1"/>
              <w:jc w:val="both"/>
              <w:cnfStyle w:val="000000100000"/>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Foreign Products</w:t>
            </w:r>
          </w:p>
        </w:tc>
      </w:tr>
      <w:tr w:rsidR="000D1539" w:rsidRPr="00501D7D" w:rsidTr="00643DAE">
        <w:trPr>
          <w:cnfStyle w:val="000000010000"/>
        </w:trPr>
        <w:tc>
          <w:tcPr>
            <w:cnfStyle w:val="001000000000"/>
            <w:tcW w:w="3192" w:type="dxa"/>
          </w:tcPr>
          <w:p w:rsidR="00643DAE" w:rsidRPr="00501D7D" w:rsidRDefault="00643DAE" w:rsidP="000F4201">
            <w:pPr>
              <w:spacing w:before="100" w:beforeAutospacing="1" w:after="100" w:afterAutospacing="1"/>
              <w:jc w:val="both"/>
              <w:rPr>
                <w:rFonts w:eastAsia="Times New Roman" w:cs="Times New Roman"/>
                <w:sz w:val="22"/>
                <w:szCs w:val="22"/>
              </w:rPr>
            </w:pPr>
            <w:r w:rsidRPr="00501D7D">
              <w:rPr>
                <w:rFonts w:eastAsia="Times New Roman" w:cs="Times New Roman"/>
                <w:sz w:val="22"/>
                <w:szCs w:val="22"/>
              </w:rPr>
              <w:t>Acme Juice</w:t>
            </w:r>
          </w:p>
        </w:tc>
        <w:tc>
          <w:tcPr>
            <w:tcW w:w="3936" w:type="dxa"/>
          </w:tcPr>
          <w:p w:rsidR="000D1539" w:rsidRPr="00501D7D" w:rsidRDefault="00643DAE" w:rsidP="000F4201">
            <w:pPr>
              <w:spacing w:before="100" w:beforeAutospacing="1" w:after="100" w:afterAutospacing="1"/>
              <w:jc w:val="both"/>
              <w:cnfStyle w:val="000000010000"/>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Pepsi</w:t>
            </w:r>
          </w:p>
        </w:tc>
        <w:tc>
          <w:tcPr>
            <w:tcW w:w="2684" w:type="dxa"/>
          </w:tcPr>
          <w:p w:rsidR="000D1539" w:rsidRPr="00501D7D" w:rsidRDefault="00643DAE" w:rsidP="000F4201">
            <w:pPr>
              <w:spacing w:before="100" w:beforeAutospacing="1" w:after="100" w:afterAutospacing="1"/>
              <w:jc w:val="both"/>
              <w:cnfStyle w:val="000000010000"/>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Zeco</w:t>
            </w:r>
          </w:p>
        </w:tc>
      </w:tr>
      <w:tr w:rsidR="000D1539" w:rsidRPr="00501D7D" w:rsidTr="00643DAE">
        <w:trPr>
          <w:cnfStyle w:val="000000100000"/>
        </w:trPr>
        <w:tc>
          <w:tcPr>
            <w:cnfStyle w:val="001000000000"/>
            <w:tcW w:w="3192" w:type="dxa"/>
          </w:tcPr>
          <w:p w:rsidR="000D1539" w:rsidRPr="00501D7D" w:rsidRDefault="00643DAE" w:rsidP="000F4201">
            <w:pPr>
              <w:spacing w:before="100" w:beforeAutospacing="1" w:after="100" w:afterAutospacing="1"/>
              <w:jc w:val="both"/>
              <w:rPr>
                <w:rFonts w:eastAsia="Times New Roman" w:cs="Times New Roman"/>
                <w:sz w:val="22"/>
                <w:szCs w:val="22"/>
              </w:rPr>
            </w:pPr>
            <w:r w:rsidRPr="00501D7D">
              <w:rPr>
                <w:rFonts w:eastAsia="Times New Roman" w:cs="Times New Roman"/>
                <w:sz w:val="22"/>
                <w:szCs w:val="22"/>
              </w:rPr>
              <w:t>Danish Juice</w:t>
            </w:r>
          </w:p>
        </w:tc>
        <w:tc>
          <w:tcPr>
            <w:tcW w:w="3936" w:type="dxa"/>
          </w:tcPr>
          <w:p w:rsidR="000D1539" w:rsidRPr="00501D7D" w:rsidRDefault="00643DAE" w:rsidP="000F4201">
            <w:pPr>
              <w:spacing w:before="100" w:beforeAutospacing="1" w:after="100" w:afterAutospacing="1"/>
              <w:jc w:val="both"/>
              <w:cnfStyle w:val="000000100000"/>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Mojo/ Uro Cola</w:t>
            </w:r>
          </w:p>
        </w:tc>
        <w:tc>
          <w:tcPr>
            <w:tcW w:w="2684" w:type="dxa"/>
          </w:tcPr>
          <w:p w:rsidR="000D1539" w:rsidRPr="00501D7D" w:rsidRDefault="00643DAE" w:rsidP="000F4201">
            <w:pPr>
              <w:spacing w:before="100" w:beforeAutospacing="1" w:after="100" w:afterAutospacing="1"/>
              <w:jc w:val="both"/>
              <w:cnfStyle w:val="000000100000"/>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Angzcoco</w:t>
            </w:r>
          </w:p>
        </w:tc>
      </w:tr>
    </w:tbl>
    <w:p w:rsidR="000F4201" w:rsidRPr="00501D7D" w:rsidRDefault="000F4201" w:rsidP="00074BAD">
      <w:pPr>
        <w:shd w:val="clear" w:color="auto" w:fill="B6DDE8" w:themeFill="accent5" w:themeFillTint="66"/>
        <w:spacing w:before="100" w:beforeAutospacing="1" w:after="0" w:line="360" w:lineRule="auto"/>
        <w:jc w:val="both"/>
        <w:rPr>
          <w:rFonts w:asciiTheme="majorHAnsi" w:eastAsia="Times New Roman" w:hAnsiTheme="majorHAnsi" w:cs="Times New Roman"/>
          <w:b/>
          <w:bCs/>
          <w:sz w:val="22"/>
          <w:szCs w:val="22"/>
        </w:rPr>
      </w:pPr>
      <w:r w:rsidRPr="00501D7D">
        <w:rPr>
          <w:rFonts w:asciiTheme="majorHAnsi" w:eastAsia="Times New Roman" w:hAnsiTheme="majorHAnsi" w:cs="Times New Roman"/>
          <w:b/>
          <w:bCs/>
          <w:sz w:val="22"/>
          <w:szCs w:val="22"/>
        </w:rPr>
        <w:t>Distinct Competency</w:t>
      </w:r>
    </w:p>
    <w:p w:rsidR="000F4201" w:rsidRPr="00501D7D" w:rsidRDefault="000F4201" w:rsidP="00797738">
      <w:pPr>
        <w:spacing w:before="0"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 xml:space="preserve">These companies can try to entrance </w:t>
      </w:r>
      <w:r w:rsidR="006351B0">
        <w:rPr>
          <w:rFonts w:asciiTheme="majorHAnsi" w:eastAsia="Times New Roman" w:hAnsiTheme="majorHAnsi" w:cs="Times New Roman"/>
          <w:sz w:val="22"/>
          <w:szCs w:val="22"/>
        </w:rPr>
        <w:t>my</w:t>
      </w:r>
      <w:r w:rsidRPr="00501D7D">
        <w:rPr>
          <w:rFonts w:asciiTheme="majorHAnsi" w:eastAsia="Times New Roman" w:hAnsiTheme="majorHAnsi" w:cs="Times New Roman"/>
          <w:sz w:val="22"/>
          <w:szCs w:val="22"/>
        </w:rPr>
        <w:t xml:space="preserve"> market by launching new product lines to compete </w:t>
      </w:r>
      <w:r w:rsidR="006351B0">
        <w:rPr>
          <w:rFonts w:asciiTheme="majorHAnsi" w:eastAsia="Times New Roman" w:hAnsiTheme="majorHAnsi" w:cs="Times New Roman"/>
          <w:sz w:val="22"/>
          <w:szCs w:val="22"/>
        </w:rPr>
        <w:t>me</w:t>
      </w:r>
      <w:r w:rsidRPr="00501D7D">
        <w:rPr>
          <w:rFonts w:asciiTheme="majorHAnsi" w:eastAsia="Times New Roman" w:hAnsiTheme="majorHAnsi" w:cs="Times New Roman"/>
          <w:sz w:val="22"/>
          <w:szCs w:val="22"/>
        </w:rPr>
        <w:t xml:space="preserve">. Yet, </w:t>
      </w:r>
      <w:r w:rsidR="00007774">
        <w:rPr>
          <w:rFonts w:asciiTheme="majorHAnsi" w:eastAsia="Times New Roman" w:hAnsiTheme="majorHAnsi" w:cs="Times New Roman"/>
          <w:sz w:val="22"/>
          <w:szCs w:val="22"/>
        </w:rPr>
        <w:t>I</w:t>
      </w:r>
      <w:r w:rsidRPr="00501D7D">
        <w:rPr>
          <w:rFonts w:asciiTheme="majorHAnsi" w:eastAsia="Times New Roman" w:hAnsiTheme="majorHAnsi" w:cs="Times New Roman"/>
          <w:sz w:val="22"/>
          <w:szCs w:val="22"/>
        </w:rPr>
        <w:t xml:space="preserve"> have distinct competitive advantage. That is </w:t>
      </w:r>
      <w:r w:rsidR="006351B0">
        <w:rPr>
          <w:rFonts w:asciiTheme="majorHAnsi" w:eastAsia="Times New Roman" w:hAnsiTheme="majorHAnsi" w:cs="Times New Roman"/>
          <w:sz w:val="22"/>
          <w:szCs w:val="22"/>
        </w:rPr>
        <w:t>my</w:t>
      </w:r>
      <w:r w:rsidRPr="00501D7D">
        <w:rPr>
          <w:rFonts w:asciiTheme="majorHAnsi" w:eastAsia="Times New Roman" w:hAnsiTheme="majorHAnsi" w:cs="Times New Roman"/>
          <w:sz w:val="22"/>
          <w:szCs w:val="22"/>
        </w:rPr>
        <w:t xml:space="preserve"> product is still brand new. The other companies will take sometimes to enter into the market. Till then </w:t>
      </w:r>
      <w:r w:rsidR="00007774">
        <w:rPr>
          <w:rFonts w:asciiTheme="majorHAnsi" w:eastAsia="Times New Roman" w:hAnsiTheme="majorHAnsi" w:cs="Times New Roman"/>
          <w:sz w:val="22"/>
          <w:szCs w:val="22"/>
        </w:rPr>
        <w:t>I</w:t>
      </w:r>
      <w:r w:rsidRPr="00501D7D">
        <w:rPr>
          <w:rFonts w:asciiTheme="majorHAnsi" w:eastAsia="Times New Roman" w:hAnsiTheme="majorHAnsi" w:cs="Times New Roman"/>
          <w:sz w:val="22"/>
          <w:szCs w:val="22"/>
        </w:rPr>
        <w:t xml:space="preserve"> can have a monopoly market condition. The other advantage that </w:t>
      </w:r>
      <w:r w:rsidR="00007774">
        <w:rPr>
          <w:rFonts w:asciiTheme="majorHAnsi" w:eastAsia="Times New Roman" w:hAnsiTheme="majorHAnsi" w:cs="Times New Roman"/>
          <w:sz w:val="22"/>
          <w:szCs w:val="22"/>
        </w:rPr>
        <w:t>I</w:t>
      </w:r>
      <w:r w:rsidRPr="00501D7D">
        <w:rPr>
          <w:rFonts w:asciiTheme="majorHAnsi" w:eastAsia="Times New Roman" w:hAnsiTheme="majorHAnsi" w:cs="Times New Roman"/>
          <w:sz w:val="22"/>
          <w:szCs w:val="22"/>
        </w:rPr>
        <w:t xml:space="preserve"> have is lower price. </w:t>
      </w:r>
      <w:r w:rsidR="00007774">
        <w:rPr>
          <w:rFonts w:asciiTheme="majorHAnsi" w:eastAsia="Times New Roman" w:hAnsiTheme="majorHAnsi" w:cs="Times New Roman"/>
          <w:sz w:val="22"/>
          <w:szCs w:val="22"/>
        </w:rPr>
        <w:t>I</w:t>
      </w:r>
      <w:r w:rsidRPr="00501D7D">
        <w:rPr>
          <w:rFonts w:asciiTheme="majorHAnsi" w:eastAsia="Times New Roman" w:hAnsiTheme="majorHAnsi" w:cs="Times New Roman"/>
          <w:sz w:val="22"/>
          <w:szCs w:val="22"/>
        </w:rPr>
        <w:t xml:space="preserve"> will sell products in reasonably lower price </w:t>
      </w:r>
      <w:r w:rsidR="00FB3363" w:rsidRPr="00501D7D">
        <w:rPr>
          <w:rFonts w:asciiTheme="majorHAnsi" w:eastAsia="Times New Roman" w:hAnsiTheme="majorHAnsi" w:cs="Times New Roman"/>
          <w:sz w:val="22"/>
          <w:szCs w:val="22"/>
        </w:rPr>
        <w:t>than</w:t>
      </w:r>
      <w:r w:rsidRPr="00501D7D">
        <w:rPr>
          <w:rFonts w:asciiTheme="majorHAnsi" w:eastAsia="Times New Roman" w:hAnsiTheme="majorHAnsi" w:cs="Times New Roman"/>
          <w:sz w:val="22"/>
          <w:szCs w:val="22"/>
        </w:rPr>
        <w:t xml:space="preserve"> other competitors do.</w:t>
      </w:r>
    </w:p>
    <w:p w:rsidR="000F4201" w:rsidRPr="00501D7D" w:rsidRDefault="00074BAD" w:rsidP="00797738">
      <w:pPr>
        <w:shd w:val="clear" w:color="auto" w:fill="B6DDE8" w:themeFill="accent5" w:themeFillTint="66"/>
        <w:spacing w:before="0" w:after="0" w:line="360" w:lineRule="auto"/>
        <w:jc w:val="both"/>
        <w:rPr>
          <w:rFonts w:asciiTheme="majorHAnsi" w:eastAsia="Times New Roman" w:hAnsiTheme="majorHAnsi" w:cs="Times New Roman"/>
          <w:b/>
          <w:bCs/>
          <w:sz w:val="22"/>
          <w:szCs w:val="22"/>
        </w:rPr>
      </w:pPr>
      <w:r w:rsidRPr="00501D7D">
        <w:rPr>
          <w:rFonts w:asciiTheme="majorHAnsi" w:eastAsia="Times New Roman" w:hAnsiTheme="majorHAnsi" w:cs="Times New Roman"/>
          <w:b/>
          <w:bCs/>
          <w:sz w:val="22"/>
          <w:szCs w:val="22"/>
        </w:rPr>
        <w:t>Strategies against competitors</w:t>
      </w:r>
    </w:p>
    <w:p w:rsidR="000F4201" w:rsidRPr="00501D7D" w:rsidRDefault="000F4201" w:rsidP="00EF3464">
      <w:pPr>
        <w:spacing w:before="0" w:after="0"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 xml:space="preserve">To compete with the major competitors </w:t>
      </w:r>
      <w:r w:rsidR="00007774">
        <w:rPr>
          <w:rFonts w:asciiTheme="majorHAnsi" w:eastAsia="Times New Roman" w:hAnsiTheme="majorHAnsi" w:cs="Times New Roman"/>
          <w:sz w:val="22"/>
          <w:szCs w:val="22"/>
        </w:rPr>
        <w:t>I</w:t>
      </w:r>
      <w:r w:rsidRPr="00501D7D">
        <w:rPr>
          <w:rFonts w:asciiTheme="majorHAnsi" w:eastAsia="Times New Roman" w:hAnsiTheme="majorHAnsi" w:cs="Times New Roman"/>
          <w:sz w:val="22"/>
          <w:szCs w:val="22"/>
        </w:rPr>
        <w:t xml:space="preserve"> can adopt the following measures:</w:t>
      </w:r>
    </w:p>
    <w:p w:rsidR="000F4201" w:rsidRPr="00501D7D" w:rsidRDefault="000F4201" w:rsidP="00EF3464">
      <w:pPr>
        <w:pStyle w:val="ListParagraph"/>
        <w:numPr>
          <w:ilvl w:val="0"/>
          <w:numId w:val="33"/>
        </w:numPr>
        <w:spacing w:before="0" w:after="0"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Providing the best service to create high customer satisfaction</w:t>
      </w:r>
    </w:p>
    <w:p w:rsidR="000F4201" w:rsidRPr="00501D7D" w:rsidRDefault="000F4201" w:rsidP="00FB3363">
      <w:pPr>
        <w:pStyle w:val="ListParagraph"/>
        <w:numPr>
          <w:ilvl w:val="0"/>
          <w:numId w:val="33"/>
        </w:num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Reasonable and acceptable pricing</w:t>
      </w:r>
    </w:p>
    <w:p w:rsidR="000F4201" w:rsidRPr="00501D7D" w:rsidRDefault="000F4201" w:rsidP="00FB3363">
      <w:pPr>
        <w:pStyle w:val="ListParagraph"/>
        <w:numPr>
          <w:ilvl w:val="0"/>
          <w:numId w:val="33"/>
        </w:num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Promising and providing top quality product</w:t>
      </w:r>
    </w:p>
    <w:p w:rsidR="000F4201" w:rsidRPr="00501D7D" w:rsidRDefault="000F4201" w:rsidP="00FB3363">
      <w:pPr>
        <w:pStyle w:val="ListParagraph"/>
        <w:numPr>
          <w:ilvl w:val="0"/>
          <w:numId w:val="33"/>
        </w:num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Launching highly effective mass promotional activities</w:t>
      </w:r>
    </w:p>
    <w:p w:rsidR="000F4201" w:rsidRPr="00501D7D" w:rsidRDefault="000F4201" w:rsidP="00FB3363">
      <w:pPr>
        <w:pStyle w:val="ListParagraph"/>
        <w:numPr>
          <w:ilvl w:val="0"/>
          <w:numId w:val="33"/>
        </w:num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Continuous innovation and modification of the products</w:t>
      </w:r>
    </w:p>
    <w:p w:rsidR="000F4201" w:rsidRPr="00501D7D" w:rsidRDefault="000F4201" w:rsidP="00FB3363">
      <w:pPr>
        <w:pStyle w:val="ListParagraph"/>
        <w:numPr>
          <w:ilvl w:val="0"/>
          <w:numId w:val="33"/>
        </w:num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Creating and maintaining long term customer relationship</w:t>
      </w:r>
    </w:p>
    <w:p w:rsidR="00453C7C" w:rsidRPr="00501D7D" w:rsidRDefault="000F4201" w:rsidP="00453C7C">
      <w:pPr>
        <w:pStyle w:val="ListParagraph"/>
        <w:numPr>
          <w:ilvl w:val="0"/>
          <w:numId w:val="33"/>
        </w:num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Creating “Brand Loyalty” among the target consumers</w:t>
      </w:r>
    </w:p>
    <w:p w:rsidR="00D5185C" w:rsidRPr="00501D7D" w:rsidRDefault="005A6612" w:rsidP="0052484F">
      <w:pPr>
        <w:pStyle w:val="Heading2"/>
        <w:rPr>
          <w:rFonts w:eastAsia="Times New Roman"/>
        </w:rPr>
      </w:pPr>
      <w:bookmarkStart w:id="9" w:name="_Toc513630957"/>
      <w:r w:rsidRPr="00501D7D">
        <w:rPr>
          <w:rFonts w:eastAsia="Times New Roman"/>
        </w:rPr>
        <w:lastRenderedPageBreak/>
        <w:t>M</w:t>
      </w:r>
      <w:r w:rsidR="00D5185C" w:rsidRPr="00501D7D">
        <w:rPr>
          <w:rFonts w:eastAsia="Times New Roman"/>
        </w:rPr>
        <w:t>acro-environment</w:t>
      </w:r>
      <w:bookmarkEnd w:id="9"/>
      <w:r w:rsidR="00D5185C" w:rsidRPr="00501D7D">
        <w:rPr>
          <w:rFonts w:eastAsia="Times New Roman"/>
        </w:rPr>
        <w:t xml:space="preserve"> </w:t>
      </w:r>
    </w:p>
    <w:p w:rsidR="00D5185C" w:rsidRDefault="00733351" w:rsidP="00D5185C">
      <w:p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A commonly used method of quantifying the macro external environment is with a PEST analysis. PEST is an acronym which divides the macro-environment into four areas – Political, Economic, Social, and Technological.</w:t>
      </w:r>
    </w:p>
    <w:p w:rsidR="00733351" w:rsidRPr="00C56EDC" w:rsidRDefault="00733351" w:rsidP="00C56EDC">
      <w:pPr>
        <w:shd w:val="clear" w:color="auto" w:fill="8DB3E2" w:themeFill="text2" w:themeFillTint="66"/>
        <w:spacing w:line="360" w:lineRule="auto"/>
        <w:rPr>
          <w:rStyle w:val="Strong"/>
          <w:rFonts w:asciiTheme="majorHAnsi" w:hAnsiTheme="majorHAnsi"/>
          <w:caps/>
          <w:sz w:val="22"/>
        </w:rPr>
      </w:pPr>
      <w:r w:rsidRPr="00C56EDC">
        <w:rPr>
          <w:rStyle w:val="Strong"/>
          <w:rFonts w:asciiTheme="majorHAnsi" w:hAnsiTheme="majorHAnsi"/>
          <w:caps/>
          <w:sz w:val="22"/>
        </w:rPr>
        <w:t>Political environmental factors</w:t>
      </w:r>
    </w:p>
    <w:p w:rsidR="00733351" w:rsidRPr="00501D7D" w:rsidRDefault="00733351" w:rsidP="0052484F">
      <w:pPr>
        <w:pStyle w:val="ListParagraph"/>
        <w:numPr>
          <w:ilvl w:val="0"/>
          <w:numId w:val="34"/>
        </w:num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Trading agreements</w:t>
      </w:r>
    </w:p>
    <w:p w:rsidR="00733351" w:rsidRPr="00501D7D" w:rsidRDefault="00733351" w:rsidP="0052484F">
      <w:pPr>
        <w:pStyle w:val="ListParagraph"/>
        <w:numPr>
          <w:ilvl w:val="0"/>
          <w:numId w:val="34"/>
        </w:num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Tax rules</w:t>
      </w:r>
    </w:p>
    <w:p w:rsidR="00733351" w:rsidRPr="00501D7D" w:rsidRDefault="00733351" w:rsidP="0052484F">
      <w:pPr>
        <w:pStyle w:val="ListParagraph"/>
        <w:numPr>
          <w:ilvl w:val="0"/>
          <w:numId w:val="34"/>
        </w:num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Employment regulation</w:t>
      </w:r>
    </w:p>
    <w:p w:rsidR="00733351" w:rsidRPr="00501D7D" w:rsidRDefault="00733351" w:rsidP="0052484F">
      <w:pPr>
        <w:pStyle w:val="ListParagraph"/>
        <w:numPr>
          <w:ilvl w:val="0"/>
          <w:numId w:val="34"/>
        </w:num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Environmental legislation</w:t>
      </w:r>
    </w:p>
    <w:p w:rsidR="00733351" w:rsidRPr="00501D7D" w:rsidRDefault="00733351" w:rsidP="0052484F">
      <w:pPr>
        <w:pStyle w:val="ListParagraph"/>
        <w:numPr>
          <w:ilvl w:val="0"/>
          <w:numId w:val="34"/>
        </w:num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Legal issues</w:t>
      </w:r>
    </w:p>
    <w:p w:rsidR="00733351" w:rsidRPr="00C56EDC" w:rsidRDefault="00733351" w:rsidP="00C56EDC">
      <w:pPr>
        <w:shd w:val="clear" w:color="auto" w:fill="8DB3E2" w:themeFill="text2" w:themeFillTint="66"/>
        <w:spacing w:line="360" w:lineRule="auto"/>
        <w:rPr>
          <w:rStyle w:val="Strong"/>
          <w:rFonts w:asciiTheme="majorHAnsi" w:hAnsiTheme="majorHAnsi"/>
          <w:caps/>
          <w:sz w:val="22"/>
        </w:rPr>
      </w:pPr>
      <w:r w:rsidRPr="00C56EDC">
        <w:rPr>
          <w:rStyle w:val="Strong"/>
          <w:rFonts w:asciiTheme="majorHAnsi" w:hAnsiTheme="majorHAnsi"/>
          <w:caps/>
          <w:sz w:val="22"/>
        </w:rPr>
        <w:t>Economic environmental factors</w:t>
      </w:r>
    </w:p>
    <w:p w:rsidR="00733351" w:rsidRPr="00501D7D" w:rsidRDefault="00733351" w:rsidP="0052484F">
      <w:pPr>
        <w:pStyle w:val="ListParagraph"/>
        <w:numPr>
          <w:ilvl w:val="0"/>
          <w:numId w:val="35"/>
        </w:num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Recession</w:t>
      </w:r>
    </w:p>
    <w:p w:rsidR="00733351" w:rsidRPr="00501D7D" w:rsidRDefault="00733351" w:rsidP="0052484F">
      <w:pPr>
        <w:pStyle w:val="ListParagraph"/>
        <w:numPr>
          <w:ilvl w:val="0"/>
          <w:numId w:val="35"/>
        </w:num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Interest rates</w:t>
      </w:r>
    </w:p>
    <w:p w:rsidR="00733351" w:rsidRPr="00501D7D" w:rsidRDefault="00733351" w:rsidP="0052484F">
      <w:pPr>
        <w:pStyle w:val="ListParagraph"/>
        <w:numPr>
          <w:ilvl w:val="0"/>
          <w:numId w:val="35"/>
        </w:num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Exchange rates</w:t>
      </w:r>
    </w:p>
    <w:p w:rsidR="00733351" w:rsidRPr="00501D7D" w:rsidRDefault="00733351" w:rsidP="0052484F">
      <w:pPr>
        <w:pStyle w:val="ListParagraph"/>
        <w:numPr>
          <w:ilvl w:val="0"/>
          <w:numId w:val="35"/>
        </w:num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Rate of inflation</w:t>
      </w:r>
    </w:p>
    <w:p w:rsidR="00733351" w:rsidRPr="00501D7D" w:rsidRDefault="00733351" w:rsidP="0052484F">
      <w:pPr>
        <w:pStyle w:val="ListParagraph"/>
        <w:numPr>
          <w:ilvl w:val="0"/>
          <w:numId w:val="35"/>
        </w:num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Population wealth</w:t>
      </w:r>
    </w:p>
    <w:p w:rsidR="00733351" w:rsidRPr="00501D7D" w:rsidRDefault="00733351" w:rsidP="0052484F">
      <w:pPr>
        <w:pStyle w:val="ListParagraph"/>
        <w:numPr>
          <w:ilvl w:val="0"/>
          <w:numId w:val="35"/>
        </w:num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Growth of the housing market</w:t>
      </w:r>
    </w:p>
    <w:p w:rsidR="00733351" w:rsidRPr="00C56EDC" w:rsidRDefault="00733351" w:rsidP="00C56EDC">
      <w:pPr>
        <w:shd w:val="clear" w:color="auto" w:fill="8DB3E2" w:themeFill="text2" w:themeFillTint="66"/>
        <w:spacing w:line="360" w:lineRule="auto"/>
        <w:rPr>
          <w:rStyle w:val="Strong"/>
          <w:rFonts w:asciiTheme="majorHAnsi" w:hAnsiTheme="majorHAnsi"/>
          <w:caps/>
          <w:sz w:val="22"/>
        </w:rPr>
      </w:pPr>
      <w:r w:rsidRPr="00C56EDC">
        <w:rPr>
          <w:rStyle w:val="Strong"/>
          <w:rFonts w:asciiTheme="majorHAnsi" w:hAnsiTheme="majorHAnsi"/>
          <w:caps/>
          <w:sz w:val="22"/>
        </w:rPr>
        <w:t>Social environmental factors</w:t>
      </w:r>
    </w:p>
    <w:p w:rsidR="00733351" w:rsidRPr="00501D7D" w:rsidRDefault="00733351" w:rsidP="0052484F">
      <w:pPr>
        <w:pStyle w:val="ListParagraph"/>
        <w:numPr>
          <w:ilvl w:val="0"/>
          <w:numId w:val="36"/>
        </w:num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‘Green’ behaviour</w:t>
      </w:r>
    </w:p>
    <w:p w:rsidR="00733351" w:rsidRPr="00501D7D" w:rsidRDefault="00733351" w:rsidP="0052484F">
      <w:pPr>
        <w:pStyle w:val="ListParagraph"/>
        <w:numPr>
          <w:ilvl w:val="0"/>
          <w:numId w:val="36"/>
        </w:num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Eating habits</w:t>
      </w:r>
    </w:p>
    <w:p w:rsidR="00733351" w:rsidRPr="00501D7D" w:rsidRDefault="00733351" w:rsidP="0052484F">
      <w:pPr>
        <w:pStyle w:val="ListParagraph"/>
        <w:numPr>
          <w:ilvl w:val="0"/>
          <w:numId w:val="36"/>
        </w:num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Shifts in attitude</w:t>
      </w:r>
    </w:p>
    <w:p w:rsidR="00733351" w:rsidRPr="00501D7D" w:rsidRDefault="00733351" w:rsidP="0052484F">
      <w:pPr>
        <w:pStyle w:val="ListParagraph"/>
        <w:numPr>
          <w:ilvl w:val="0"/>
          <w:numId w:val="36"/>
        </w:num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Population demographics</w:t>
      </w:r>
    </w:p>
    <w:p w:rsidR="00733351" w:rsidRPr="00501D7D" w:rsidRDefault="00733351" w:rsidP="0052484F">
      <w:pPr>
        <w:pStyle w:val="ListParagraph"/>
        <w:numPr>
          <w:ilvl w:val="0"/>
          <w:numId w:val="36"/>
        </w:num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Attitudes to career</w:t>
      </w:r>
    </w:p>
    <w:p w:rsidR="00733351" w:rsidRPr="00C56EDC" w:rsidRDefault="00733351" w:rsidP="00C56EDC">
      <w:pPr>
        <w:shd w:val="clear" w:color="auto" w:fill="8DB3E2" w:themeFill="text2" w:themeFillTint="66"/>
        <w:spacing w:line="360" w:lineRule="auto"/>
        <w:rPr>
          <w:rStyle w:val="Strong"/>
          <w:rFonts w:asciiTheme="majorHAnsi" w:hAnsiTheme="majorHAnsi"/>
          <w:caps/>
          <w:sz w:val="22"/>
        </w:rPr>
      </w:pPr>
      <w:r w:rsidRPr="00C56EDC">
        <w:rPr>
          <w:rStyle w:val="Strong"/>
          <w:rFonts w:asciiTheme="majorHAnsi" w:hAnsiTheme="majorHAnsi"/>
          <w:caps/>
          <w:sz w:val="22"/>
        </w:rPr>
        <w:t>Technological environmental factors</w:t>
      </w:r>
    </w:p>
    <w:p w:rsidR="00733351" w:rsidRPr="00501D7D" w:rsidRDefault="00733351" w:rsidP="0052484F">
      <w:pPr>
        <w:pStyle w:val="ListParagraph"/>
        <w:numPr>
          <w:ilvl w:val="0"/>
          <w:numId w:val="37"/>
        </w:num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Emergence of new communications channels</w:t>
      </w:r>
    </w:p>
    <w:p w:rsidR="00733351" w:rsidRPr="00501D7D" w:rsidRDefault="00733351" w:rsidP="0052484F">
      <w:pPr>
        <w:pStyle w:val="ListParagraph"/>
        <w:numPr>
          <w:ilvl w:val="0"/>
          <w:numId w:val="37"/>
        </w:num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Improved production processes</w:t>
      </w:r>
    </w:p>
    <w:p w:rsidR="00733351" w:rsidRPr="00501D7D" w:rsidRDefault="00733351" w:rsidP="0052484F">
      <w:pPr>
        <w:pStyle w:val="ListParagraph"/>
        <w:numPr>
          <w:ilvl w:val="0"/>
          <w:numId w:val="37"/>
        </w:num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Advances in computing and the internet</w:t>
      </w:r>
    </w:p>
    <w:p w:rsidR="00733351" w:rsidRPr="00501D7D" w:rsidRDefault="00733351" w:rsidP="0052484F">
      <w:pPr>
        <w:pStyle w:val="ListParagraph"/>
        <w:numPr>
          <w:ilvl w:val="0"/>
          <w:numId w:val="37"/>
        </w:num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New technologies such as electric vehicles</w:t>
      </w:r>
    </w:p>
    <w:p w:rsidR="00733351" w:rsidRPr="00501D7D" w:rsidRDefault="00733351" w:rsidP="0052484F">
      <w:pPr>
        <w:pStyle w:val="ListParagraph"/>
        <w:numPr>
          <w:ilvl w:val="0"/>
          <w:numId w:val="37"/>
        </w:num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Automation</w:t>
      </w:r>
    </w:p>
    <w:p w:rsidR="00733351" w:rsidRDefault="00733351" w:rsidP="0052484F">
      <w:pPr>
        <w:pStyle w:val="ListParagraph"/>
        <w:numPr>
          <w:ilvl w:val="0"/>
          <w:numId w:val="37"/>
        </w:num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Reduced cost of materials</w:t>
      </w:r>
    </w:p>
    <w:p w:rsidR="00E975CE" w:rsidRDefault="00E975CE" w:rsidP="00E975CE">
      <w:pPr>
        <w:spacing w:before="100" w:beforeAutospacing="1" w:after="100" w:afterAutospacing="1" w:line="240" w:lineRule="auto"/>
        <w:jc w:val="both"/>
        <w:rPr>
          <w:rFonts w:asciiTheme="majorHAnsi" w:eastAsia="Times New Roman" w:hAnsiTheme="majorHAnsi" w:cs="Times New Roman"/>
          <w:sz w:val="22"/>
          <w:szCs w:val="22"/>
        </w:rPr>
      </w:pPr>
    </w:p>
    <w:p w:rsidR="00E975CE" w:rsidRDefault="00E975CE" w:rsidP="00E975CE">
      <w:pPr>
        <w:spacing w:before="100" w:beforeAutospacing="1" w:after="100" w:afterAutospacing="1" w:line="240" w:lineRule="auto"/>
        <w:jc w:val="both"/>
        <w:rPr>
          <w:rFonts w:asciiTheme="majorHAnsi" w:eastAsia="Times New Roman" w:hAnsiTheme="majorHAnsi" w:cs="Times New Roman"/>
          <w:sz w:val="22"/>
          <w:szCs w:val="22"/>
        </w:rPr>
      </w:pPr>
    </w:p>
    <w:p w:rsidR="00E975CE" w:rsidRPr="00E975CE" w:rsidRDefault="00E975CE" w:rsidP="00E975CE">
      <w:pPr>
        <w:spacing w:before="100" w:beforeAutospacing="1" w:after="100" w:afterAutospacing="1" w:line="240" w:lineRule="auto"/>
        <w:jc w:val="both"/>
        <w:rPr>
          <w:rFonts w:asciiTheme="majorHAnsi" w:eastAsia="Times New Roman" w:hAnsiTheme="majorHAnsi" w:cs="Times New Roman"/>
          <w:sz w:val="22"/>
          <w:szCs w:val="22"/>
        </w:rPr>
      </w:pPr>
    </w:p>
    <w:p w:rsidR="0096687B" w:rsidRPr="00501D7D" w:rsidRDefault="0096687B" w:rsidP="0096687B">
      <w:pPr>
        <w:pStyle w:val="Heading1"/>
      </w:pPr>
      <w:bookmarkStart w:id="10" w:name="_Toc513630958"/>
      <w:r w:rsidRPr="00501D7D">
        <w:rPr>
          <w:rStyle w:val="Strong"/>
          <w:b/>
          <w:bCs/>
        </w:rPr>
        <w:lastRenderedPageBreak/>
        <w:t>Objectives</w:t>
      </w:r>
      <w:bookmarkEnd w:id="10"/>
    </w:p>
    <w:p w:rsidR="0096687B" w:rsidRPr="00501D7D" w:rsidRDefault="0096687B" w:rsidP="0096687B">
      <w:pPr>
        <w:pStyle w:val="NormalWeb"/>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To be successful in the business, marketing objectives are very much important. Without a proper and organized marketing objective, no company can reach the goals. At present, the overall marketing objectives of the existing soft drink company in the market are to produce good quality product, supply the product in the market at lower price. They will also want to capture the market and want to win the leadership in the soft drink market. The company can win the leadership by providing the better customers services.</w:t>
      </w:r>
    </w:p>
    <w:p w:rsidR="00D34BC7" w:rsidRPr="00501D7D" w:rsidRDefault="00D34BC7" w:rsidP="00D34BC7">
      <w:pPr>
        <w:pStyle w:val="Heading2"/>
      </w:pPr>
      <w:bookmarkStart w:id="11" w:name="_Toc513630959"/>
      <w:r w:rsidRPr="00501D7D">
        <w:rPr>
          <w:rStyle w:val="Strong"/>
          <w:b w:val="0"/>
          <w:bCs w:val="0"/>
        </w:rPr>
        <w:t>Marketing Objectives</w:t>
      </w:r>
      <w:bookmarkEnd w:id="11"/>
    </w:p>
    <w:p w:rsidR="00D34BC7" w:rsidRPr="00501D7D" w:rsidRDefault="00D0559C" w:rsidP="00864D9D">
      <w:pPr>
        <w:pStyle w:val="NormalWeb"/>
        <w:jc w:val="both"/>
        <w:rPr>
          <w:rFonts w:asciiTheme="majorHAnsi" w:hAnsiTheme="majorHAnsi"/>
          <w:sz w:val="22"/>
          <w:szCs w:val="22"/>
        </w:rPr>
      </w:pPr>
      <w:r w:rsidRPr="00501D7D">
        <w:rPr>
          <w:rFonts w:asciiTheme="majorHAnsi" w:hAnsiTheme="majorHAnsi"/>
          <w:sz w:val="22"/>
          <w:szCs w:val="22"/>
        </w:rPr>
        <w:t xml:space="preserve">VITA COCO- </w:t>
      </w:r>
      <w:r w:rsidR="00D34BC7" w:rsidRPr="00501D7D">
        <w:rPr>
          <w:rFonts w:asciiTheme="majorHAnsi" w:hAnsiTheme="majorHAnsi"/>
          <w:sz w:val="22"/>
          <w:szCs w:val="22"/>
        </w:rPr>
        <w:t xml:space="preserve">Coconut Soft Drink Company wants to survive in the market for the long time. Not only has this company wanted to survive, but also wants to become the leader among the soft drink company. </w:t>
      </w:r>
      <w:r w:rsidRPr="00501D7D">
        <w:rPr>
          <w:rFonts w:asciiTheme="majorHAnsi" w:hAnsiTheme="majorHAnsi"/>
          <w:sz w:val="22"/>
          <w:szCs w:val="22"/>
        </w:rPr>
        <w:t xml:space="preserve">VITA COCO- </w:t>
      </w:r>
      <w:r w:rsidR="00D34BC7" w:rsidRPr="00501D7D">
        <w:rPr>
          <w:rFonts w:asciiTheme="majorHAnsi" w:hAnsiTheme="majorHAnsi"/>
          <w:sz w:val="22"/>
          <w:szCs w:val="22"/>
        </w:rPr>
        <w:t>Coconut Soft Drink Company has several marketing objectives.</w:t>
      </w:r>
    </w:p>
    <w:p w:rsidR="00864D9D" w:rsidRPr="00501D7D" w:rsidRDefault="00D34BC7" w:rsidP="00864D9D">
      <w:pPr>
        <w:pStyle w:val="NormalWeb"/>
        <w:numPr>
          <w:ilvl w:val="0"/>
          <w:numId w:val="38"/>
        </w:numPr>
        <w:jc w:val="both"/>
        <w:rPr>
          <w:rFonts w:asciiTheme="majorHAnsi" w:hAnsiTheme="majorHAnsi"/>
          <w:sz w:val="22"/>
          <w:szCs w:val="22"/>
        </w:rPr>
      </w:pPr>
      <w:r w:rsidRPr="00501D7D">
        <w:rPr>
          <w:rStyle w:val="Strong"/>
          <w:rFonts w:asciiTheme="majorHAnsi" w:hAnsiTheme="majorHAnsi"/>
          <w:sz w:val="22"/>
          <w:szCs w:val="22"/>
        </w:rPr>
        <w:t>Profit</w:t>
      </w:r>
      <w:r w:rsidR="00864D9D" w:rsidRPr="00501D7D">
        <w:rPr>
          <w:rFonts w:asciiTheme="majorHAnsi" w:hAnsiTheme="majorHAnsi"/>
          <w:b/>
          <w:bCs/>
          <w:sz w:val="22"/>
          <w:szCs w:val="22"/>
        </w:rPr>
        <w:t xml:space="preserve">: </w:t>
      </w:r>
      <w:r w:rsidRPr="00501D7D">
        <w:rPr>
          <w:rFonts w:asciiTheme="majorHAnsi" w:hAnsiTheme="majorHAnsi"/>
          <w:sz w:val="22"/>
          <w:szCs w:val="22"/>
        </w:rPr>
        <w:t>The first objective of this company is to market profit legally.</w:t>
      </w:r>
    </w:p>
    <w:p w:rsidR="00864D9D" w:rsidRPr="00501D7D" w:rsidRDefault="00D34BC7" w:rsidP="00864D9D">
      <w:pPr>
        <w:pStyle w:val="NormalWeb"/>
        <w:numPr>
          <w:ilvl w:val="0"/>
          <w:numId w:val="38"/>
        </w:numPr>
        <w:jc w:val="both"/>
        <w:rPr>
          <w:rFonts w:asciiTheme="majorHAnsi" w:hAnsiTheme="majorHAnsi"/>
          <w:sz w:val="22"/>
          <w:szCs w:val="22"/>
        </w:rPr>
      </w:pPr>
      <w:r w:rsidRPr="00501D7D">
        <w:rPr>
          <w:rStyle w:val="Strong"/>
          <w:rFonts w:asciiTheme="majorHAnsi" w:hAnsiTheme="majorHAnsi"/>
          <w:sz w:val="22"/>
          <w:szCs w:val="22"/>
        </w:rPr>
        <w:t>Sales Revenue</w:t>
      </w:r>
      <w:r w:rsidR="00864D9D" w:rsidRPr="00501D7D">
        <w:rPr>
          <w:rFonts w:asciiTheme="majorHAnsi" w:hAnsiTheme="majorHAnsi"/>
          <w:sz w:val="22"/>
          <w:szCs w:val="22"/>
        </w:rPr>
        <w:t xml:space="preserve">: </w:t>
      </w:r>
      <w:r w:rsidRPr="00501D7D">
        <w:rPr>
          <w:rFonts w:asciiTheme="majorHAnsi" w:hAnsiTheme="majorHAnsi"/>
          <w:sz w:val="22"/>
          <w:szCs w:val="22"/>
        </w:rPr>
        <w:t>If profits are acceptable, the company will increase its sales level. The top management of the company will decide how much sales will increase based on the situation.</w:t>
      </w:r>
    </w:p>
    <w:p w:rsidR="00864D9D" w:rsidRPr="00501D7D" w:rsidRDefault="00D34BC7" w:rsidP="00864D9D">
      <w:pPr>
        <w:pStyle w:val="NormalWeb"/>
        <w:numPr>
          <w:ilvl w:val="0"/>
          <w:numId w:val="38"/>
        </w:numPr>
        <w:jc w:val="both"/>
        <w:rPr>
          <w:rFonts w:asciiTheme="majorHAnsi" w:hAnsiTheme="majorHAnsi"/>
          <w:sz w:val="22"/>
          <w:szCs w:val="22"/>
        </w:rPr>
      </w:pPr>
      <w:r w:rsidRPr="00501D7D">
        <w:rPr>
          <w:rStyle w:val="Strong"/>
          <w:rFonts w:asciiTheme="majorHAnsi" w:hAnsiTheme="majorHAnsi"/>
          <w:sz w:val="22"/>
          <w:szCs w:val="22"/>
        </w:rPr>
        <w:t>Provide Superior Customer Service</w:t>
      </w:r>
      <w:r w:rsidR="00864D9D" w:rsidRPr="00501D7D">
        <w:rPr>
          <w:rFonts w:asciiTheme="majorHAnsi" w:hAnsiTheme="majorHAnsi"/>
          <w:sz w:val="22"/>
          <w:szCs w:val="22"/>
        </w:rPr>
        <w:t xml:space="preserve">: </w:t>
      </w:r>
      <w:r w:rsidRPr="00501D7D">
        <w:rPr>
          <w:rFonts w:asciiTheme="majorHAnsi" w:hAnsiTheme="majorHAnsi"/>
          <w:sz w:val="22"/>
          <w:szCs w:val="22"/>
        </w:rPr>
        <w:t>Provide superior customer service is one of the most major objectives of this company. Because the company believes that customer is the boss.</w:t>
      </w:r>
    </w:p>
    <w:p w:rsidR="00864D9D" w:rsidRPr="00501D7D" w:rsidRDefault="00D34BC7" w:rsidP="00864D9D">
      <w:pPr>
        <w:pStyle w:val="NormalWeb"/>
        <w:numPr>
          <w:ilvl w:val="0"/>
          <w:numId w:val="38"/>
        </w:numPr>
        <w:jc w:val="both"/>
        <w:rPr>
          <w:rFonts w:asciiTheme="majorHAnsi" w:hAnsiTheme="majorHAnsi"/>
          <w:sz w:val="22"/>
          <w:szCs w:val="22"/>
        </w:rPr>
      </w:pPr>
      <w:r w:rsidRPr="00501D7D">
        <w:rPr>
          <w:rStyle w:val="Strong"/>
          <w:rFonts w:asciiTheme="majorHAnsi" w:hAnsiTheme="majorHAnsi"/>
          <w:sz w:val="22"/>
          <w:szCs w:val="22"/>
        </w:rPr>
        <w:t>Provide Superior Customer Service</w:t>
      </w:r>
      <w:r w:rsidR="00864D9D" w:rsidRPr="00501D7D">
        <w:rPr>
          <w:rFonts w:asciiTheme="majorHAnsi" w:hAnsiTheme="majorHAnsi"/>
          <w:sz w:val="22"/>
          <w:szCs w:val="22"/>
        </w:rPr>
        <w:t xml:space="preserve">: </w:t>
      </w:r>
      <w:r w:rsidRPr="00501D7D">
        <w:rPr>
          <w:rFonts w:asciiTheme="majorHAnsi" w:hAnsiTheme="majorHAnsi"/>
          <w:sz w:val="22"/>
          <w:szCs w:val="22"/>
        </w:rPr>
        <w:t>Provide superior customer service is one of the most major objectives of this company. Because the company believes that customer is the boss.</w:t>
      </w:r>
    </w:p>
    <w:p w:rsidR="00864D9D" w:rsidRPr="00501D7D" w:rsidRDefault="00D34BC7" w:rsidP="00864D9D">
      <w:pPr>
        <w:pStyle w:val="NormalWeb"/>
        <w:numPr>
          <w:ilvl w:val="0"/>
          <w:numId w:val="38"/>
        </w:numPr>
        <w:jc w:val="both"/>
        <w:rPr>
          <w:rFonts w:asciiTheme="majorHAnsi" w:hAnsiTheme="majorHAnsi"/>
          <w:sz w:val="22"/>
          <w:szCs w:val="22"/>
        </w:rPr>
      </w:pPr>
      <w:r w:rsidRPr="00501D7D">
        <w:rPr>
          <w:rStyle w:val="Strong"/>
          <w:rFonts w:asciiTheme="majorHAnsi" w:hAnsiTheme="majorHAnsi"/>
          <w:sz w:val="22"/>
          <w:szCs w:val="22"/>
        </w:rPr>
        <w:t>Keep Customer Loyalty</w:t>
      </w:r>
      <w:r w:rsidR="00864D9D" w:rsidRPr="00501D7D">
        <w:rPr>
          <w:rFonts w:asciiTheme="majorHAnsi" w:hAnsiTheme="majorHAnsi"/>
          <w:sz w:val="22"/>
          <w:szCs w:val="22"/>
        </w:rPr>
        <w:t xml:space="preserve">: </w:t>
      </w:r>
      <w:r w:rsidRPr="00501D7D">
        <w:rPr>
          <w:rFonts w:asciiTheme="majorHAnsi" w:hAnsiTheme="majorHAnsi"/>
          <w:sz w:val="22"/>
          <w:szCs w:val="22"/>
        </w:rPr>
        <w:t>One of the majors marketing objective of Coconut Drink Company is to keep a high level of customer loyalty. Because the company believes that loyal customers do indirect marketing.</w:t>
      </w:r>
    </w:p>
    <w:p w:rsidR="00864D9D" w:rsidRPr="00501D7D" w:rsidRDefault="00D34BC7" w:rsidP="00864D9D">
      <w:pPr>
        <w:pStyle w:val="NormalWeb"/>
        <w:numPr>
          <w:ilvl w:val="0"/>
          <w:numId w:val="38"/>
        </w:numPr>
        <w:jc w:val="both"/>
        <w:rPr>
          <w:rFonts w:asciiTheme="majorHAnsi" w:hAnsiTheme="majorHAnsi"/>
          <w:sz w:val="22"/>
          <w:szCs w:val="22"/>
        </w:rPr>
      </w:pPr>
      <w:r w:rsidRPr="00501D7D">
        <w:rPr>
          <w:rStyle w:val="Strong"/>
          <w:rFonts w:asciiTheme="majorHAnsi" w:hAnsiTheme="majorHAnsi"/>
          <w:sz w:val="22"/>
          <w:szCs w:val="22"/>
        </w:rPr>
        <w:t>Market Share</w:t>
      </w:r>
      <w:r w:rsidR="00864D9D" w:rsidRPr="00501D7D">
        <w:rPr>
          <w:rFonts w:asciiTheme="majorHAnsi" w:hAnsiTheme="majorHAnsi"/>
          <w:sz w:val="22"/>
          <w:szCs w:val="22"/>
        </w:rPr>
        <w:t xml:space="preserve">: </w:t>
      </w:r>
      <w:r w:rsidRPr="00501D7D">
        <w:rPr>
          <w:rFonts w:asciiTheme="majorHAnsi" w:hAnsiTheme="majorHAnsi"/>
          <w:sz w:val="22"/>
          <w:szCs w:val="22"/>
        </w:rPr>
        <w:t xml:space="preserve">When the status of the company will be high and the company will take a opinion leader for the soft </w:t>
      </w:r>
      <w:r w:rsidR="00864D9D" w:rsidRPr="00501D7D">
        <w:rPr>
          <w:rFonts w:asciiTheme="majorHAnsi" w:hAnsiTheme="majorHAnsi"/>
          <w:sz w:val="22"/>
          <w:szCs w:val="22"/>
        </w:rPr>
        <w:t>drink</w:t>
      </w:r>
      <w:r w:rsidRPr="00501D7D">
        <w:rPr>
          <w:rFonts w:asciiTheme="majorHAnsi" w:hAnsiTheme="majorHAnsi"/>
          <w:sz w:val="22"/>
          <w:szCs w:val="22"/>
        </w:rPr>
        <w:t xml:space="preserve"> company, it will increase its market share.</w:t>
      </w:r>
    </w:p>
    <w:p w:rsidR="00864D9D" w:rsidRPr="00501D7D" w:rsidRDefault="00D34BC7" w:rsidP="00864D9D">
      <w:pPr>
        <w:pStyle w:val="NormalWeb"/>
        <w:numPr>
          <w:ilvl w:val="0"/>
          <w:numId w:val="38"/>
        </w:numPr>
        <w:jc w:val="both"/>
        <w:rPr>
          <w:rFonts w:asciiTheme="majorHAnsi" w:hAnsiTheme="majorHAnsi"/>
          <w:sz w:val="22"/>
          <w:szCs w:val="22"/>
        </w:rPr>
      </w:pPr>
      <w:r w:rsidRPr="00501D7D">
        <w:rPr>
          <w:rStyle w:val="Strong"/>
          <w:rFonts w:asciiTheme="majorHAnsi" w:hAnsiTheme="majorHAnsi"/>
          <w:sz w:val="22"/>
          <w:szCs w:val="22"/>
        </w:rPr>
        <w:t>Unit Sales</w:t>
      </w:r>
      <w:r w:rsidR="00864D9D" w:rsidRPr="00501D7D">
        <w:rPr>
          <w:rFonts w:asciiTheme="majorHAnsi" w:hAnsiTheme="majorHAnsi"/>
          <w:sz w:val="22"/>
          <w:szCs w:val="22"/>
        </w:rPr>
        <w:t xml:space="preserve">: </w:t>
      </w:r>
      <w:r w:rsidRPr="00501D7D">
        <w:rPr>
          <w:rFonts w:asciiTheme="majorHAnsi" w:hAnsiTheme="majorHAnsi"/>
          <w:sz w:val="22"/>
          <w:szCs w:val="22"/>
        </w:rPr>
        <w:t>When the sales revenue will be decreasing because of the effects of inflation, the companies will chose to increase the number of units of its sells.</w:t>
      </w:r>
    </w:p>
    <w:p w:rsidR="00864D9D" w:rsidRPr="00501D7D" w:rsidRDefault="00D34BC7" w:rsidP="00864D9D">
      <w:pPr>
        <w:pStyle w:val="NormalWeb"/>
        <w:numPr>
          <w:ilvl w:val="0"/>
          <w:numId w:val="38"/>
        </w:numPr>
        <w:jc w:val="both"/>
        <w:rPr>
          <w:rFonts w:asciiTheme="majorHAnsi" w:hAnsiTheme="majorHAnsi"/>
          <w:sz w:val="22"/>
          <w:szCs w:val="22"/>
        </w:rPr>
      </w:pPr>
      <w:r w:rsidRPr="00501D7D">
        <w:rPr>
          <w:rStyle w:val="Strong"/>
          <w:rFonts w:asciiTheme="majorHAnsi" w:hAnsiTheme="majorHAnsi"/>
          <w:sz w:val="22"/>
          <w:szCs w:val="22"/>
        </w:rPr>
        <w:t>Provide Quality Product</w:t>
      </w:r>
      <w:r w:rsidR="00864D9D" w:rsidRPr="00501D7D">
        <w:rPr>
          <w:rFonts w:asciiTheme="majorHAnsi" w:hAnsiTheme="majorHAnsi"/>
          <w:sz w:val="22"/>
          <w:szCs w:val="22"/>
        </w:rPr>
        <w:t xml:space="preserve">: </w:t>
      </w:r>
      <w:r w:rsidRPr="00501D7D">
        <w:rPr>
          <w:rFonts w:asciiTheme="majorHAnsi" w:hAnsiTheme="majorHAnsi"/>
          <w:sz w:val="22"/>
          <w:szCs w:val="22"/>
        </w:rPr>
        <w:t>The Company will always try to provide better quality product to the customer to survive in the market for a long run.</w:t>
      </w:r>
    </w:p>
    <w:p w:rsidR="00D34BC7" w:rsidRPr="00501D7D" w:rsidRDefault="00D34BC7" w:rsidP="00864D9D">
      <w:pPr>
        <w:pStyle w:val="NormalWeb"/>
        <w:numPr>
          <w:ilvl w:val="0"/>
          <w:numId w:val="38"/>
        </w:numPr>
        <w:jc w:val="both"/>
        <w:rPr>
          <w:rFonts w:asciiTheme="majorHAnsi" w:hAnsiTheme="majorHAnsi"/>
          <w:sz w:val="22"/>
          <w:szCs w:val="22"/>
        </w:rPr>
      </w:pPr>
      <w:r w:rsidRPr="00501D7D">
        <w:rPr>
          <w:rStyle w:val="Strong"/>
          <w:rFonts w:asciiTheme="majorHAnsi" w:hAnsiTheme="majorHAnsi"/>
          <w:sz w:val="22"/>
          <w:szCs w:val="22"/>
        </w:rPr>
        <w:t>Reasonable Price</w:t>
      </w:r>
      <w:r w:rsidR="00864D9D" w:rsidRPr="00501D7D">
        <w:rPr>
          <w:rFonts w:asciiTheme="majorHAnsi" w:hAnsiTheme="majorHAnsi"/>
          <w:sz w:val="22"/>
          <w:szCs w:val="22"/>
        </w:rPr>
        <w:t xml:space="preserve">: </w:t>
      </w:r>
      <w:r w:rsidRPr="00501D7D">
        <w:rPr>
          <w:rFonts w:asciiTheme="majorHAnsi" w:hAnsiTheme="majorHAnsi"/>
          <w:sz w:val="22"/>
          <w:szCs w:val="22"/>
        </w:rPr>
        <w:t>To provide the product at reasonable price is another marketing objective of Coconut soft drink Company. Because company want to get maximum customer</w:t>
      </w:r>
      <w:r w:rsidR="009870FE" w:rsidRPr="00501D7D">
        <w:rPr>
          <w:rFonts w:asciiTheme="majorHAnsi" w:hAnsiTheme="majorHAnsi"/>
          <w:sz w:val="22"/>
          <w:szCs w:val="22"/>
        </w:rPr>
        <w:t>s</w:t>
      </w:r>
      <w:r w:rsidRPr="00501D7D">
        <w:rPr>
          <w:rFonts w:asciiTheme="majorHAnsi" w:hAnsiTheme="majorHAnsi"/>
          <w:sz w:val="22"/>
          <w:szCs w:val="22"/>
        </w:rPr>
        <w:t xml:space="preserve"> in the market.</w:t>
      </w:r>
    </w:p>
    <w:p w:rsidR="00C27E70" w:rsidRPr="00501D7D" w:rsidRDefault="00C27E70" w:rsidP="00C27E70">
      <w:pPr>
        <w:pStyle w:val="Heading2"/>
      </w:pPr>
      <w:bookmarkStart w:id="12" w:name="_Toc513630960"/>
      <w:r w:rsidRPr="00501D7D">
        <w:rPr>
          <w:rStyle w:val="Strong"/>
          <w:b w:val="0"/>
          <w:bCs w:val="0"/>
        </w:rPr>
        <w:t>Financial Objectives</w:t>
      </w:r>
      <w:bookmarkEnd w:id="12"/>
    </w:p>
    <w:p w:rsidR="007A06E8" w:rsidRPr="00501D7D" w:rsidRDefault="00C27E70" w:rsidP="0096687B">
      <w:p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 xml:space="preserve">The primary objective related to financial is profit making. And after capturing the target market, </w:t>
      </w:r>
      <w:r w:rsidR="00007774">
        <w:rPr>
          <w:rFonts w:asciiTheme="majorHAnsi" w:eastAsia="Times New Roman" w:hAnsiTheme="majorHAnsi" w:cs="Times New Roman"/>
          <w:sz w:val="22"/>
          <w:szCs w:val="22"/>
        </w:rPr>
        <w:t>I</w:t>
      </w:r>
      <w:r w:rsidRPr="00501D7D">
        <w:rPr>
          <w:rFonts w:asciiTheme="majorHAnsi" w:eastAsia="Times New Roman" w:hAnsiTheme="majorHAnsi" w:cs="Times New Roman"/>
          <w:sz w:val="22"/>
          <w:szCs w:val="22"/>
        </w:rPr>
        <w:t xml:space="preserve"> will focus or reaching all districts to setup </w:t>
      </w:r>
      <w:r w:rsidR="005C3554" w:rsidRPr="00501D7D">
        <w:rPr>
          <w:rFonts w:asciiTheme="majorHAnsi" w:eastAsia="Times New Roman" w:hAnsiTheme="majorHAnsi" w:cs="Times New Roman"/>
          <w:sz w:val="22"/>
          <w:szCs w:val="22"/>
        </w:rPr>
        <w:t xml:space="preserve">distributors, wholesalers and agents in different city and district </w:t>
      </w:r>
      <w:r w:rsidRPr="00501D7D">
        <w:rPr>
          <w:rFonts w:asciiTheme="majorHAnsi" w:eastAsia="Times New Roman" w:hAnsiTheme="majorHAnsi" w:cs="Times New Roman"/>
          <w:sz w:val="22"/>
          <w:szCs w:val="22"/>
        </w:rPr>
        <w:t>and maximize profit.</w:t>
      </w:r>
    </w:p>
    <w:p w:rsidR="00713A7A" w:rsidRPr="007A06E8" w:rsidRDefault="00713A7A" w:rsidP="007A06E8">
      <w:pPr>
        <w:shd w:val="clear" w:color="auto" w:fill="8DB3E2" w:themeFill="text2" w:themeFillTint="66"/>
        <w:spacing w:line="360" w:lineRule="auto"/>
        <w:rPr>
          <w:rStyle w:val="Strong"/>
          <w:rFonts w:asciiTheme="majorHAnsi" w:hAnsiTheme="majorHAnsi"/>
          <w:caps/>
          <w:sz w:val="22"/>
        </w:rPr>
      </w:pPr>
      <w:r w:rsidRPr="007A06E8">
        <w:rPr>
          <w:rStyle w:val="Strong"/>
          <w:rFonts w:asciiTheme="majorHAnsi" w:hAnsiTheme="majorHAnsi"/>
          <w:caps/>
          <w:sz w:val="22"/>
        </w:rPr>
        <w:t>Revenue</w:t>
      </w:r>
    </w:p>
    <w:p w:rsidR="00713A7A" w:rsidRPr="00501D7D" w:rsidRDefault="00713A7A" w:rsidP="00713A7A">
      <w:pPr>
        <w:pStyle w:val="NormalWeb"/>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 xml:space="preserve">A marketing plan is devised to generate revenue through various advertising and sales methods. A sample revenue objective may be that </w:t>
      </w:r>
      <w:r w:rsidR="006351B0">
        <w:rPr>
          <w:rFonts w:asciiTheme="majorHAnsi" w:eastAsia="Times New Roman" w:hAnsiTheme="majorHAnsi" w:cs="Times New Roman"/>
          <w:sz w:val="22"/>
          <w:szCs w:val="22"/>
        </w:rPr>
        <w:t>my</w:t>
      </w:r>
      <w:r w:rsidRPr="00501D7D">
        <w:rPr>
          <w:rFonts w:asciiTheme="majorHAnsi" w:eastAsia="Times New Roman" w:hAnsiTheme="majorHAnsi" w:cs="Times New Roman"/>
          <w:sz w:val="22"/>
          <w:szCs w:val="22"/>
        </w:rPr>
        <w:t xml:space="preserve"> company intends to generate Tk. 90,000,000 in sales </w:t>
      </w:r>
      <w:r w:rsidRPr="00501D7D">
        <w:rPr>
          <w:rFonts w:asciiTheme="majorHAnsi" w:eastAsia="Times New Roman" w:hAnsiTheme="majorHAnsi" w:cs="Times New Roman"/>
          <w:sz w:val="22"/>
          <w:szCs w:val="22"/>
        </w:rPr>
        <w:lastRenderedPageBreak/>
        <w:t xml:space="preserve">during the predetermined time frame that the marketing plan is in effect. Revenue objectives for marketing plans need to be very specific so that </w:t>
      </w:r>
      <w:r w:rsidR="006351B0">
        <w:rPr>
          <w:rFonts w:asciiTheme="majorHAnsi" w:eastAsia="Times New Roman" w:hAnsiTheme="majorHAnsi" w:cs="Times New Roman"/>
          <w:sz w:val="22"/>
          <w:szCs w:val="22"/>
        </w:rPr>
        <w:t>my</w:t>
      </w:r>
      <w:r w:rsidRPr="00501D7D">
        <w:rPr>
          <w:rFonts w:asciiTheme="majorHAnsi" w:eastAsia="Times New Roman" w:hAnsiTheme="majorHAnsi" w:cs="Times New Roman"/>
          <w:sz w:val="22"/>
          <w:szCs w:val="22"/>
        </w:rPr>
        <w:t xml:space="preserve"> company can have a way of measuring the plan's success or failure.</w:t>
      </w:r>
    </w:p>
    <w:p w:rsidR="003C526C" w:rsidRPr="007A06E8" w:rsidRDefault="003C526C" w:rsidP="007A06E8">
      <w:pPr>
        <w:shd w:val="clear" w:color="auto" w:fill="8DB3E2" w:themeFill="text2" w:themeFillTint="66"/>
        <w:spacing w:line="360" w:lineRule="auto"/>
        <w:rPr>
          <w:rStyle w:val="Strong"/>
          <w:rFonts w:asciiTheme="majorHAnsi" w:hAnsiTheme="majorHAnsi"/>
          <w:caps/>
          <w:sz w:val="22"/>
        </w:rPr>
      </w:pPr>
      <w:r w:rsidRPr="007A06E8">
        <w:rPr>
          <w:rStyle w:val="Strong"/>
          <w:rFonts w:asciiTheme="majorHAnsi" w:hAnsiTheme="majorHAnsi"/>
          <w:caps/>
          <w:sz w:val="22"/>
        </w:rPr>
        <w:t>Costs</w:t>
      </w:r>
    </w:p>
    <w:p w:rsidR="003C526C" w:rsidRPr="00501D7D" w:rsidRDefault="003C526C" w:rsidP="00186666">
      <w:pPr>
        <w:pStyle w:val="NormalWeb"/>
        <w:jc w:val="both"/>
        <w:rPr>
          <w:rFonts w:asciiTheme="majorHAnsi" w:hAnsiTheme="majorHAnsi"/>
          <w:sz w:val="22"/>
          <w:szCs w:val="22"/>
        </w:rPr>
      </w:pPr>
      <w:r w:rsidRPr="00501D7D">
        <w:rPr>
          <w:rFonts w:asciiTheme="majorHAnsi" w:hAnsiTheme="majorHAnsi"/>
          <w:sz w:val="22"/>
          <w:szCs w:val="22"/>
        </w:rPr>
        <w:t>A marketing plan begins with projected costs for the product sold. The projected costs are made up of the elements required to manufacture and distribute the product including material costs, shipping costs and personnel costs. The objective of a marketing plan is to track these costs and find ways of lowering them to make the product more prices competitive in the marketplace. This is not necessarily always a search for the lowest product costs. A company may determine that the costs of certain materials to make their product are higher than comparable materials, but the quality is higher. The financial objective with costs is to find that balance which will allow the company to create a product that meets company standards, but does so at the best possible price.</w:t>
      </w:r>
    </w:p>
    <w:p w:rsidR="00186666" w:rsidRPr="007A06E8" w:rsidRDefault="00186666" w:rsidP="007A06E8">
      <w:pPr>
        <w:shd w:val="clear" w:color="auto" w:fill="8DB3E2" w:themeFill="text2" w:themeFillTint="66"/>
        <w:spacing w:line="360" w:lineRule="auto"/>
        <w:rPr>
          <w:rStyle w:val="Strong"/>
          <w:rFonts w:asciiTheme="majorHAnsi" w:hAnsiTheme="majorHAnsi"/>
          <w:caps/>
          <w:sz w:val="22"/>
        </w:rPr>
      </w:pPr>
      <w:r w:rsidRPr="007A06E8">
        <w:rPr>
          <w:rStyle w:val="Strong"/>
          <w:rFonts w:asciiTheme="majorHAnsi" w:hAnsiTheme="majorHAnsi"/>
          <w:caps/>
          <w:sz w:val="22"/>
        </w:rPr>
        <w:t>Advertising</w:t>
      </w:r>
    </w:p>
    <w:p w:rsidR="00186666" w:rsidRPr="00501D7D" w:rsidRDefault="00186666" w:rsidP="00186666">
      <w:pPr>
        <w:pStyle w:val="NormalWeb"/>
        <w:jc w:val="both"/>
        <w:rPr>
          <w:rFonts w:asciiTheme="majorHAnsi" w:hAnsiTheme="majorHAnsi"/>
          <w:sz w:val="22"/>
          <w:szCs w:val="22"/>
        </w:rPr>
      </w:pPr>
      <w:r w:rsidRPr="00501D7D">
        <w:rPr>
          <w:rFonts w:asciiTheme="majorHAnsi" w:hAnsiTheme="majorHAnsi"/>
          <w:sz w:val="22"/>
          <w:szCs w:val="22"/>
        </w:rPr>
        <w:t>Marketing plans do not only map out advertising strategies, they also monitor advertising costs to try and find the best value possible for future marketing campaigns. The advertising schedule set up in a marketing campaign is done using historical data of past campaigns and research done into new advertising costs. When the marketing plan is complete, the company will analyze the advertising dollars spent and determine more efficient ways to spend those dollars on future marketing plans.</w:t>
      </w:r>
    </w:p>
    <w:p w:rsidR="00186666" w:rsidRPr="007A06E8" w:rsidRDefault="00186666" w:rsidP="007A06E8">
      <w:pPr>
        <w:shd w:val="clear" w:color="auto" w:fill="8DB3E2" w:themeFill="text2" w:themeFillTint="66"/>
        <w:spacing w:line="360" w:lineRule="auto"/>
        <w:rPr>
          <w:rStyle w:val="Strong"/>
          <w:rFonts w:asciiTheme="majorHAnsi" w:hAnsiTheme="majorHAnsi"/>
          <w:caps/>
          <w:sz w:val="22"/>
        </w:rPr>
      </w:pPr>
      <w:r w:rsidRPr="007A06E8">
        <w:rPr>
          <w:rStyle w:val="Strong"/>
          <w:rFonts w:asciiTheme="majorHAnsi" w:hAnsiTheme="majorHAnsi"/>
          <w:caps/>
          <w:sz w:val="22"/>
        </w:rPr>
        <w:t>Profit</w:t>
      </w:r>
    </w:p>
    <w:p w:rsidR="00186666" w:rsidRPr="00501D7D" w:rsidRDefault="00186666" w:rsidP="00186666">
      <w:pPr>
        <w:pStyle w:val="NormalWeb"/>
        <w:jc w:val="both"/>
        <w:rPr>
          <w:rFonts w:asciiTheme="majorHAnsi" w:hAnsiTheme="majorHAnsi"/>
          <w:sz w:val="22"/>
          <w:szCs w:val="22"/>
        </w:rPr>
      </w:pPr>
      <w:r w:rsidRPr="00501D7D">
        <w:rPr>
          <w:rFonts w:asciiTheme="majorHAnsi" w:hAnsiTheme="majorHAnsi"/>
          <w:sz w:val="22"/>
          <w:szCs w:val="22"/>
        </w:rPr>
        <w:t>Profit projections are a significant part of the revenue projections in a marketing plan, and profit is also monitored just as closely as revenue. Profit is not just a function of how low the company can get the cost to deliver product, it is also based on how much the company can raise the asking price. Prices are constantly altered and changed in various target markets until the projected profit margin is attained.</w:t>
      </w:r>
    </w:p>
    <w:p w:rsidR="00FC0E35" w:rsidRDefault="00FC0E35" w:rsidP="0096687B">
      <w:pPr>
        <w:spacing w:before="100" w:beforeAutospacing="1" w:after="100" w:afterAutospacing="1" w:line="240" w:lineRule="auto"/>
        <w:jc w:val="both"/>
        <w:rPr>
          <w:rFonts w:asciiTheme="majorHAnsi" w:eastAsia="Times New Roman" w:hAnsiTheme="majorHAnsi" w:cs="Times New Roman"/>
          <w:sz w:val="22"/>
          <w:szCs w:val="22"/>
        </w:rPr>
      </w:pPr>
    </w:p>
    <w:p w:rsidR="00E975CE" w:rsidRDefault="00E975CE" w:rsidP="0096687B">
      <w:pPr>
        <w:spacing w:before="100" w:beforeAutospacing="1" w:after="100" w:afterAutospacing="1" w:line="240" w:lineRule="auto"/>
        <w:jc w:val="both"/>
        <w:rPr>
          <w:rFonts w:asciiTheme="majorHAnsi" w:eastAsia="Times New Roman" w:hAnsiTheme="majorHAnsi" w:cs="Times New Roman"/>
          <w:sz w:val="22"/>
          <w:szCs w:val="22"/>
        </w:rPr>
      </w:pPr>
    </w:p>
    <w:p w:rsidR="00E975CE" w:rsidRDefault="00E975CE" w:rsidP="0096687B">
      <w:pPr>
        <w:spacing w:before="100" w:beforeAutospacing="1" w:after="100" w:afterAutospacing="1" w:line="240" w:lineRule="auto"/>
        <w:jc w:val="both"/>
        <w:rPr>
          <w:rFonts w:asciiTheme="majorHAnsi" w:eastAsia="Times New Roman" w:hAnsiTheme="majorHAnsi" w:cs="Times New Roman"/>
          <w:sz w:val="22"/>
          <w:szCs w:val="22"/>
        </w:rPr>
      </w:pPr>
    </w:p>
    <w:p w:rsidR="00E975CE" w:rsidRDefault="00E975CE" w:rsidP="0096687B">
      <w:pPr>
        <w:spacing w:before="100" w:beforeAutospacing="1" w:after="100" w:afterAutospacing="1" w:line="240" w:lineRule="auto"/>
        <w:jc w:val="both"/>
        <w:rPr>
          <w:rFonts w:asciiTheme="majorHAnsi" w:eastAsia="Times New Roman" w:hAnsiTheme="majorHAnsi" w:cs="Times New Roman"/>
          <w:sz w:val="22"/>
          <w:szCs w:val="22"/>
        </w:rPr>
      </w:pPr>
    </w:p>
    <w:p w:rsidR="00E975CE" w:rsidRDefault="00E975CE" w:rsidP="0096687B">
      <w:pPr>
        <w:spacing w:before="100" w:beforeAutospacing="1" w:after="100" w:afterAutospacing="1" w:line="240" w:lineRule="auto"/>
        <w:jc w:val="both"/>
        <w:rPr>
          <w:rFonts w:asciiTheme="majorHAnsi" w:eastAsia="Times New Roman" w:hAnsiTheme="majorHAnsi" w:cs="Times New Roman"/>
          <w:sz w:val="22"/>
          <w:szCs w:val="22"/>
        </w:rPr>
      </w:pPr>
    </w:p>
    <w:p w:rsidR="007A06E8" w:rsidRDefault="007A06E8" w:rsidP="0096687B">
      <w:pPr>
        <w:spacing w:before="100" w:beforeAutospacing="1" w:after="100" w:afterAutospacing="1" w:line="240" w:lineRule="auto"/>
        <w:jc w:val="both"/>
        <w:rPr>
          <w:rFonts w:asciiTheme="majorHAnsi" w:eastAsia="Times New Roman" w:hAnsiTheme="majorHAnsi" w:cs="Times New Roman"/>
          <w:sz w:val="22"/>
          <w:szCs w:val="22"/>
        </w:rPr>
      </w:pPr>
    </w:p>
    <w:p w:rsidR="007A06E8" w:rsidRPr="00501D7D" w:rsidRDefault="007A06E8" w:rsidP="0096687B">
      <w:pPr>
        <w:spacing w:before="100" w:beforeAutospacing="1" w:after="100" w:afterAutospacing="1" w:line="240" w:lineRule="auto"/>
        <w:jc w:val="both"/>
        <w:rPr>
          <w:rFonts w:asciiTheme="majorHAnsi" w:eastAsia="Times New Roman" w:hAnsiTheme="majorHAnsi" w:cs="Times New Roman"/>
          <w:sz w:val="22"/>
          <w:szCs w:val="22"/>
        </w:rPr>
      </w:pPr>
    </w:p>
    <w:p w:rsidR="00FB3363" w:rsidRPr="00501D7D" w:rsidRDefault="00FB3363" w:rsidP="00CC4D23">
      <w:pPr>
        <w:pStyle w:val="Heading1"/>
        <w:rPr>
          <w:rFonts w:eastAsia="Times New Roman"/>
        </w:rPr>
      </w:pPr>
      <w:bookmarkStart w:id="13" w:name="_Toc513630961"/>
      <w:r w:rsidRPr="00501D7D">
        <w:rPr>
          <w:rFonts w:eastAsia="Times New Roman"/>
        </w:rPr>
        <w:lastRenderedPageBreak/>
        <w:t>Market Plan</w:t>
      </w:r>
      <w:bookmarkEnd w:id="13"/>
    </w:p>
    <w:p w:rsidR="00D508F9" w:rsidRPr="00501D7D" w:rsidRDefault="003964F1" w:rsidP="003964F1">
      <w:pPr>
        <w:jc w:val="center"/>
        <w:rPr>
          <w:rFonts w:asciiTheme="majorHAnsi" w:hAnsiTheme="majorHAnsi"/>
          <w:sz w:val="22"/>
          <w:szCs w:val="22"/>
        </w:rPr>
      </w:pPr>
      <w:r w:rsidRPr="00501D7D">
        <w:rPr>
          <w:rFonts w:asciiTheme="majorHAnsi" w:hAnsiTheme="majorHAnsi"/>
          <w:noProof/>
          <w:sz w:val="22"/>
          <w:szCs w:val="22"/>
          <w:lang w:bidi="ar-SA"/>
        </w:rPr>
        <w:drawing>
          <wp:inline distT="0" distB="0" distL="0" distR="0">
            <wp:extent cx="5037980" cy="3108624"/>
            <wp:effectExtent l="19050" t="0" r="0" b="0"/>
            <wp:docPr id="12" name="Picture 1" descr="http://www.businessstudynotes.com/wp-content/uploads/2015/06/4Ps-of-Market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businessstudynotes.com/wp-content/uploads/2015/06/4Ps-of-Marketing.png"/>
                    <pic:cNvPicPr>
                      <a:picLocks noChangeAspect="1" noChangeArrowheads="1"/>
                    </pic:cNvPicPr>
                  </pic:nvPicPr>
                  <pic:blipFill>
                    <a:blip r:embed="rId52"/>
                    <a:srcRect/>
                    <a:stretch>
                      <a:fillRect/>
                    </a:stretch>
                  </pic:blipFill>
                  <pic:spPr bwMode="auto">
                    <a:xfrm>
                      <a:off x="0" y="0"/>
                      <a:ext cx="5040557" cy="3110214"/>
                    </a:xfrm>
                    <a:prstGeom prst="rect">
                      <a:avLst/>
                    </a:prstGeom>
                    <a:noFill/>
                    <a:ln w="9525">
                      <a:noFill/>
                      <a:miter lim="800000"/>
                      <a:headEnd/>
                      <a:tailEnd/>
                    </a:ln>
                  </pic:spPr>
                </pic:pic>
              </a:graphicData>
            </a:graphic>
          </wp:inline>
        </w:drawing>
      </w:r>
    </w:p>
    <w:p w:rsidR="003964F1" w:rsidRPr="00501D7D" w:rsidRDefault="003964F1" w:rsidP="003964F1">
      <w:pPr>
        <w:pStyle w:val="Heading2"/>
        <w:rPr>
          <w:rFonts w:eastAsia="Times New Roman"/>
        </w:rPr>
      </w:pPr>
      <w:bookmarkStart w:id="14" w:name="_Toc513630962"/>
      <w:r w:rsidRPr="00501D7D">
        <w:rPr>
          <w:rFonts w:eastAsia="Times New Roman"/>
        </w:rPr>
        <w:t>Product</w:t>
      </w:r>
      <w:bookmarkEnd w:id="14"/>
    </w:p>
    <w:p w:rsidR="00D508F9" w:rsidRPr="00501D7D" w:rsidRDefault="003964F1" w:rsidP="003964F1">
      <w:pPr>
        <w:pStyle w:val="ListParagraph"/>
        <w:numPr>
          <w:ilvl w:val="0"/>
          <w:numId w:val="39"/>
        </w:numPr>
        <w:rPr>
          <w:rFonts w:asciiTheme="majorHAnsi" w:hAnsiTheme="majorHAnsi"/>
          <w:b/>
          <w:sz w:val="22"/>
          <w:szCs w:val="22"/>
        </w:rPr>
      </w:pPr>
      <w:r w:rsidRPr="00501D7D">
        <w:rPr>
          <w:rFonts w:asciiTheme="majorHAnsi" w:hAnsiTheme="majorHAnsi"/>
          <w:b/>
          <w:sz w:val="22"/>
          <w:szCs w:val="22"/>
        </w:rPr>
        <w:t xml:space="preserve">VITA COCO </w:t>
      </w:r>
      <w:r w:rsidRPr="00501D7D">
        <w:rPr>
          <w:rFonts w:asciiTheme="majorHAnsi" w:hAnsiTheme="majorHAnsi"/>
          <w:sz w:val="22"/>
          <w:szCs w:val="22"/>
        </w:rPr>
        <w:t xml:space="preserve">is 100% pure Green Coconut Water which will be produced and marketed by </w:t>
      </w:r>
      <w:r w:rsidR="006351B0">
        <w:rPr>
          <w:rFonts w:asciiTheme="majorHAnsi" w:hAnsiTheme="majorHAnsi"/>
          <w:sz w:val="22"/>
          <w:szCs w:val="22"/>
        </w:rPr>
        <w:t>my</w:t>
      </w:r>
      <w:r w:rsidRPr="00501D7D">
        <w:rPr>
          <w:rFonts w:asciiTheme="majorHAnsi" w:hAnsiTheme="majorHAnsi"/>
          <w:sz w:val="22"/>
          <w:szCs w:val="22"/>
        </w:rPr>
        <w:t xml:space="preserve"> company.</w:t>
      </w:r>
    </w:p>
    <w:p w:rsidR="003964F1" w:rsidRPr="00501D7D" w:rsidRDefault="003964F1" w:rsidP="003964F1">
      <w:pPr>
        <w:pStyle w:val="ListParagraph"/>
        <w:numPr>
          <w:ilvl w:val="0"/>
          <w:numId w:val="39"/>
        </w:numPr>
        <w:rPr>
          <w:rFonts w:asciiTheme="majorHAnsi" w:hAnsiTheme="majorHAnsi"/>
          <w:b/>
          <w:sz w:val="22"/>
          <w:szCs w:val="22"/>
        </w:rPr>
      </w:pPr>
      <w:r w:rsidRPr="00501D7D">
        <w:rPr>
          <w:rFonts w:asciiTheme="majorHAnsi" w:hAnsiTheme="majorHAnsi"/>
          <w:b/>
          <w:sz w:val="22"/>
          <w:szCs w:val="22"/>
        </w:rPr>
        <w:t xml:space="preserve">Brand Name: </w:t>
      </w:r>
      <w:r w:rsidRPr="00501D7D">
        <w:rPr>
          <w:rFonts w:asciiTheme="majorHAnsi" w:hAnsiTheme="majorHAnsi"/>
          <w:sz w:val="22"/>
          <w:szCs w:val="22"/>
        </w:rPr>
        <w:t>VITA COCO.</w:t>
      </w:r>
    </w:p>
    <w:p w:rsidR="000054B2" w:rsidRPr="00501D7D" w:rsidRDefault="000054B2" w:rsidP="000054B2">
      <w:pPr>
        <w:pStyle w:val="ListParagraph"/>
        <w:jc w:val="center"/>
        <w:rPr>
          <w:rFonts w:asciiTheme="majorHAnsi" w:hAnsiTheme="majorHAnsi"/>
          <w:b/>
          <w:sz w:val="22"/>
          <w:szCs w:val="22"/>
        </w:rPr>
      </w:pPr>
      <w:r w:rsidRPr="00501D7D">
        <w:rPr>
          <w:rFonts w:asciiTheme="majorHAnsi" w:hAnsiTheme="majorHAnsi"/>
          <w:b/>
          <w:noProof/>
          <w:sz w:val="22"/>
          <w:szCs w:val="22"/>
          <w:lang w:bidi="ar-SA"/>
        </w:rPr>
        <w:drawing>
          <wp:inline distT="0" distB="0" distL="0" distR="0">
            <wp:extent cx="4960698" cy="2790908"/>
            <wp:effectExtent l="19050" t="0" r="0" b="0"/>
            <wp:docPr id="17" name="Picture 7" descr="E:\shawpon\JU\502\assignment\img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shawpon\JU\502\assignment\img22.jpg"/>
                    <pic:cNvPicPr>
                      <a:picLocks noChangeAspect="1" noChangeArrowheads="1"/>
                    </pic:cNvPicPr>
                  </pic:nvPicPr>
                  <pic:blipFill>
                    <a:blip r:embed="rId53" cstate="print"/>
                    <a:srcRect/>
                    <a:stretch>
                      <a:fillRect/>
                    </a:stretch>
                  </pic:blipFill>
                  <pic:spPr bwMode="auto">
                    <a:xfrm>
                      <a:off x="0" y="0"/>
                      <a:ext cx="4963519" cy="2792495"/>
                    </a:xfrm>
                    <a:prstGeom prst="rect">
                      <a:avLst/>
                    </a:prstGeom>
                    <a:noFill/>
                    <a:ln w="9525">
                      <a:noFill/>
                      <a:miter lim="800000"/>
                      <a:headEnd/>
                      <a:tailEnd/>
                    </a:ln>
                  </pic:spPr>
                </pic:pic>
              </a:graphicData>
            </a:graphic>
          </wp:inline>
        </w:drawing>
      </w:r>
    </w:p>
    <w:p w:rsidR="007763C7" w:rsidRDefault="007763C7" w:rsidP="000054B2">
      <w:pPr>
        <w:pStyle w:val="ListParagraph"/>
        <w:jc w:val="center"/>
        <w:rPr>
          <w:rFonts w:asciiTheme="majorHAnsi" w:hAnsiTheme="majorHAnsi"/>
          <w:b/>
          <w:sz w:val="22"/>
          <w:szCs w:val="22"/>
        </w:rPr>
      </w:pPr>
    </w:p>
    <w:p w:rsidR="00C75596" w:rsidRPr="00501D7D" w:rsidRDefault="00C75596" w:rsidP="000054B2">
      <w:pPr>
        <w:pStyle w:val="ListParagraph"/>
        <w:jc w:val="center"/>
        <w:rPr>
          <w:rFonts w:asciiTheme="majorHAnsi" w:hAnsiTheme="majorHAnsi"/>
          <w:b/>
          <w:sz w:val="22"/>
          <w:szCs w:val="22"/>
        </w:rPr>
      </w:pPr>
    </w:p>
    <w:p w:rsidR="00D508F9" w:rsidRPr="00501D7D" w:rsidRDefault="003964F1" w:rsidP="003964F1">
      <w:pPr>
        <w:pStyle w:val="Heading2"/>
        <w:rPr>
          <w:rFonts w:eastAsia="Times New Roman"/>
        </w:rPr>
      </w:pPr>
      <w:bookmarkStart w:id="15" w:name="_Toc513630963"/>
      <w:r w:rsidRPr="00501D7D">
        <w:rPr>
          <w:rFonts w:eastAsia="Times New Roman"/>
        </w:rPr>
        <w:lastRenderedPageBreak/>
        <w:t>Place</w:t>
      </w:r>
      <w:bookmarkEnd w:id="15"/>
    </w:p>
    <w:p w:rsidR="00D508F9" w:rsidRPr="00501D7D" w:rsidRDefault="004A15F1" w:rsidP="004A15F1">
      <w:pPr>
        <w:pStyle w:val="ListParagraph"/>
        <w:numPr>
          <w:ilvl w:val="0"/>
          <w:numId w:val="40"/>
        </w:numPr>
        <w:rPr>
          <w:rFonts w:asciiTheme="majorHAnsi" w:hAnsiTheme="majorHAnsi"/>
          <w:sz w:val="22"/>
          <w:szCs w:val="22"/>
        </w:rPr>
      </w:pPr>
      <w:r w:rsidRPr="00501D7D">
        <w:rPr>
          <w:rFonts w:asciiTheme="majorHAnsi" w:hAnsiTheme="majorHAnsi"/>
          <w:sz w:val="22"/>
          <w:szCs w:val="22"/>
        </w:rPr>
        <w:t xml:space="preserve">In the initial phase </w:t>
      </w:r>
      <w:r w:rsidR="00007774">
        <w:rPr>
          <w:rFonts w:asciiTheme="majorHAnsi" w:hAnsiTheme="majorHAnsi"/>
          <w:sz w:val="22"/>
          <w:szCs w:val="22"/>
        </w:rPr>
        <w:t>I</w:t>
      </w:r>
      <w:r w:rsidRPr="00501D7D">
        <w:rPr>
          <w:rFonts w:asciiTheme="majorHAnsi" w:hAnsiTheme="majorHAnsi"/>
          <w:sz w:val="22"/>
          <w:szCs w:val="22"/>
        </w:rPr>
        <w:t xml:space="preserve"> would be outsourcing Coconut processing and packaging of Coconut Water under “VITA COCO” brand.</w:t>
      </w:r>
    </w:p>
    <w:p w:rsidR="004A15F1" w:rsidRPr="00501D7D" w:rsidRDefault="004A15F1" w:rsidP="004A15F1">
      <w:pPr>
        <w:pStyle w:val="ListParagraph"/>
        <w:numPr>
          <w:ilvl w:val="0"/>
          <w:numId w:val="40"/>
        </w:numPr>
        <w:rPr>
          <w:rFonts w:asciiTheme="majorHAnsi" w:hAnsiTheme="majorHAnsi"/>
          <w:sz w:val="22"/>
          <w:szCs w:val="22"/>
        </w:rPr>
      </w:pPr>
      <w:r w:rsidRPr="00501D7D">
        <w:rPr>
          <w:rFonts w:asciiTheme="majorHAnsi" w:hAnsiTheme="majorHAnsi"/>
          <w:sz w:val="22"/>
          <w:szCs w:val="22"/>
        </w:rPr>
        <w:t>Coconuts would be purchased from India, Indonesia, Malaysia and local (Bangladesh) producer.</w:t>
      </w:r>
    </w:p>
    <w:p w:rsidR="004A15F1" w:rsidRPr="00501D7D" w:rsidRDefault="004A15F1" w:rsidP="004A15F1">
      <w:pPr>
        <w:pStyle w:val="ListParagraph"/>
        <w:numPr>
          <w:ilvl w:val="0"/>
          <w:numId w:val="40"/>
        </w:numPr>
        <w:rPr>
          <w:rFonts w:asciiTheme="majorHAnsi" w:hAnsiTheme="majorHAnsi"/>
          <w:sz w:val="22"/>
          <w:szCs w:val="22"/>
        </w:rPr>
      </w:pPr>
      <w:r w:rsidRPr="00501D7D">
        <w:rPr>
          <w:rFonts w:asciiTheme="majorHAnsi" w:hAnsiTheme="majorHAnsi"/>
          <w:sz w:val="22"/>
          <w:szCs w:val="22"/>
        </w:rPr>
        <w:t>Coconut water processing and packaging would be outsourced to local producer</w:t>
      </w:r>
    </w:p>
    <w:p w:rsidR="004A15F1" w:rsidRPr="00501D7D" w:rsidRDefault="004A15F1" w:rsidP="004A15F1">
      <w:pPr>
        <w:pStyle w:val="ListParagraph"/>
        <w:numPr>
          <w:ilvl w:val="0"/>
          <w:numId w:val="40"/>
        </w:numPr>
        <w:rPr>
          <w:rFonts w:asciiTheme="majorHAnsi" w:hAnsiTheme="majorHAnsi"/>
          <w:sz w:val="22"/>
          <w:szCs w:val="22"/>
        </w:rPr>
      </w:pPr>
      <w:r w:rsidRPr="00501D7D">
        <w:rPr>
          <w:rFonts w:asciiTheme="majorHAnsi" w:hAnsiTheme="majorHAnsi"/>
          <w:sz w:val="22"/>
          <w:szCs w:val="22"/>
        </w:rPr>
        <w:t>Mode of Transport: Water and Road Transport.</w:t>
      </w:r>
    </w:p>
    <w:p w:rsidR="00FB3363" w:rsidRPr="00501D7D" w:rsidRDefault="00FB3363" w:rsidP="00CC4D23">
      <w:pPr>
        <w:pStyle w:val="Heading2"/>
        <w:rPr>
          <w:rFonts w:eastAsia="Times New Roman"/>
        </w:rPr>
      </w:pPr>
      <w:bookmarkStart w:id="16" w:name="_Toc513630964"/>
      <w:r w:rsidRPr="00501D7D">
        <w:rPr>
          <w:rFonts w:eastAsia="Times New Roman"/>
        </w:rPr>
        <w:t>Pricing Strategies</w:t>
      </w:r>
      <w:bookmarkEnd w:id="16"/>
    </w:p>
    <w:p w:rsidR="00BD3176" w:rsidRPr="00501D7D" w:rsidRDefault="00007774" w:rsidP="00FB3363">
      <w:pPr>
        <w:spacing w:before="100" w:beforeAutospacing="1" w:after="100" w:afterAutospacing="1" w:line="240" w:lineRule="auto"/>
        <w:jc w:val="both"/>
        <w:rPr>
          <w:rFonts w:asciiTheme="majorHAnsi" w:eastAsia="Times New Roman" w:hAnsiTheme="majorHAnsi" w:cs="Times New Roman"/>
          <w:sz w:val="22"/>
          <w:szCs w:val="22"/>
        </w:rPr>
      </w:pPr>
      <w:r>
        <w:rPr>
          <w:rFonts w:asciiTheme="majorHAnsi" w:eastAsia="Times New Roman" w:hAnsiTheme="majorHAnsi" w:cs="Times New Roman"/>
          <w:sz w:val="22"/>
          <w:szCs w:val="22"/>
        </w:rPr>
        <w:t>I</w:t>
      </w:r>
      <w:r w:rsidR="00FB3363" w:rsidRPr="00501D7D">
        <w:rPr>
          <w:rFonts w:asciiTheme="majorHAnsi" w:eastAsia="Times New Roman" w:hAnsiTheme="majorHAnsi" w:cs="Times New Roman"/>
          <w:sz w:val="22"/>
          <w:szCs w:val="22"/>
        </w:rPr>
        <w:t xml:space="preserve"> have decided to set a reasonable price for </w:t>
      </w:r>
      <w:r w:rsidR="006351B0">
        <w:rPr>
          <w:rFonts w:asciiTheme="majorHAnsi" w:eastAsia="Times New Roman" w:hAnsiTheme="majorHAnsi" w:cs="Times New Roman"/>
          <w:sz w:val="22"/>
          <w:szCs w:val="22"/>
        </w:rPr>
        <w:t>my</w:t>
      </w:r>
      <w:r w:rsidR="00FB3363" w:rsidRPr="00501D7D">
        <w:rPr>
          <w:rFonts w:asciiTheme="majorHAnsi" w:eastAsia="Times New Roman" w:hAnsiTheme="majorHAnsi" w:cs="Times New Roman"/>
          <w:sz w:val="22"/>
          <w:szCs w:val="22"/>
        </w:rPr>
        <w:t xml:space="preserve"> product when </w:t>
      </w:r>
      <w:r>
        <w:rPr>
          <w:rFonts w:asciiTheme="majorHAnsi" w:eastAsia="Times New Roman" w:hAnsiTheme="majorHAnsi" w:cs="Times New Roman"/>
          <w:sz w:val="22"/>
          <w:szCs w:val="22"/>
        </w:rPr>
        <w:t>I</w:t>
      </w:r>
      <w:r w:rsidR="00FB3363" w:rsidRPr="00501D7D">
        <w:rPr>
          <w:rFonts w:asciiTheme="majorHAnsi" w:eastAsia="Times New Roman" w:hAnsiTheme="majorHAnsi" w:cs="Times New Roman"/>
          <w:sz w:val="22"/>
          <w:szCs w:val="22"/>
        </w:rPr>
        <w:t xml:space="preserve"> will develop it. </w:t>
      </w:r>
      <w:r>
        <w:rPr>
          <w:rFonts w:asciiTheme="majorHAnsi" w:eastAsia="Times New Roman" w:hAnsiTheme="majorHAnsi" w:cs="Times New Roman"/>
          <w:sz w:val="22"/>
          <w:szCs w:val="22"/>
        </w:rPr>
        <w:t>I</w:t>
      </w:r>
      <w:r w:rsidR="00FB3363" w:rsidRPr="00501D7D">
        <w:rPr>
          <w:rFonts w:asciiTheme="majorHAnsi" w:eastAsia="Times New Roman" w:hAnsiTheme="majorHAnsi" w:cs="Times New Roman"/>
          <w:sz w:val="22"/>
          <w:szCs w:val="22"/>
        </w:rPr>
        <w:t xml:space="preserve"> considered many factors in setting the pricing policy. </w:t>
      </w:r>
      <w:r>
        <w:rPr>
          <w:rFonts w:asciiTheme="majorHAnsi" w:eastAsia="Times New Roman" w:hAnsiTheme="majorHAnsi" w:cs="Times New Roman"/>
          <w:sz w:val="22"/>
          <w:szCs w:val="22"/>
        </w:rPr>
        <w:t>I</w:t>
      </w:r>
      <w:r w:rsidR="00FB3363" w:rsidRPr="00501D7D">
        <w:rPr>
          <w:rFonts w:asciiTheme="majorHAnsi" w:eastAsia="Times New Roman" w:hAnsiTheme="majorHAnsi" w:cs="Times New Roman"/>
          <w:sz w:val="22"/>
          <w:szCs w:val="22"/>
        </w:rPr>
        <w:t xml:space="preserve"> will describe a six-step procedure:</w:t>
      </w:r>
    </w:p>
    <w:p w:rsidR="00FB3363" w:rsidRPr="00BD3176" w:rsidRDefault="00CC4D23" w:rsidP="00BD3176">
      <w:pPr>
        <w:shd w:val="clear" w:color="auto" w:fill="8DB3E2" w:themeFill="text2" w:themeFillTint="66"/>
        <w:spacing w:line="360" w:lineRule="auto"/>
        <w:rPr>
          <w:rStyle w:val="Strong"/>
          <w:rFonts w:asciiTheme="majorHAnsi" w:hAnsiTheme="majorHAnsi"/>
          <w:caps/>
          <w:sz w:val="22"/>
        </w:rPr>
      </w:pPr>
      <w:r w:rsidRPr="00BD3176">
        <w:rPr>
          <w:rStyle w:val="Strong"/>
          <w:rFonts w:asciiTheme="majorHAnsi" w:hAnsiTheme="majorHAnsi"/>
          <w:caps/>
          <w:sz w:val="22"/>
        </w:rPr>
        <w:t>Setting the pricing objectives</w:t>
      </w:r>
    </w:p>
    <w:p w:rsidR="00FB3363" w:rsidRPr="00501D7D" w:rsidRDefault="006351B0" w:rsidP="00FB3363">
      <w:pPr>
        <w:spacing w:before="100" w:beforeAutospacing="1" w:after="100" w:afterAutospacing="1" w:line="240" w:lineRule="auto"/>
        <w:jc w:val="both"/>
        <w:rPr>
          <w:rFonts w:asciiTheme="majorHAnsi" w:eastAsia="Times New Roman" w:hAnsiTheme="majorHAnsi" w:cs="Times New Roman"/>
          <w:sz w:val="22"/>
          <w:szCs w:val="22"/>
        </w:rPr>
      </w:pPr>
      <w:r>
        <w:rPr>
          <w:rFonts w:asciiTheme="majorHAnsi" w:eastAsia="Times New Roman" w:hAnsiTheme="majorHAnsi" w:cs="Times New Roman"/>
          <w:sz w:val="22"/>
          <w:szCs w:val="22"/>
        </w:rPr>
        <w:t>My</w:t>
      </w:r>
      <w:r w:rsidR="00FB3363" w:rsidRPr="00501D7D">
        <w:rPr>
          <w:rFonts w:asciiTheme="majorHAnsi" w:eastAsia="Times New Roman" w:hAnsiTheme="majorHAnsi" w:cs="Times New Roman"/>
          <w:sz w:val="22"/>
          <w:szCs w:val="22"/>
        </w:rPr>
        <w:t xml:space="preserve"> company has decided where it wants to position its market offering. </w:t>
      </w:r>
      <w:r w:rsidR="00007774">
        <w:rPr>
          <w:rFonts w:asciiTheme="majorHAnsi" w:eastAsia="Times New Roman" w:hAnsiTheme="majorHAnsi" w:cs="Times New Roman"/>
          <w:sz w:val="22"/>
          <w:szCs w:val="22"/>
        </w:rPr>
        <w:t>I</w:t>
      </w:r>
      <w:r w:rsidR="00FB3363" w:rsidRPr="00501D7D">
        <w:rPr>
          <w:rFonts w:asciiTheme="majorHAnsi" w:eastAsia="Times New Roman" w:hAnsiTheme="majorHAnsi" w:cs="Times New Roman"/>
          <w:sz w:val="22"/>
          <w:szCs w:val="22"/>
        </w:rPr>
        <w:t xml:space="preserve"> have chosen </w:t>
      </w:r>
      <w:r>
        <w:rPr>
          <w:rFonts w:asciiTheme="majorHAnsi" w:eastAsia="Times New Roman" w:hAnsiTheme="majorHAnsi" w:cs="Times New Roman"/>
          <w:sz w:val="22"/>
          <w:szCs w:val="22"/>
        </w:rPr>
        <w:t>my</w:t>
      </w:r>
      <w:r w:rsidR="00FB3363" w:rsidRPr="00501D7D">
        <w:rPr>
          <w:rFonts w:asciiTheme="majorHAnsi" w:eastAsia="Times New Roman" w:hAnsiTheme="majorHAnsi" w:cs="Times New Roman"/>
          <w:sz w:val="22"/>
          <w:szCs w:val="22"/>
        </w:rPr>
        <w:t xml:space="preserve"> objective to maximize market share. </w:t>
      </w:r>
      <w:r w:rsidR="00007774">
        <w:rPr>
          <w:rFonts w:asciiTheme="majorHAnsi" w:eastAsia="Times New Roman" w:hAnsiTheme="majorHAnsi" w:cs="Times New Roman"/>
          <w:sz w:val="22"/>
          <w:szCs w:val="22"/>
        </w:rPr>
        <w:t>I</w:t>
      </w:r>
      <w:r w:rsidR="00FB3363" w:rsidRPr="00501D7D">
        <w:rPr>
          <w:rFonts w:asciiTheme="majorHAnsi" w:eastAsia="Times New Roman" w:hAnsiTheme="majorHAnsi" w:cs="Times New Roman"/>
          <w:sz w:val="22"/>
          <w:szCs w:val="22"/>
        </w:rPr>
        <w:t xml:space="preserve"> believe that a higher sales volume will lead to lower unit costs and higher long-run profit. </w:t>
      </w:r>
      <w:r w:rsidR="00007774">
        <w:rPr>
          <w:rFonts w:asciiTheme="majorHAnsi" w:eastAsia="Times New Roman" w:hAnsiTheme="majorHAnsi" w:cs="Times New Roman"/>
          <w:sz w:val="22"/>
          <w:szCs w:val="22"/>
        </w:rPr>
        <w:t>I</w:t>
      </w:r>
      <w:r w:rsidR="00FB3363" w:rsidRPr="00501D7D">
        <w:rPr>
          <w:rFonts w:asciiTheme="majorHAnsi" w:eastAsia="Times New Roman" w:hAnsiTheme="majorHAnsi" w:cs="Times New Roman"/>
          <w:sz w:val="22"/>
          <w:szCs w:val="22"/>
        </w:rPr>
        <w:t xml:space="preserve"> have set the lower price because </w:t>
      </w:r>
      <w:r w:rsidR="00007774">
        <w:rPr>
          <w:rFonts w:asciiTheme="majorHAnsi" w:eastAsia="Times New Roman" w:hAnsiTheme="majorHAnsi" w:cs="Times New Roman"/>
          <w:sz w:val="22"/>
          <w:szCs w:val="22"/>
        </w:rPr>
        <w:t>I</w:t>
      </w:r>
      <w:r w:rsidR="00FB3363" w:rsidRPr="00501D7D">
        <w:rPr>
          <w:rFonts w:asciiTheme="majorHAnsi" w:eastAsia="Times New Roman" w:hAnsiTheme="majorHAnsi" w:cs="Times New Roman"/>
          <w:sz w:val="22"/>
          <w:szCs w:val="22"/>
        </w:rPr>
        <w:t xml:space="preserve"> assume that the market is price sensitive. </w:t>
      </w:r>
      <w:r>
        <w:rPr>
          <w:rFonts w:asciiTheme="majorHAnsi" w:eastAsia="Times New Roman" w:hAnsiTheme="majorHAnsi" w:cs="Times New Roman"/>
          <w:sz w:val="22"/>
          <w:szCs w:val="22"/>
        </w:rPr>
        <w:t>My</w:t>
      </w:r>
      <w:r w:rsidR="00FB3363" w:rsidRPr="00501D7D">
        <w:rPr>
          <w:rFonts w:asciiTheme="majorHAnsi" w:eastAsia="Times New Roman" w:hAnsiTheme="majorHAnsi" w:cs="Times New Roman"/>
          <w:sz w:val="22"/>
          <w:szCs w:val="22"/>
        </w:rPr>
        <w:t xml:space="preserve"> overall objective is to capture the maximum market share by setting lower price.</w:t>
      </w:r>
    </w:p>
    <w:p w:rsidR="00FB3363" w:rsidRPr="00BD3176" w:rsidRDefault="00FB3363" w:rsidP="00BD3176">
      <w:pPr>
        <w:shd w:val="clear" w:color="auto" w:fill="8DB3E2" w:themeFill="text2" w:themeFillTint="66"/>
        <w:spacing w:line="360" w:lineRule="auto"/>
        <w:rPr>
          <w:rStyle w:val="Strong"/>
          <w:rFonts w:asciiTheme="majorHAnsi" w:hAnsiTheme="majorHAnsi"/>
          <w:caps/>
          <w:sz w:val="22"/>
        </w:rPr>
      </w:pPr>
      <w:r w:rsidRPr="00BD3176">
        <w:rPr>
          <w:rStyle w:val="Strong"/>
          <w:rFonts w:asciiTheme="majorHAnsi" w:hAnsiTheme="majorHAnsi"/>
          <w:caps/>
          <w:sz w:val="22"/>
        </w:rPr>
        <w:t>Determining Demand</w:t>
      </w:r>
    </w:p>
    <w:p w:rsidR="00FB3363" w:rsidRPr="00501D7D" w:rsidRDefault="00FB3363" w:rsidP="00FB3363">
      <w:p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Each price will lead to different level of demand and therefore have a different impact on company’s marketing objectives.</w:t>
      </w:r>
    </w:p>
    <w:p w:rsidR="00FB3363" w:rsidRPr="00BD3176" w:rsidRDefault="00CC4D23" w:rsidP="00BD3176">
      <w:pPr>
        <w:shd w:val="clear" w:color="auto" w:fill="8DB3E2" w:themeFill="text2" w:themeFillTint="66"/>
        <w:spacing w:line="360" w:lineRule="auto"/>
        <w:rPr>
          <w:rStyle w:val="Strong"/>
          <w:rFonts w:asciiTheme="majorHAnsi" w:hAnsiTheme="majorHAnsi"/>
          <w:caps/>
          <w:sz w:val="22"/>
        </w:rPr>
      </w:pPr>
      <w:r w:rsidRPr="00BD3176">
        <w:rPr>
          <w:rStyle w:val="Strong"/>
          <w:rFonts w:asciiTheme="majorHAnsi" w:hAnsiTheme="majorHAnsi"/>
          <w:caps/>
          <w:sz w:val="22"/>
        </w:rPr>
        <w:t>Estimating costs</w:t>
      </w:r>
    </w:p>
    <w:p w:rsidR="00FB3363" w:rsidRPr="00501D7D" w:rsidRDefault="00007774" w:rsidP="00FB3363">
      <w:pPr>
        <w:spacing w:before="100" w:beforeAutospacing="1" w:after="100" w:afterAutospacing="1" w:line="240" w:lineRule="auto"/>
        <w:jc w:val="both"/>
        <w:rPr>
          <w:rFonts w:asciiTheme="majorHAnsi" w:eastAsia="Times New Roman" w:hAnsiTheme="majorHAnsi" w:cs="Times New Roman"/>
          <w:sz w:val="22"/>
          <w:szCs w:val="22"/>
        </w:rPr>
      </w:pPr>
      <w:r>
        <w:rPr>
          <w:rFonts w:asciiTheme="majorHAnsi" w:eastAsia="Times New Roman" w:hAnsiTheme="majorHAnsi" w:cs="Times New Roman"/>
          <w:sz w:val="22"/>
          <w:szCs w:val="22"/>
        </w:rPr>
        <w:t>I</w:t>
      </w:r>
      <w:r w:rsidR="00FB3363" w:rsidRPr="00501D7D">
        <w:rPr>
          <w:rFonts w:asciiTheme="majorHAnsi" w:eastAsia="Times New Roman" w:hAnsiTheme="majorHAnsi" w:cs="Times New Roman"/>
          <w:sz w:val="22"/>
          <w:szCs w:val="22"/>
        </w:rPr>
        <w:t xml:space="preserve"> have estimated the cost and want to charge a price that covers the cost of production, distribution and selling the product, including a fair return for its effort and risk.</w:t>
      </w:r>
    </w:p>
    <w:p w:rsidR="00FB3363" w:rsidRPr="00BD3176" w:rsidRDefault="00FB3363" w:rsidP="00BD3176">
      <w:pPr>
        <w:shd w:val="clear" w:color="auto" w:fill="8DB3E2" w:themeFill="text2" w:themeFillTint="66"/>
        <w:spacing w:line="360" w:lineRule="auto"/>
        <w:rPr>
          <w:rStyle w:val="Strong"/>
          <w:rFonts w:asciiTheme="majorHAnsi" w:hAnsiTheme="majorHAnsi"/>
          <w:caps/>
          <w:sz w:val="22"/>
        </w:rPr>
      </w:pPr>
      <w:r w:rsidRPr="00BD3176">
        <w:rPr>
          <w:rStyle w:val="Strong"/>
          <w:rFonts w:asciiTheme="majorHAnsi" w:hAnsiTheme="majorHAnsi"/>
          <w:caps/>
          <w:sz w:val="22"/>
        </w:rPr>
        <w:t xml:space="preserve">Types </w:t>
      </w:r>
      <w:r w:rsidR="00CC4D23" w:rsidRPr="00BD3176">
        <w:rPr>
          <w:rStyle w:val="Strong"/>
          <w:rFonts w:asciiTheme="majorHAnsi" w:hAnsiTheme="majorHAnsi"/>
          <w:caps/>
          <w:sz w:val="22"/>
        </w:rPr>
        <w:t>of cost and level of production</w:t>
      </w:r>
    </w:p>
    <w:p w:rsidR="00FB3363" w:rsidRPr="00501D7D" w:rsidRDefault="00FB3363" w:rsidP="00FB3363">
      <w:p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 xml:space="preserve">There are two types of cost: a) fixed and b) variable. In </w:t>
      </w:r>
      <w:r w:rsidR="006351B0">
        <w:rPr>
          <w:rFonts w:asciiTheme="majorHAnsi" w:eastAsia="Times New Roman" w:hAnsiTheme="majorHAnsi" w:cs="Times New Roman"/>
          <w:sz w:val="22"/>
          <w:szCs w:val="22"/>
        </w:rPr>
        <w:t>my</w:t>
      </w:r>
      <w:r w:rsidRPr="00501D7D">
        <w:rPr>
          <w:rFonts w:asciiTheme="majorHAnsi" w:eastAsia="Times New Roman" w:hAnsiTheme="majorHAnsi" w:cs="Times New Roman"/>
          <w:sz w:val="22"/>
          <w:szCs w:val="22"/>
        </w:rPr>
        <w:t xml:space="preserve"> new product develop</w:t>
      </w:r>
      <w:r w:rsidR="00CC4D23" w:rsidRPr="00501D7D">
        <w:rPr>
          <w:rFonts w:asciiTheme="majorHAnsi" w:eastAsia="Times New Roman" w:hAnsiTheme="majorHAnsi" w:cs="Times New Roman"/>
          <w:sz w:val="22"/>
          <w:szCs w:val="22"/>
        </w:rPr>
        <w:t>ment project fixed cost is 20,0</w:t>
      </w:r>
      <w:r w:rsidRPr="00501D7D">
        <w:rPr>
          <w:rFonts w:asciiTheme="majorHAnsi" w:eastAsia="Times New Roman" w:hAnsiTheme="majorHAnsi" w:cs="Times New Roman"/>
          <w:sz w:val="22"/>
          <w:szCs w:val="22"/>
        </w:rPr>
        <w:t>00,000 taka. Fixed cost includes- machinery, monthly bills, and salaries of employees and so on, regardless of output.</w:t>
      </w:r>
    </w:p>
    <w:p w:rsidR="00FB3363" w:rsidRDefault="00FB3363" w:rsidP="00FB3363">
      <w:p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 xml:space="preserve">There are some variable costs like-cost of bottle, packaging and so on. These costs tend to be constant per unit production. </w:t>
      </w:r>
      <w:r w:rsidR="00007774">
        <w:rPr>
          <w:rFonts w:asciiTheme="majorHAnsi" w:eastAsia="Times New Roman" w:hAnsiTheme="majorHAnsi" w:cs="Times New Roman"/>
          <w:sz w:val="22"/>
          <w:szCs w:val="22"/>
        </w:rPr>
        <w:t>I</w:t>
      </w:r>
      <w:r w:rsidRPr="00501D7D">
        <w:rPr>
          <w:rFonts w:asciiTheme="majorHAnsi" w:eastAsia="Times New Roman" w:hAnsiTheme="majorHAnsi" w:cs="Times New Roman"/>
          <w:sz w:val="22"/>
          <w:szCs w:val="22"/>
        </w:rPr>
        <w:t xml:space="preserve"> have estimated that per unit variable cost is Tk. 6.3 for 250 ml, Tk. 12.6 for 500 ml and Tk. 24.4 for 1 litre.</w:t>
      </w:r>
    </w:p>
    <w:p w:rsidR="002C5CAE" w:rsidRPr="00501D7D" w:rsidRDefault="002C5CAE" w:rsidP="00FB3363">
      <w:pPr>
        <w:spacing w:before="100" w:beforeAutospacing="1" w:after="100" w:afterAutospacing="1" w:line="240" w:lineRule="auto"/>
        <w:jc w:val="both"/>
        <w:rPr>
          <w:rFonts w:asciiTheme="majorHAnsi" w:eastAsia="Times New Roman" w:hAnsiTheme="majorHAnsi" w:cs="Times New Roman"/>
          <w:sz w:val="22"/>
          <w:szCs w:val="22"/>
        </w:rPr>
      </w:pPr>
    </w:p>
    <w:p w:rsidR="00FB3363" w:rsidRPr="00BD3176" w:rsidRDefault="00FB3363" w:rsidP="00BD3176">
      <w:pPr>
        <w:shd w:val="clear" w:color="auto" w:fill="8DB3E2" w:themeFill="text2" w:themeFillTint="66"/>
        <w:spacing w:line="360" w:lineRule="auto"/>
        <w:rPr>
          <w:rStyle w:val="Strong"/>
          <w:rFonts w:asciiTheme="majorHAnsi" w:hAnsiTheme="majorHAnsi"/>
          <w:caps/>
          <w:sz w:val="22"/>
        </w:rPr>
      </w:pPr>
      <w:r w:rsidRPr="00BD3176">
        <w:rPr>
          <w:rStyle w:val="Strong"/>
          <w:rFonts w:asciiTheme="majorHAnsi" w:hAnsiTheme="majorHAnsi"/>
          <w:caps/>
          <w:sz w:val="22"/>
        </w:rPr>
        <w:t>Analyzing compe</w:t>
      </w:r>
      <w:r w:rsidR="00CC4D23" w:rsidRPr="00BD3176">
        <w:rPr>
          <w:rStyle w:val="Strong"/>
          <w:rFonts w:asciiTheme="majorHAnsi" w:hAnsiTheme="majorHAnsi"/>
          <w:caps/>
          <w:sz w:val="22"/>
        </w:rPr>
        <w:t>titor’s costs, prices and offer</w:t>
      </w:r>
    </w:p>
    <w:p w:rsidR="00FB3363" w:rsidRPr="00501D7D" w:rsidRDefault="00007774" w:rsidP="00FB3363">
      <w:pPr>
        <w:spacing w:before="100" w:beforeAutospacing="1" w:after="100" w:afterAutospacing="1" w:line="240" w:lineRule="auto"/>
        <w:jc w:val="both"/>
        <w:rPr>
          <w:rFonts w:asciiTheme="majorHAnsi" w:eastAsia="Times New Roman" w:hAnsiTheme="majorHAnsi" w:cs="Times New Roman"/>
          <w:sz w:val="22"/>
          <w:szCs w:val="22"/>
        </w:rPr>
      </w:pPr>
      <w:r>
        <w:rPr>
          <w:rFonts w:asciiTheme="majorHAnsi" w:eastAsia="Times New Roman" w:hAnsiTheme="majorHAnsi" w:cs="Times New Roman"/>
          <w:sz w:val="22"/>
          <w:szCs w:val="22"/>
        </w:rPr>
        <w:lastRenderedPageBreak/>
        <w:t>I</w:t>
      </w:r>
      <w:r w:rsidR="00FB3363" w:rsidRPr="00501D7D">
        <w:rPr>
          <w:rFonts w:asciiTheme="majorHAnsi" w:eastAsia="Times New Roman" w:hAnsiTheme="majorHAnsi" w:cs="Times New Roman"/>
          <w:sz w:val="22"/>
          <w:szCs w:val="22"/>
        </w:rPr>
        <w:t xml:space="preserve"> have analyzed </w:t>
      </w:r>
      <w:r w:rsidR="006351B0">
        <w:rPr>
          <w:rFonts w:asciiTheme="majorHAnsi" w:eastAsia="Times New Roman" w:hAnsiTheme="majorHAnsi" w:cs="Times New Roman"/>
          <w:sz w:val="22"/>
          <w:szCs w:val="22"/>
        </w:rPr>
        <w:t>my</w:t>
      </w:r>
      <w:r w:rsidR="00FB3363" w:rsidRPr="00501D7D">
        <w:rPr>
          <w:rFonts w:asciiTheme="majorHAnsi" w:eastAsia="Times New Roman" w:hAnsiTheme="majorHAnsi" w:cs="Times New Roman"/>
          <w:sz w:val="22"/>
          <w:szCs w:val="22"/>
        </w:rPr>
        <w:t xml:space="preserve"> competitors’ price and found that Pran charges tk.10 for 250 ml bottle, Starship charges tk. 12 for 250 ml Pac.</w:t>
      </w:r>
    </w:p>
    <w:p w:rsidR="00FB3363" w:rsidRPr="00BD3176" w:rsidRDefault="00CC4D23" w:rsidP="00BD3176">
      <w:pPr>
        <w:shd w:val="clear" w:color="auto" w:fill="8DB3E2" w:themeFill="text2" w:themeFillTint="66"/>
        <w:spacing w:line="360" w:lineRule="auto"/>
        <w:rPr>
          <w:rStyle w:val="Strong"/>
          <w:rFonts w:asciiTheme="majorHAnsi" w:hAnsiTheme="majorHAnsi"/>
          <w:caps/>
          <w:sz w:val="22"/>
        </w:rPr>
      </w:pPr>
      <w:r w:rsidRPr="00BD3176">
        <w:rPr>
          <w:rStyle w:val="Strong"/>
          <w:rFonts w:asciiTheme="majorHAnsi" w:hAnsiTheme="majorHAnsi"/>
          <w:caps/>
          <w:sz w:val="22"/>
        </w:rPr>
        <w:t>Selecting a pricing method</w:t>
      </w:r>
    </w:p>
    <w:p w:rsidR="00FB3363" w:rsidRPr="00501D7D" w:rsidRDefault="00007774" w:rsidP="00453C7C">
      <w:pPr>
        <w:spacing w:before="100" w:beforeAutospacing="1" w:after="100" w:afterAutospacing="1" w:line="240" w:lineRule="auto"/>
        <w:jc w:val="both"/>
        <w:rPr>
          <w:rFonts w:asciiTheme="majorHAnsi" w:eastAsia="Times New Roman" w:hAnsiTheme="majorHAnsi" w:cs="Times New Roman"/>
          <w:sz w:val="22"/>
          <w:szCs w:val="22"/>
        </w:rPr>
      </w:pPr>
      <w:r>
        <w:rPr>
          <w:rFonts w:asciiTheme="majorHAnsi" w:eastAsia="Times New Roman" w:hAnsiTheme="majorHAnsi" w:cs="Times New Roman"/>
          <w:sz w:val="22"/>
          <w:szCs w:val="22"/>
        </w:rPr>
        <w:t>I</w:t>
      </w:r>
      <w:r w:rsidR="00FB3363" w:rsidRPr="00501D7D">
        <w:rPr>
          <w:rFonts w:asciiTheme="majorHAnsi" w:eastAsia="Times New Roman" w:hAnsiTheme="majorHAnsi" w:cs="Times New Roman"/>
          <w:sz w:val="22"/>
          <w:szCs w:val="22"/>
        </w:rPr>
        <w:t xml:space="preserve"> have chosen the target costing method to set price for </w:t>
      </w:r>
      <w:r w:rsidR="006351B0">
        <w:rPr>
          <w:rFonts w:asciiTheme="majorHAnsi" w:eastAsia="Times New Roman" w:hAnsiTheme="majorHAnsi" w:cs="Times New Roman"/>
          <w:sz w:val="22"/>
          <w:szCs w:val="22"/>
        </w:rPr>
        <w:t>my</w:t>
      </w:r>
      <w:r w:rsidR="00FB3363" w:rsidRPr="00501D7D">
        <w:rPr>
          <w:rFonts w:asciiTheme="majorHAnsi" w:eastAsia="Times New Roman" w:hAnsiTheme="majorHAnsi" w:cs="Times New Roman"/>
          <w:sz w:val="22"/>
          <w:szCs w:val="22"/>
        </w:rPr>
        <w:t xml:space="preserve"> product; pricing that starts with an ideal selling price based on customer considerations, then target cost will ensure that the price is met.</w:t>
      </w:r>
    </w:p>
    <w:p w:rsidR="00675BD1" w:rsidRPr="00501D7D" w:rsidRDefault="00675BD1" w:rsidP="00675BD1">
      <w:pPr>
        <w:pStyle w:val="Heading2"/>
        <w:rPr>
          <w:rFonts w:eastAsia="Times New Roman"/>
        </w:rPr>
      </w:pPr>
      <w:bookmarkStart w:id="17" w:name="_Toc513630965"/>
      <w:r w:rsidRPr="00501D7D">
        <w:rPr>
          <w:rFonts w:eastAsia="Times New Roman"/>
        </w:rPr>
        <w:t>Promotional Strategies</w:t>
      </w:r>
      <w:bookmarkEnd w:id="17"/>
    </w:p>
    <w:p w:rsidR="00675BD1" w:rsidRPr="00501D7D" w:rsidRDefault="00675BD1" w:rsidP="00675BD1">
      <w:p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 xml:space="preserve">To acquire a strong position in the market, </w:t>
      </w:r>
      <w:r w:rsidR="00007774">
        <w:rPr>
          <w:rFonts w:asciiTheme="majorHAnsi" w:eastAsia="Times New Roman" w:hAnsiTheme="majorHAnsi" w:cs="Times New Roman"/>
          <w:sz w:val="22"/>
          <w:szCs w:val="22"/>
        </w:rPr>
        <w:t>I</w:t>
      </w:r>
      <w:r w:rsidRPr="00501D7D">
        <w:rPr>
          <w:rFonts w:asciiTheme="majorHAnsi" w:eastAsia="Times New Roman" w:hAnsiTheme="majorHAnsi" w:cs="Times New Roman"/>
          <w:sz w:val="22"/>
          <w:szCs w:val="22"/>
        </w:rPr>
        <w:t xml:space="preserve"> need to give special emphasis on effective promotional activities. In order to get the maximum market share </w:t>
      </w:r>
      <w:r w:rsidR="00007774">
        <w:rPr>
          <w:rFonts w:asciiTheme="majorHAnsi" w:eastAsia="Times New Roman" w:hAnsiTheme="majorHAnsi" w:cs="Times New Roman"/>
          <w:sz w:val="22"/>
          <w:szCs w:val="22"/>
        </w:rPr>
        <w:t>I</w:t>
      </w:r>
      <w:r w:rsidRPr="00501D7D">
        <w:rPr>
          <w:rFonts w:asciiTheme="majorHAnsi" w:eastAsia="Times New Roman" w:hAnsiTheme="majorHAnsi" w:cs="Times New Roman"/>
          <w:sz w:val="22"/>
          <w:szCs w:val="22"/>
        </w:rPr>
        <w:t xml:space="preserve"> will have to use all four tools of marketing promotion. Specially, advertising through mass media will support </w:t>
      </w:r>
      <w:r w:rsidR="006351B0">
        <w:rPr>
          <w:rFonts w:asciiTheme="majorHAnsi" w:eastAsia="Times New Roman" w:hAnsiTheme="majorHAnsi" w:cs="Times New Roman"/>
          <w:sz w:val="22"/>
          <w:szCs w:val="22"/>
        </w:rPr>
        <w:t>me</w:t>
      </w:r>
      <w:r w:rsidRPr="00501D7D">
        <w:rPr>
          <w:rFonts w:asciiTheme="majorHAnsi" w:eastAsia="Times New Roman" w:hAnsiTheme="majorHAnsi" w:cs="Times New Roman"/>
          <w:sz w:val="22"/>
          <w:szCs w:val="22"/>
        </w:rPr>
        <w:t xml:space="preserve"> a lot.</w:t>
      </w:r>
    </w:p>
    <w:p w:rsidR="00675BD1" w:rsidRPr="00501D7D" w:rsidRDefault="005E2313" w:rsidP="00A7626B">
      <w:pPr>
        <w:shd w:val="clear" w:color="auto" w:fill="8DB3E2" w:themeFill="text2" w:themeFillTint="66"/>
        <w:spacing w:line="360" w:lineRule="auto"/>
        <w:rPr>
          <w:rFonts w:eastAsia="Times New Roman"/>
        </w:rPr>
      </w:pPr>
      <w:r w:rsidRPr="00A7626B">
        <w:rPr>
          <w:rStyle w:val="Strong"/>
          <w:rFonts w:asciiTheme="majorHAnsi" w:hAnsiTheme="majorHAnsi"/>
          <w:caps/>
          <w:sz w:val="22"/>
        </w:rPr>
        <w:t>Advertising</w:t>
      </w:r>
    </w:p>
    <w:p w:rsidR="00675BD1" w:rsidRPr="00501D7D" w:rsidRDefault="00007774" w:rsidP="00675BD1">
      <w:pPr>
        <w:spacing w:before="100" w:beforeAutospacing="1" w:after="100" w:afterAutospacing="1" w:line="240" w:lineRule="auto"/>
        <w:jc w:val="both"/>
        <w:rPr>
          <w:rFonts w:asciiTheme="majorHAnsi" w:eastAsia="Times New Roman" w:hAnsiTheme="majorHAnsi" w:cs="Times New Roman"/>
          <w:sz w:val="22"/>
          <w:szCs w:val="22"/>
        </w:rPr>
      </w:pPr>
      <w:r>
        <w:rPr>
          <w:rFonts w:asciiTheme="majorHAnsi" w:eastAsia="Times New Roman" w:hAnsiTheme="majorHAnsi" w:cs="Times New Roman"/>
          <w:sz w:val="22"/>
          <w:szCs w:val="22"/>
        </w:rPr>
        <w:t>I</w:t>
      </w:r>
      <w:r w:rsidR="00675BD1" w:rsidRPr="00501D7D">
        <w:rPr>
          <w:rFonts w:asciiTheme="majorHAnsi" w:eastAsia="Times New Roman" w:hAnsiTheme="majorHAnsi" w:cs="Times New Roman"/>
          <w:sz w:val="22"/>
          <w:szCs w:val="22"/>
        </w:rPr>
        <w:t xml:space="preserve"> initially will give more emphasis on paper ads and TV commercials. Because, advertising through these media is the most effective way to reach the customers and position </w:t>
      </w:r>
      <w:r w:rsidR="006351B0">
        <w:rPr>
          <w:rFonts w:asciiTheme="majorHAnsi" w:eastAsia="Times New Roman" w:hAnsiTheme="majorHAnsi" w:cs="Times New Roman"/>
          <w:sz w:val="22"/>
          <w:szCs w:val="22"/>
        </w:rPr>
        <w:t>my</w:t>
      </w:r>
      <w:r w:rsidR="00675BD1" w:rsidRPr="00501D7D">
        <w:rPr>
          <w:rFonts w:asciiTheme="majorHAnsi" w:eastAsia="Times New Roman" w:hAnsiTheme="majorHAnsi" w:cs="Times New Roman"/>
          <w:sz w:val="22"/>
          <w:szCs w:val="22"/>
        </w:rPr>
        <w:t xml:space="preserve"> product in their mind. </w:t>
      </w:r>
      <w:r>
        <w:rPr>
          <w:rFonts w:asciiTheme="majorHAnsi" w:eastAsia="Times New Roman" w:hAnsiTheme="majorHAnsi" w:cs="Times New Roman"/>
          <w:sz w:val="22"/>
          <w:szCs w:val="22"/>
        </w:rPr>
        <w:t>I</w:t>
      </w:r>
      <w:r w:rsidR="00675BD1" w:rsidRPr="00501D7D">
        <w:rPr>
          <w:rFonts w:asciiTheme="majorHAnsi" w:eastAsia="Times New Roman" w:hAnsiTheme="majorHAnsi" w:cs="Times New Roman"/>
          <w:sz w:val="22"/>
          <w:szCs w:val="22"/>
        </w:rPr>
        <w:t xml:space="preserve"> are anticipating that this will have a massive impact on the teenagers and other enthusiasts. Few neon signs and bill boards of “</w:t>
      </w:r>
      <w:r w:rsidR="008C0716">
        <w:rPr>
          <w:rFonts w:asciiTheme="majorHAnsi" w:eastAsia="Times New Roman" w:hAnsiTheme="majorHAnsi" w:cs="Times New Roman"/>
          <w:sz w:val="22"/>
          <w:szCs w:val="22"/>
        </w:rPr>
        <w:t>VITA COCO</w:t>
      </w:r>
      <w:r w:rsidR="00675BD1" w:rsidRPr="00501D7D">
        <w:rPr>
          <w:rFonts w:asciiTheme="majorHAnsi" w:eastAsia="Times New Roman" w:hAnsiTheme="majorHAnsi" w:cs="Times New Roman"/>
          <w:sz w:val="22"/>
          <w:szCs w:val="22"/>
        </w:rPr>
        <w:t xml:space="preserve">” also can be set up in some core points of the city. </w:t>
      </w:r>
      <w:r>
        <w:rPr>
          <w:rFonts w:asciiTheme="majorHAnsi" w:eastAsia="Times New Roman" w:hAnsiTheme="majorHAnsi" w:cs="Times New Roman"/>
          <w:sz w:val="22"/>
          <w:szCs w:val="22"/>
        </w:rPr>
        <w:t>I</w:t>
      </w:r>
      <w:r w:rsidR="00675BD1" w:rsidRPr="00501D7D">
        <w:rPr>
          <w:rFonts w:asciiTheme="majorHAnsi" w:eastAsia="Times New Roman" w:hAnsiTheme="majorHAnsi" w:cs="Times New Roman"/>
          <w:sz w:val="22"/>
          <w:szCs w:val="22"/>
        </w:rPr>
        <w:t xml:space="preserve"> hope to reach 75% of </w:t>
      </w:r>
      <w:r w:rsidR="006351B0">
        <w:rPr>
          <w:rFonts w:asciiTheme="majorHAnsi" w:eastAsia="Times New Roman" w:hAnsiTheme="majorHAnsi" w:cs="Times New Roman"/>
          <w:sz w:val="22"/>
          <w:szCs w:val="22"/>
        </w:rPr>
        <w:t>my</w:t>
      </w:r>
      <w:r w:rsidR="00675BD1" w:rsidRPr="00501D7D">
        <w:rPr>
          <w:rFonts w:asciiTheme="majorHAnsi" w:eastAsia="Times New Roman" w:hAnsiTheme="majorHAnsi" w:cs="Times New Roman"/>
          <w:sz w:val="22"/>
          <w:szCs w:val="22"/>
        </w:rPr>
        <w:t xml:space="preserve"> customers through effective advertising.</w:t>
      </w:r>
    </w:p>
    <w:p w:rsidR="00675BD1" w:rsidRPr="00A7626B" w:rsidRDefault="00675BD1" w:rsidP="00A7626B">
      <w:pPr>
        <w:shd w:val="clear" w:color="auto" w:fill="8DB3E2" w:themeFill="text2" w:themeFillTint="66"/>
        <w:spacing w:line="360" w:lineRule="auto"/>
        <w:rPr>
          <w:rStyle w:val="Strong"/>
          <w:rFonts w:asciiTheme="majorHAnsi" w:hAnsiTheme="majorHAnsi"/>
          <w:caps/>
          <w:sz w:val="22"/>
        </w:rPr>
      </w:pPr>
      <w:r w:rsidRPr="00A7626B">
        <w:rPr>
          <w:rStyle w:val="Strong"/>
          <w:rFonts w:asciiTheme="majorHAnsi" w:hAnsiTheme="majorHAnsi"/>
          <w:caps/>
          <w:sz w:val="22"/>
        </w:rPr>
        <w:t>Personal Selling</w:t>
      </w:r>
    </w:p>
    <w:p w:rsidR="00675BD1" w:rsidRPr="00501D7D" w:rsidRDefault="00675BD1" w:rsidP="00675BD1">
      <w:p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Though personal selling skill is not that much effective for convenient products like “</w:t>
      </w:r>
      <w:r w:rsidR="008C0716">
        <w:rPr>
          <w:rFonts w:asciiTheme="majorHAnsi" w:eastAsia="Times New Roman" w:hAnsiTheme="majorHAnsi" w:cs="Times New Roman"/>
          <w:sz w:val="22"/>
          <w:szCs w:val="22"/>
        </w:rPr>
        <w:t>VITA COCO</w:t>
      </w:r>
      <w:r w:rsidRPr="00501D7D">
        <w:rPr>
          <w:rFonts w:asciiTheme="majorHAnsi" w:eastAsia="Times New Roman" w:hAnsiTheme="majorHAnsi" w:cs="Times New Roman"/>
          <w:sz w:val="22"/>
          <w:szCs w:val="22"/>
        </w:rPr>
        <w:t xml:space="preserve">”, </w:t>
      </w:r>
      <w:r w:rsidR="00007774">
        <w:rPr>
          <w:rFonts w:asciiTheme="majorHAnsi" w:eastAsia="Times New Roman" w:hAnsiTheme="majorHAnsi" w:cs="Times New Roman"/>
          <w:sz w:val="22"/>
          <w:szCs w:val="22"/>
        </w:rPr>
        <w:t>I</w:t>
      </w:r>
      <w:r w:rsidRPr="00501D7D">
        <w:rPr>
          <w:rFonts w:asciiTheme="majorHAnsi" w:eastAsia="Times New Roman" w:hAnsiTheme="majorHAnsi" w:cs="Times New Roman"/>
          <w:sz w:val="22"/>
          <w:szCs w:val="22"/>
        </w:rPr>
        <w:t xml:space="preserve"> will inspire and train the sales persons of the retail stores to convince people to buy </w:t>
      </w:r>
      <w:r w:rsidR="006351B0">
        <w:rPr>
          <w:rFonts w:asciiTheme="majorHAnsi" w:eastAsia="Times New Roman" w:hAnsiTheme="majorHAnsi" w:cs="Times New Roman"/>
          <w:sz w:val="22"/>
          <w:szCs w:val="22"/>
        </w:rPr>
        <w:t>my</w:t>
      </w:r>
      <w:r w:rsidRPr="00501D7D">
        <w:rPr>
          <w:rFonts w:asciiTheme="majorHAnsi" w:eastAsia="Times New Roman" w:hAnsiTheme="majorHAnsi" w:cs="Times New Roman"/>
          <w:sz w:val="22"/>
          <w:szCs w:val="22"/>
        </w:rPr>
        <w:t xml:space="preserve"> product when they will come to buy any drinks item. The sales persons will inform the consumers about the cool refreshing taste of “</w:t>
      </w:r>
      <w:r w:rsidR="008C0716">
        <w:rPr>
          <w:rFonts w:asciiTheme="majorHAnsi" w:eastAsia="Times New Roman" w:hAnsiTheme="majorHAnsi" w:cs="Times New Roman"/>
          <w:sz w:val="22"/>
          <w:szCs w:val="22"/>
        </w:rPr>
        <w:t>VITA COCO</w:t>
      </w:r>
      <w:r w:rsidRPr="00501D7D">
        <w:rPr>
          <w:rFonts w:asciiTheme="majorHAnsi" w:eastAsia="Times New Roman" w:hAnsiTheme="majorHAnsi" w:cs="Times New Roman"/>
          <w:sz w:val="22"/>
          <w:szCs w:val="22"/>
        </w:rPr>
        <w:t xml:space="preserve">” and about the nutritious aspects. </w:t>
      </w:r>
      <w:r w:rsidR="00007774">
        <w:rPr>
          <w:rFonts w:asciiTheme="majorHAnsi" w:eastAsia="Times New Roman" w:hAnsiTheme="majorHAnsi" w:cs="Times New Roman"/>
          <w:sz w:val="22"/>
          <w:szCs w:val="22"/>
        </w:rPr>
        <w:t>I</w:t>
      </w:r>
      <w:r w:rsidRPr="00501D7D">
        <w:rPr>
          <w:rFonts w:asciiTheme="majorHAnsi" w:eastAsia="Times New Roman" w:hAnsiTheme="majorHAnsi" w:cs="Times New Roman"/>
          <w:sz w:val="22"/>
          <w:szCs w:val="22"/>
        </w:rPr>
        <w:t xml:space="preserve"> hope that will play a significant role to increase </w:t>
      </w:r>
      <w:r w:rsidR="006351B0">
        <w:rPr>
          <w:rFonts w:asciiTheme="majorHAnsi" w:eastAsia="Times New Roman" w:hAnsiTheme="majorHAnsi" w:cs="Times New Roman"/>
          <w:sz w:val="22"/>
          <w:szCs w:val="22"/>
        </w:rPr>
        <w:t>my</w:t>
      </w:r>
      <w:r w:rsidRPr="00501D7D">
        <w:rPr>
          <w:rFonts w:asciiTheme="majorHAnsi" w:eastAsia="Times New Roman" w:hAnsiTheme="majorHAnsi" w:cs="Times New Roman"/>
          <w:sz w:val="22"/>
          <w:szCs w:val="22"/>
        </w:rPr>
        <w:t xml:space="preserve"> sales.</w:t>
      </w:r>
    </w:p>
    <w:p w:rsidR="00675BD1" w:rsidRPr="00A7626B" w:rsidRDefault="00675BD1" w:rsidP="00A7626B">
      <w:pPr>
        <w:shd w:val="clear" w:color="auto" w:fill="8DB3E2" w:themeFill="text2" w:themeFillTint="66"/>
        <w:spacing w:line="360" w:lineRule="auto"/>
        <w:rPr>
          <w:rStyle w:val="Strong"/>
          <w:rFonts w:asciiTheme="majorHAnsi" w:hAnsiTheme="majorHAnsi"/>
          <w:caps/>
          <w:sz w:val="22"/>
        </w:rPr>
      </w:pPr>
      <w:r w:rsidRPr="00A7626B">
        <w:rPr>
          <w:rStyle w:val="Strong"/>
          <w:rFonts w:asciiTheme="majorHAnsi" w:hAnsiTheme="majorHAnsi"/>
          <w:caps/>
          <w:sz w:val="22"/>
        </w:rPr>
        <w:t>Promotional Tools</w:t>
      </w:r>
    </w:p>
    <w:p w:rsidR="00675BD1" w:rsidRPr="00501D7D" w:rsidRDefault="00007774" w:rsidP="002C5CAE">
      <w:pPr>
        <w:spacing w:before="0" w:line="240" w:lineRule="auto"/>
        <w:jc w:val="both"/>
        <w:rPr>
          <w:rFonts w:asciiTheme="majorHAnsi" w:eastAsia="Times New Roman" w:hAnsiTheme="majorHAnsi" w:cs="Times New Roman"/>
          <w:sz w:val="22"/>
          <w:szCs w:val="22"/>
        </w:rPr>
      </w:pPr>
      <w:r>
        <w:rPr>
          <w:rFonts w:asciiTheme="majorHAnsi" w:eastAsia="Times New Roman" w:hAnsiTheme="majorHAnsi" w:cs="Times New Roman"/>
          <w:sz w:val="22"/>
          <w:szCs w:val="22"/>
        </w:rPr>
        <w:t>I</w:t>
      </w:r>
      <w:r w:rsidR="00675BD1" w:rsidRPr="00501D7D">
        <w:rPr>
          <w:rFonts w:asciiTheme="majorHAnsi" w:eastAsia="Times New Roman" w:hAnsiTheme="majorHAnsi" w:cs="Times New Roman"/>
          <w:sz w:val="22"/>
          <w:szCs w:val="22"/>
        </w:rPr>
        <w:t xml:space="preserve"> have also planned to apply some promotional tools. Initially for sometimes </w:t>
      </w:r>
      <w:r>
        <w:rPr>
          <w:rFonts w:asciiTheme="majorHAnsi" w:eastAsia="Times New Roman" w:hAnsiTheme="majorHAnsi" w:cs="Times New Roman"/>
          <w:sz w:val="22"/>
          <w:szCs w:val="22"/>
        </w:rPr>
        <w:t>I</w:t>
      </w:r>
      <w:r w:rsidR="00675BD1" w:rsidRPr="00501D7D">
        <w:rPr>
          <w:rFonts w:asciiTheme="majorHAnsi" w:eastAsia="Times New Roman" w:hAnsiTheme="majorHAnsi" w:cs="Times New Roman"/>
          <w:sz w:val="22"/>
          <w:szCs w:val="22"/>
        </w:rPr>
        <w:t xml:space="preserve"> will distribute </w:t>
      </w:r>
      <w:r w:rsidR="006351B0">
        <w:rPr>
          <w:rFonts w:asciiTheme="majorHAnsi" w:eastAsia="Times New Roman" w:hAnsiTheme="majorHAnsi" w:cs="Times New Roman"/>
          <w:sz w:val="22"/>
          <w:szCs w:val="22"/>
        </w:rPr>
        <w:t>my</w:t>
      </w:r>
      <w:r w:rsidR="00675BD1" w:rsidRPr="00501D7D">
        <w:rPr>
          <w:rFonts w:asciiTheme="majorHAnsi" w:eastAsia="Times New Roman" w:hAnsiTheme="majorHAnsi" w:cs="Times New Roman"/>
          <w:sz w:val="22"/>
          <w:szCs w:val="22"/>
        </w:rPr>
        <w:t xml:space="preserve"> product at 50% discount just make </w:t>
      </w:r>
      <w:r w:rsidR="006351B0">
        <w:rPr>
          <w:rFonts w:asciiTheme="majorHAnsi" w:eastAsia="Times New Roman" w:hAnsiTheme="majorHAnsi" w:cs="Times New Roman"/>
          <w:sz w:val="22"/>
          <w:szCs w:val="22"/>
        </w:rPr>
        <w:t>my</w:t>
      </w:r>
      <w:r w:rsidR="00675BD1" w:rsidRPr="00501D7D">
        <w:rPr>
          <w:rFonts w:asciiTheme="majorHAnsi" w:eastAsia="Times New Roman" w:hAnsiTheme="majorHAnsi" w:cs="Times New Roman"/>
          <w:sz w:val="22"/>
          <w:szCs w:val="22"/>
        </w:rPr>
        <w:t xml:space="preserve"> new product familiar with the customers. This will be the market-testing period for </w:t>
      </w:r>
      <w:r w:rsidR="006351B0">
        <w:rPr>
          <w:rFonts w:asciiTheme="majorHAnsi" w:eastAsia="Times New Roman" w:hAnsiTheme="majorHAnsi" w:cs="Times New Roman"/>
          <w:sz w:val="22"/>
          <w:szCs w:val="22"/>
        </w:rPr>
        <w:t>my</w:t>
      </w:r>
      <w:r w:rsidR="00675BD1" w:rsidRPr="00501D7D">
        <w:rPr>
          <w:rFonts w:asciiTheme="majorHAnsi" w:eastAsia="Times New Roman" w:hAnsiTheme="majorHAnsi" w:cs="Times New Roman"/>
          <w:sz w:val="22"/>
          <w:szCs w:val="22"/>
        </w:rPr>
        <w:t xml:space="preserve"> product. Later, </w:t>
      </w:r>
      <w:r>
        <w:rPr>
          <w:rFonts w:asciiTheme="majorHAnsi" w:eastAsia="Times New Roman" w:hAnsiTheme="majorHAnsi" w:cs="Times New Roman"/>
          <w:sz w:val="22"/>
          <w:szCs w:val="22"/>
        </w:rPr>
        <w:t>I</w:t>
      </w:r>
      <w:r w:rsidR="00675BD1" w:rsidRPr="00501D7D">
        <w:rPr>
          <w:rFonts w:asciiTheme="majorHAnsi" w:eastAsia="Times New Roman" w:hAnsiTheme="majorHAnsi" w:cs="Times New Roman"/>
          <w:sz w:val="22"/>
          <w:szCs w:val="22"/>
        </w:rPr>
        <w:t xml:space="preserve"> may apply the strategy of giving gifts, lucky coupons, tour tickets depending on the market and competitive situations.</w:t>
      </w:r>
    </w:p>
    <w:p w:rsidR="00675BD1" w:rsidRPr="00501D7D" w:rsidRDefault="00675BD1" w:rsidP="002C5CAE">
      <w:pPr>
        <w:shd w:val="clear" w:color="auto" w:fill="B6DDE8" w:themeFill="accent5" w:themeFillTint="66"/>
        <w:spacing w:before="0" w:line="360" w:lineRule="auto"/>
        <w:jc w:val="both"/>
        <w:rPr>
          <w:rFonts w:asciiTheme="majorHAnsi" w:eastAsia="Times New Roman" w:hAnsiTheme="majorHAnsi" w:cs="Times New Roman"/>
          <w:b/>
          <w:bCs/>
          <w:sz w:val="22"/>
          <w:szCs w:val="22"/>
        </w:rPr>
      </w:pPr>
      <w:r w:rsidRPr="00501D7D">
        <w:rPr>
          <w:rFonts w:asciiTheme="majorHAnsi" w:eastAsia="Times New Roman" w:hAnsiTheme="majorHAnsi" w:cs="Times New Roman"/>
          <w:b/>
          <w:bCs/>
          <w:sz w:val="22"/>
          <w:szCs w:val="22"/>
        </w:rPr>
        <w:t>Public Relations</w:t>
      </w:r>
    </w:p>
    <w:p w:rsidR="00675BD1" w:rsidRPr="00501D7D" w:rsidRDefault="00007774" w:rsidP="00675BD1">
      <w:pPr>
        <w:spacing w:before="100" w:beforeAutospacing="1" w:after="100" w:afterAutospacing="1" w:line="240" w:lineRule="auto"/>
        <w:jc w:val="both"/>
        <w:rPr>
          <w:rFonts w:asciiTheme="majorHAnsi" w:eastAsia="Times New Roman" w:hAnsiTheme="majorHAnsi" w:cs="Times New Roman"/>
          <w:sz w:val="22"/>
          <w:szCs w:val="22"/>
        </w:rPr>
      </w:pPr>
      <w:r>
        <w:rPr>
          <w:rFonts w:asciiTheme="majorHAnsi" w:eastAsia="Times New Roman" w:hAnsiTheme="majorHAnsi" w:cs="Times New Roman"/>
          <w:sz w:val="22"/>
          <w:szCs w:val="22"/>
        </w:rPr>
        <w:t>I</w:t>
      </w:r>
      <w:r w:rsidR="00675BD1" w:rsidRPr="00501D7D">
        <w:rPr>
          <w:rFonts w:asciiTheme="majorHAnsi" w:eastAsia="Times New Roman" w:hAnsiTheme="majorHAnsi" w:cs="Times New Roman"/>
          <w:sz w:val="22"/>
          <w:szCs w:val="22"/>
        </w:rPr>
        <w:t xml:space="preserve"> have future plans to hold seminars, commit social development, supporting social activities, to arrange cultural functions and mobile game shows for publicity purpose.</w:t>
      </w:r>
    </w:p>
    <w:p w:rsidR="00675BD1" w:rsidRPr="00501D7D" w:rsidRDefault="00675BD1" w:rsidP="005E2313">
      <w:pPr>
        <w:shd w:val="clear" w:color="auto" w:fill="B6DDE8" w:themeFill="accent5" w:themeFillTint="66"/>
        <w:spacing w:before="100" w:beforeAutospacing="1" w:after="0" w:line="360" w:lineRule="auto"/>
        <w:jc w:val="both"/>
        <w:rPr>
          <w:rFonts w:asciiTheme="majorHAnsi" w:eastAsia="Times New Roman" w:hAnsiTheme="majorHAnsi" w:cs="Times New Roman"/>
          <w:b/>
          <w:bCs/>
          <w:sz w:val="22"/>
          <w:szCs w:val="22"/>
        </w:rPr>
      </w:pPr>
      <w:r w:rsidRPr="00501D7D">
        <w:rPr>
          <w:rFonts w:asciiTheme="majorHAnsi" w:eastAsia="Times New Roman" w:hAnsiTheme="majorHAnsi" w:cs="Times New Roman"/>
          <w:b/>
          <w:bCs/>
          <w:sz w:val="22"/>
          <w:szCs w:val="22"/>
        </w:rPr>
        <w:t>Distribution Channel</w:t>
      </w:r>
    </w:p>
    <w:p w:rsidR="00675BD1" w:rsidRPr="00501D7D" w:rsidRDefault="00675BD1" w:rsidP="00675BD1">
      <w:p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lastRenderedPageBreak/>
        <w:t xml:space="preserve">In the initial stage, </w:t>
      </w:r>
      <w:r w:rsidR="00007774">
        <w:rPr>
          <w:rFonts w:asciiTheme="majorHAnsi" w:eastAsia="Times New Roman" w:hAnsiTheme="majorHAnsi" w:cs="Times New Roman"/>
          <w:sz w:val="22"/>
          <w:szCs w:val="22"/>
        </w:rPr>
        <w:t>I</w:t>
      </w:r>
      <w:r w:rsidRPr="00501D7D">
        <w:rPr>
          <w:rFonts w:asciiTheme="majorHAnsi" w:eastAsia="Times New Roman" w:hAnsiTheme="majorHAnsi" w:cs="Times New Roman"/>
          <w:sz w:val="22"/>
          <w:szCs w:val="22"/>
        </w:rPr>
        <w:t xml:space="preserve"> will distribute the products with </w:t>
      </w:r>
      <w:r w:rsidR="006351B0">
        <w:rPr>
          <w:rFonts w:asciiTheme="majorHAnsi" w:eastAsia="Times New Roman" w:hAnsiTheme="majorHAnsi" w:cs="Times New Roman"/>
          <w:sz w:val="22"/>
          <w:szCs w:val="22"/>
        </w:rPr>
        <w:t>my</w:t>
      </w:r>
      <w:r w:rsidRPr="00501D7D">
        <w:rPr>
          <w:rFonts w:asciiTheme="majorHAnsi" w:eastAsia="Times New Roman" w:hAnsiTheme="majorHAnsi" w:cs="Times New Roman"/>
          <w:sz w:val="22"/>
          <w:szCs w:val="22"/>
        </w:rPr>
        <w:t xml:space="preserve"> sole distribution channel. When </w:t>
      </w:r>
      <w:r w:rsidR="006351B0">
        <w:rPr>
          <w:rFonts w:asciiTheme="majorHAnsi" w:eastAsia="Times New Roman" w:hAnsiTheme="majorHAnsi" w:cs="Times New Roman"/>
          <w:sz w:val="22"/>
          <w:szCs w:val="22"/>
        </w:rPr>
        <w:t>my</w:t>
      </w:r>
      <w:r w:rsidRPr="00501D7D">
        <w:rPr>
          <w:rFonts w:asciiTheme="majorHAnsi" w:eastAsia="Times New Roman" w:hAnsiTheme="majorHAnsi" w:cs="Times New Roman"/>
          <w:sz w:val="22"/>
          <w:szCs w:val="22"/>
        </w:rPr>
        <w:t xml:space="preserve"> market will spread out, </w:t>
      </w:r>
      <w:r w:rsidR="00007774">
        <w:rPr>
          <w:rFonts w:asciiTheme="majorHAnsi" w:eastAsia="Times New Roman" w:hAnsiTheme="majorHAnsi" w:cs="Times New Roman"/>
          <w:sz w:val="22"/>
          <w:szCs w:val="22"/>
        </w:rPr>
        <w:t>I</w:t>
      </w:r>
      <w:r w:rsidRPr="00501D7D">
        <w:rPr>
          <w:rFonts w:asciiTheme="majorHAnsi" w:eastAsia="Times New Roman" w:hAnsiTheme="majorHAnsi" w:cs="Times New Roman"/>
          <w:sz w:val="22"/>
          <w:szCs w:val="22"/>
        </w:rPr>
        <w:t xml:space="preserve"> will distribute </w:t>
      </w:r>
      <w:r w:rsidR="006351B0">
        <w:rPr>
          <w:rFonts w:asciiTheme="majorHAnsi" w:eastAsia="Times New Roman" w:hAnsiTheme="majorHAnsi" w:cs="Times New Roman"/>
          <w:sz w:val="22"/>
          <w:szCs w:val="22"/>
        </w:rPr>
        <w:t>my</w:t>
      </w:r>
      <w:r w:rsidRPr="00501D7D">
        <w:rPr>
          <w:rFonts w:asciiTheme="majorHAnsi" w:eastAsia="Times New Roman" w:hAnsiTheme="majorHAnsi" w:cs="Times New Roman"/>
          <w:sz w:val="22"/>
          <w:szCs w:val="22"/>
        </w:rPr>
        <w:t xml:space="preserve"> products through dealers. </w:t>
      </w:r>
      <w:r w:rsidR="00007774">
        <w:rPr>
          <w:rFonts w:asciiTheme="majorHAnsi" w:eastAsia="Times New Roman" w:hAnsiTheme="majorHAnsi" w:cs="Times New Roman"/>
          <w:sz w:val="22"/>
          <w:szCs w:val="22"/>
        </w:rPr>
        <w:t>I</w:t>
      </w:r>
      <w:r w:rsidRPr="00501D7D">
        <w:rPr>
          <w:rFonts w:asciiTheme="majorHAnsi" w:eastAsia="Times New Roman" w:hAnsiTheme="majorHAnsi" w:cs="Times New Roman"/>
          <w:sz w:val="22"/>
          <w:szCs w:val="22"/>
        </w:rPr>
        <w:t xml:space="preserve"> will set </w:t>
      </w:r>
      <w:r w:rsidR="006351B0">
        <w:rPr>
          <w:rFonts w:asciiTheme="majorHAnsi" w:eastAsia="Times New Roman" w:hAnsiTheme="majorHAnsi" w:cs="Times New Roman"/>
          <w:sz w:val="22"/>
          <w:szCs w:val="22"/>
        </w:rPr>
        <w:t>my</w:t>
      </w:r>
      <w:r w:rsidRPr="00501D7D">
        <w:rPr>
          <w:rFonts w:asciiTheme="majorHAnsi" w:eastAsia="Times New Roman" w:hAnsiTheme="majorHAnsi" w:cs="Times New Roman"/>
          <w:sz w:val="22"/>
          <w:szCs w:val="22"/>
        </w:rPr>
        <w:t xml:space="preserve"> own outlets in few core market positions. When </w:t>
      </w:r>
      <w:r w:rsidR="00007774">
        <w:rPr>
          <w:rFonts w:asciiTheme="majorHAnsi" w:eastAsia="Times New Roman" w:hAnsiTheme="majorHAnsi" w:cs="Times New Roman"/>
          <w:sz w:val="22"/>
          <w:szCs w:val="22"/>
        </w:rPr>
        <w:t>I</w:t>
      </w:r>
      <w:r w:rsidRPr="00501D7D">
        <w:rPr>
          <w:rFonts w:asciiTheme="majorHAnsi" w:eastAsia="Times New Roman" w:hAnsiTheme="majorHAnsi" w:cs="Times New Roman"/>
          <w:sz w:val="22"/>
          <w:szCs w:val="22"/>
        </w:rPr>
        <w:t xml:space="preserve"> will go for mass marketing, </w:t>
      </w:r>
      <w:r w:rsidR="00007774">
        <w:rPr>
          <w:rFonts w:asciiTheme="majorHAnsi" w:eastAsia="Times New Roman" w:hAnsiTheme="majorHAnsi" w:cs="Times New Roman"/>
          <w:sz w:val="22"/>
          <w:szCs w:val="22"/>
        </w:rPr>
        <w:t>I</w:t>
      </w:r>
      <w:r w:rsidRPr="00501D7D">
        <w:rPr>
          <w:rFonts w:asciiTheme="majorHAnsi" w:eastAsia="Times New Roman" w:hAnsiTheme="majorHAnsi" w:cs="Times New Roman"/>
          <w:sz w:val="22"/>
          <w:szCs w:val="22"/>
        </w:rPr>
        <w:t xml:space="preserve"> will supply </w:t>
      </w:r>
      <w:r w:rsidR="006351B0">
        <w:rPr>
          <w:rFonts w:asciiTheme="majorHAnsi" w:eastAsia="Times New Roman" w:hAnsiTheme="majorHAnsi" w:cs="Times New Roman"/>
          <w:sz w:val="22"/>
          <w:szCs w:val="22"/>
        </w:rPr>
        <w:t>my</w:t>
      </w:r>
      <w:r w:rsidRPr="00501D7D">
        <w:rPr>
          <w:rFonts w:asciiTheme="majorHAnsi" w:eastAsia="Times New Roman" w:hAnsiTheme="majorHAnsi" w:cs="Times New Roman"/>
          <w:sz w:val="22"/>
          <w:szCs w:val="22"/>
        </w:rPr>
        <w:t xml:space="preserve"> product nationwide through dealers. </w:t>
      </w:r>
      <w:r w:rsidR="006351B0">
        <w:rPr>
          <w:rFonts w:asciiTheme="majorHAnsi" w:eastAsia="Times New Roman" w:hAnsiTheme="majorHAnsi" w:cs="Times New Roman"/>
          <w:sz w:val="22"/>
          <w:szCs w:val="22"/>
        </w:rPr>
        <w:t>My</w:t>
      </w:r>
      <w:r w:rsidRPr="00501D7D">
        <w:rPr>
          <w:rFonts w:asciiTheme="majorHAnsi" w:eastAsia="Times New Roman" w:hAnsiTheme="majorHAnsi" w:cs="Times New Roman"/>
          <w:sz w:val="22"/>
          <w:szCs w:val="22"/>
        </w:rPr>
        <w:t xml:space="preserve"> dealers will take the products to every district of the country. “</w:t>
      </w:r>
      <w:r w:rsidR="008C0716">
        <w:rPr>
          <w:rFonts w:asciiTheme="majorHAnsi" w:eastAsia="Times New Roman" w:hAnsiTheme="majorHAnsi" w:cs="Times New Roman"/>
          <w:sz w:val="22"/>
          <w:szCs w:val="22"/>
        </w:rPr>
        <w:t>VITA COCO</w:t>
      </w:r>
      <w:r w:rsidRPr="00501D7D">
        <w:rPr>
          <w:rFonts w:asciiTheme="majorHAnsi" w:eastAsia="Times New Roman" w:hAnsiTheme="majorHAnsi" w:cs="Times New Roman"/>
          <w:sz w:val="22"/>
          <w:szCs w:val="22"/>
        </w:rPr>
        <w:t>” will be available in all retail stores of the country.</w:t>
      </w:r>
    </w:p>
    <w:p w:rsidR="00675BD1" w:rsidRPr="00501D7D" w:rsidRDefault="00675BD1" w:rsidP="005E2313">
      <w:pPr>
        <w:shd w:val="clear" w:color="auto" w:fill="B6DDE8" w:themeFill="accent5" w:themeFillTint="66"/>
        <w:spacing w:before="100" w:beforeAutospacing="1" w:after="0" w:line="360" w:lineRule="auto"/>
        <w:jc w:val="both"/>
        <w:rPr>
          <w:rFonts w:asciiTheme="majorHAnsi" w:eastAsia="Times New Roman" w:hAnsiTheme="majorHAnsi" w:cs="Times New Roman"/>
          <w:b/>
          <w:bCs/>
          <w:sz w:val="22"/>
          <w:szCs w:val="22"/>
        </w:rPr>
      </w:pPr>
      <w:r w:rsidRPr="00501D7D">
        <w:rPr>
          <w:rFonts w:asciiTheme="majorHAnsi" w:eastAsia="Times New Roman" w:hAnsiTheme="majorHAnsi" w:cs="Times New Roman"/>
          <w:b/>
          <w:bCs/>
          <w:sz w:val="22"/>
          <w:szCs w:val="22"/>
        </w:rPr>
        <w:t>Services and warranties</w:t>
      </w:r>
    </w:p>
    <w:p w:rsidR="005A381E" w:rsidRDefault="00675BD1" w:rsidP="004A15F1">
      <w:p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 xml:space="preserve">As </w:t>
      </w:r>
      <w:r w:rsidR="00007774">
        <w:rPr>
          <w:rFonts w:asciiTheme="majorHAnsi" w:eastAsia="Times New Roman" w:hAnsiTheme="majorHAnsi" w:cs="Times New Roman"/>
          <w:sz w:val="22"/>
          <w:szCs w:val="22"/>
        </w:rPr>
        <w:t>I</w:t>
      </w:r>
      <w:r w:rsidRPr="00501D7D">
        <w:rPr>
          <w:rFonts w:asciiTheme="majorHAnsi" w:eastAsia="Times New Roman" w:hAnsiTheme="majorHAnsi" w:cs="Times New Roman"/>
          <w:sz w:val="22"/>
          <w:szCs w:val="22"/>
        </w:rPr>
        <w:t xml:space="preserve"> are targeting to the top most customer satisfaction and building long-term customer relationships, there is no alternative for </w:t>
      </w:r>
      <w:r w:rsidR="006351B0">
        <w:rPr>
          <w:rFonts w:asciiTheme="majorHAnsi" w:eastAsia="Times New Roman" w:hAnsiTheme="majorHAnsi" w:cs="Times New Roman"/>
          <w:sz w:val="22"/>
          <w:szCs w:val="22"/>
        </w:rPr>
        <w:t>me</w:t>
      </w:r>
      <w:r w:rsidRPr="00501D7D">
        <w:rPr>
          <w:rFonts w:asciiTheme="majorHAnsi" w:eastAsia="Times New Roman" w:hAnsiTheme="majorHAnsi" w:cs="Times New Roman"/>
          <w:sz w:val="22"/>
          <w:szCs w:val="22"/>
        </w:rPr>
        <w:t xml:space="preserve"> rather than providing top quality service. Giving the customers timely and instant quality service is </w:t>
      </w:r>
      <w:r w:rsidR="006351B0">
        <w:rPr>
          <w:rFonts w:asciiTheme="majorHAnsi" w:eastAsia="Times New Roman" w:hAnsiTheme="majorHAnsi" w:cs="Times New Roman"/>
          <w:sz w:val="22"/>
          <w:szCs w:val="22"/>
        </w:rPr>
        <w:t>my</w:t>
      </w:r>
      <w:r w:rsidRPr="00501D7D">
        <w:rPr>
          <w:rFonts w:asciiTheme="majorHAnsi" w:eastAsia="Times New Roman" w:hAnsiTheme="majorHAnsi" w:cs="Times New Roman"/>
          <w:sz w:val="22"/>
          <w:szCs w:val="22"/>
        </w:rPr>
        <w:t xml:space="preserve"> primary concern. </w:t>
      </w:r>
      <w:r w:rsidR="00007774">
        <w:rPr>
          <w:rFonts w:asciiTheme="majorHAnsi" w:eastAsia="Times New Roman" w:hAnsiTheme="majorHAnsi" w:cs="Times New Roman"/>
          <w:sz w:val="22"/>
          <w:szCs w:val="22"/>
        </w:rPr>
        <w:t>I</w:t>
      </w:r>
      <w:r w:rsidRPr="00501D7D">
        <w:rPr>
          <w:rFonts w:asciiTheme="majorHAnsi" w:eastAsia="Times New Roman" w:hAnsiTheme="majorHAnsi" w:cs="Times New Roman"/>
          <w:sz w:val="22"/>
          <w:szCs w:val="22"/>
        </w:rPr>
        <w:t xml:space="preserve"> even planned to open few customer service centers where will response to customers’ interactions. </w:t>
      </w:r>
      <w:r w:rsidR="00007774">
        <w:rPr>
          <w:rFonts w:asciiTheme="majorHAnsi" w:eastAsia="Times New Roman" w:hAnsiTheme="majorHAnsi" w:cs="Times New Roman"/>
          <w:sz w:val="22"/>
          <w:szCs w:val="22"/>
        </w:rPr>
        <w:t>I</w:t>
      </w:r>
      <w:r w:rsidRPr="00501D7D">
        <w:rPr>
          <w:rFonts w:asciiTheme="majorHAnsi" w:eastAsia="Times New Roman" w:hAnsiTheme="majorHAnsi" w:cs="Times New Roman"/>
          <w:sz w:val="22"/>
          <w:szCs w:val="22"/>
        </w:rPr>
        <w:t xml:space="preserve"> will collect information, suggestions, ideas and opinions of the customers through these centers and will innovate and modify </w:t>
      </w:r>
      <w:r w:rsidR="006351B0">
        <w:rPr>
          <w:rFonts w:asciiTheme="majorHAnsi" w:eastAsia="Times New Roman" w:hAnsiTheme="majorHAnsi" w:cs="Times New Roman"/>
          <w:sz w:val="22"/>
          <w:szCs w:val="22"/>
        </w:rPr>
        <w:t>my</w:t>
      </w:r>
      <w:r w:rsidRPr="00501D7D">
        <w:rPr>
          <w:rFonts w:asciiTheme="majorHAnsi" w:eastAsia="Times New Roman" w:hAnsiTheme="majorHAnsi" w:cs="Times New Roman"/>
          <w:sz w:val="22"/>
          <w:szCs w:val="22"/>
        </w:rPr>
        <w:t xml:space="preserve"> product accordingly. </w:t>
      </w:r>
      <w:r w:rsidR="00007774">
        <w:rPr>
          <w:rFonts w:asciiTheme="majorHAnsi" w:eastAsia="Times New Roman" w:hAnsiTheme="majorHAnsi" w:cs="Times New Roman"/>
          <w:sz w:val="22"/>
          <w:szCs w:val="22"/>
        </w:rPr>
        <w:t>I</w:t>
      </w:r>
      <w:r w:rsidRPr="00501D7D">
        <w:rPr>
          <w:rFonts w:asciiTheme="majorHAnsi" w:eastAsia="Times New Roman" w:hAnsiTheme="majorHAnsi" w:cs="Times New Roman"/>
          <w:sz w:val="22"/>
          <w:szCs w:val="22"/>
        </w:rPr>
        <w:t xml:space="preserve"> also will change any defected product.</w:t>
      </w:r>
    </w:p>
    <w:p w:rsidR="002C5CAE" w:rsidRPr="00501D7D" w:rsidRDefault="002C5CAE" w:rsidP="004A15F1">
      <w:pPr>
        <w:spacing w:before="100" w:beforeAutospacing="1" w:after="100" w:afterAutospacing="1" w:line="240" w:lineRule="auto"/>
        <w:jc w:val="both"/>
        <w:rPr>
          <w:rFonts w:asciiTheme="majorHAnsi" w:eastAsia="Times New Roman" w:hAnsiTheme="majorHAnsi" w:cs="Times New Roman"/>
          <w:sz w:val="22"/>
          <w:szCs w:val="22"/>
        </w:rPr>
      </w:pPr>
    </w:p>
    <w:p w:rsidR="00986F65" w:rsidRPr="00501D7D" w:rsidRDefault="00986F65" w:rsidP="00986F65">
      <w:pPr>
        <w:pStyle w:val="Heading1"/>
      </w:pPr>
      <w:bookmarkStart w:id="18" w:name="_Toc513630966"/>
      <w:r w:rsidRPr="00501D7D">
        <w:rPr>
          <w:rStyle w:val="Strong"/>
          <w:b/>
          <w:bCs/>
        </w:rPr>
        <w:t>Marketing Implementation</w:t>
      </w:r>
      <w:bookmarkEnd w:id="18"/>
    </w:p>
    <w:p w:rsidR="00986F65" w:rsidRPr="00501D7D" w:rsidRDefault="00986F65" w:rsidP="004A15F1">
      <w:p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 xml:space="preserve">To survive in this globalize world, the company will implement </w:t>
      </w:r>
      <w:r w:rsidR="006351B0">
        <w:rPr>
          <w:rFonts w:asciiTheme="majorHAnsi" w:eastAsia="Times New Roman" w:hAnsiTheme="majorHAnsi" w:cs="Times New Roman"/>
          <w:sz w:val="22"/>
          <w:szCs w:val="22"/>
        </w:rPr>
        <w:t>my</w:t>
      </w:r>
      <w:r w:rsidRPr="00501D7D">
        <w:rPr>
          <w:rFonts w:asciiTheme="majorHAnsi" w:eastAsia="Times New Roman" w:hAnsiTheme="majorHAnsi" w:cs="Times New Roman"/>
          <w:sz w:val="22"/>
          <w:szCs w:val="22"/>
        </w:rPr>
        <w:t xml:space="preserve"> all strategies to </w:t>
      </w:r>
      <w:r w:rsidR="006351B0">
        <w:rPr>
          <w:rFonts w:asciiTheme="majorHAnsi" w:eastAsia="Times New Roman" w:hAnsiTheme="majorHAnsi" w:cs="Times New Roman"/>
          <w:sz w:val="22"/>
          <w:szCs w:val="22"/>
        </w:rPr>
        <w:t>my</w:t>
      </w:r>
      <w:r w:rsidRPr="00501D7D">
        <w:rPr>
          <w:rFonts w:asciiTheme="majorHAnsi" w:eastAsia="Times New Roman" w:hAnsiTheme="majorHAnsi" w:cs="Times New Roman"/>
          <w:sz w:val="22"/>
          <w:szCs w:val="22"/>
        </w:rPr>
        <w:t xml:space="preserve"> Coconut in the soft drink market smoothly and </w:t>
      </w:r>
      <w:r w:rsidR="00007774">
        <w:rPr>
          <w:rFonts w:asciiTheme="majorHAnsi" w:eastAsia="Times New Roman" w:hAnsiTheme="majorHAnsi" w:cs="Times New Roman"/>
          <w:sz w:val="22"/>
          <w:szCs w:val="22"/>
        </w:rPr>
        <w:t>I</w:t>
      </w:r>
      <w:r w:rsidRPr="00501D7D">
        <w:rPr>
          <w:rFonts w:asciiTheme="majorHAnsi" w:eastAsia="Times New Roman" w:hAnsiTheme="majorHAnsi" w:cs="Times New Roman"/>
          <w:sz w:val="22"/>
          <w:szCs w:val="22"/>
        </w:rPr>
        <w:t xml:space="preserve"> shall control all these things carefully.</w:t>
      </w:r>
    </w:p>
    <w:p w:rsidR="00501D7D" w:rsidRPr="00501D7D" w:rsidRDefault="00501D7D" w:rsidP="00501D7D">
      <w:pPr>
        <w:pStyle w:val="Heading2"/>
      </w:pPr>
      <w:bookmarkStart w:id="19" w:name="_Toc513630967"/>
      <w:r w:rsidRPr="00501D7D">
        <w:rPr>
          <w:rStyle w:val="Strong"/>
          <w:b w:val="0"/>
          <w:bCs w:val="0"/>
        </w:rPr>
        <w:t>Marketing Organization</w:t>
      </w:r>
      <w:bookmarkEnd w:id="19"/>
    </w:p>
    <w:p w:rsidR="00501D7D" w:rsidRPr="00501D7D" w:rsidRDefault="00501D7D" w:rsidP="00501D7D">
      <w:pPr>
        <w:pStyle w:val="NormalWeb"/>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At first the company will produce good quality product and the product will be marketed at reasonable price. To capture the market, the company will give advertisement in newspaper, TV, radio and billboard. Sometimes company will sponsor cricket matches and other social activities. As a result a large number of people will be aware about the company’s product. To market the product company will appoint some agent in big cities. The company will provide their product to the agent and the agent will provide the product in different level. To maintain this company will use some vehicles. The company will also allow keeping some whole sellers, retailers. Company’s excellent management team will look after all these activities. The company will establish a strong marketing management team, marketing directors, executive, area manager and some other position will include under the marketing team.</w:t>
      </w:r>
    </w:p>
    <w:p w:rsidR="00501D7D" w:rsidRPr="00501D7D" w:rsidRDefault="00501D7D" w:rsidP="00501D7D">
      <w:pPr>
        <w:pStyle w:val="Heading2"/>
      </w:pPr>
      <w:bookmarkStart w:id="20" w:name="_Toc513630968"/>
      <w:r w:rsidRPr="00501D7D">
        <w:rPr>
          <w:rStyle w:val="Strong"/>
          <w:b w:val="0"/>
          <w:bCs w:val="0"/>
        </w:rPr>
        <w:t>Activities and Responsibilities</w:t>
      </w:r>
      <w:bookmarkEnd w:id="20"/>
    </w:p>
    <w:p w:rsidR="00501D7D" w:rsidRDefault="00501D7D" w:rsidP="00501D7D">
      <w:pPr>
        <w:pStyle w:val="NormalWeb"/>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Any organization involves with many activities that should be carried out carefully and all the responsibilities of different activities should be clear so that the business goes ahead in right trace. That means it should be clear that who will report to whom and what activity will be carried out by whom. That is why the company has clarified all the activities and responsibilities.</w:t>
      </w:r>
    </w:p>
    <w:p w:rsidR="008C0716" w:rsidRPr="00501D7D" w:rsidRDefault="008C0716" w:rsidP="00501D7D">
      <w:pPr>
        <w:pStyle w:val="NormalWeb"/>
        <w:jc w:val="both"/>
        <w:rPr>
          <w:rFonts w:asciiTheme="majorHAnsi" w:eastAsia="Times New Roman" w:hAnsiTheme="majorHAnsi" w:cs="Times New Roman"/>
          <w:sz w:val="22"/>
          <w:szCs w:val="22"/>
        </w:rPr>
      </w:pPr>
    </w:p>
    <w:p w:rsidR="00501D7D" w:rsidRPr="00501D7D" w:rsidRDefault="00501D7D" w:rsidP="00501D7D">
      <w:pPr>
        <w:pStyle w:val="Heading2"/>
      </w:pPr>
      <w:bookmarkStart w:id="21" w:name="_Toc513630969"/>
      <w:r w:rsidRPr="00501D7D">
        <w:rPr>
          <w:rStyle w:val="Strong"/>
          <w:b w:val="0"/>
          <w:bCs w:val="0"/>
        </w:rPr>
        <w:t>Management Hierarchy</w:t>
      </w:r>
      <w:bookmarkEnd w:id="21"/>
    </w:p>
    <w:p w:rsidR="00501D7D" w:rsidRDefault="00501D7D" w:rsidP="002C5CAE">
      <w:pPr>
        <w:pStyle w:val="NormalWeb"/>
        <w:spacing w:before="0" w:beforeAutospacing="0"/>
        <w:jc w:val="both"/>
        <w:rPr>
          <w:rFonts w:asciiTheme="majorHAnsi" w:hAnsiTheme="majorHAnsi"/>
          <w:sz w:val="22"/>
          <w:szCs w:val="22"/>
        </w:rPr>
      </w:pPr>
      <w:r w:rsidRPr="00501D7D">
        <w:rPr>
          <w:rFonts w:asciiTheme="majorHAnsi" w:hAnsiTheme="majorHAnsi"/>
          <w:sz w:val="22"/>
          <w:szCs w:val="22"/>
        </w:rPr>
        <w:lastRenderedPageBreak/>
        <w:t>The Company will follow a strong management hierarchy. Actually management hierarchy is top the level of management within an organization. Without a strong management hierarchy an organization cannot run properly. Top-level management is the decision maker of an organization. Decision can be taken from the top level or down level management.</w:t>
      </w:r>
    </w:p>
    <w:p w:rsidR="00501D7D" w:rsidRPr="00501D7D" w:rsidRDefault="00501D7D" w:rsidP="00691C56">
      <w:pPr>
        <w:shd w:val="clear" w:color="auto" w:fill="8DB3E2" w:themeFill="text2" w:themeFillTint="66"/>
        <w:spacing w:line="360" w:lineRule="auto"/>
        <w:rPr>
          <w:rFonts w:eastAsia="Times New Roman"/>
          <w:lang w:bidi="ar-SA"/>
        </w:rPr>
      </w:pPr>
      <w:r w:rsidRPr="00691C56">
        <w:rPr>
          <w:rStyle w:val="Strong"/>
          <w:rFonts w:asciiTheme="majorHAnsi" w:hAnsiTheme="majorHAnsi"/>
          <w:caps/>
          <w:sz w:val="22"/>
        </w:rPr>
        <w:t>Managing Director</w:t>
      </w:r>
    </w:p>
    <w:p w:rsidR="00501D7D" w:rsidRPr="00501D7D" w:rsidRDefault="00501D7D" w:rsidP="002C5CAE">
      <w:pPr>
        <w:spacing w:before="0" w:after="100" w:afterAutospacing="1" w:line="240" w:lineRule="auto"/>
        <w:jc w:val="both"/>
        <w:rPr>
          <w:rFonts w:asciiTheme="majorHAnsi" w:eastAsia="Times New Roman" w:hAnsiTheme="majorHAnsi" w:cs="Times New Roman"/>
          <w:sz w:val="22"/>
          <w:szCs w:val="22"/>
          <w:lang w:bidi="ar-SA"/>
        </w:rPr>
      </w:pPr>
      <w:r w:rsidRPr="00501D7D">
        <w:rPr>
          <w:rFonts w:asciiTheme="majorHAnsi" w:eastAsia="Times New Roman" w:hAnsiTheme="majorHAnsi" w:cs="Times New Roman"/>
          <w:sz w:val="22"/>
          <w:szCs w:val="22"/>
          <w:lang w:bidi="ar-SA"/>
        </w:rPr>
        <w:t>Managing director is the top post of this company. I shall manage the whole activities of the company. Under managing director there are marketing director, production director, finance director, quality assurance director and personal manager.</w:t>
      </w:r>
    </w:p>
    <w:p w:rsidR="00501D7D" w:rsidRPr="00691C56" w:rsidRDefault="00501D7D" w:rsidP="00691C56">
      <w:pPr>
        <w:shd w:val="clear" w:color="auto" w:fill="8DB3E2" w:themeFill="text2" w:themeFillTint="66"/>
        <w:spacing w:line="360" w:lineRule="auto"/>
        <w:rPr>
          <w:rStyle w:val="Strong"/>
          <w:rFonts w:asciiTheme="majorHAnsi" w:hAnsiTheme="majorHAnsi"/>
          <w:caps/>
          <w:sz w:val="22"/>
        </w:rPr>
      </w:pPr>
      <w:r w:rsidRPr="00691C56">
        <w:rPr>
          <w:rStyle w:val="Strong"/>
          <w:rFonts w:asciiTheme="majorHAnsi" w:hAnsiTheme="majorHAnsi"/>
          <w:caps/>
          <w:sz w:val="22"/>
        </w:rPr>
        <w:t>Marketing Manager</w:t>
      </w:r>
    </w:p>
    <w:p w:rsidR="00501D7D" w:rsidRPr="00501D7D" w:rsidRDefault="00501D7D" w:rsidP="002C5CAE">
      <w:pPr>
        <w:spacing w:before="0" w:after="100" w:afterAutospacing="1" w:line="240" w:lineRule="auto"/>
        <w:jc w:val="both"/>
        <w:rPr>
          <w:rFonts w:asciiTheme="majorHAnsi" w:eastAsia="Times New Roman" w:hAnsiTheme="majorHAnsi" w:cs="Times New Roman"/>
          <w:sz w:val="22"/>
          <w:szCs w:val="22"/>
          <w:lang w:bidi="ar-SA"/>
        </w:rPr>
      </w:pPr>
      <w:r w:rsidRPr="00501D7D">
        <w:rPr>
          <w:rFonts w:asciiTheme="majorHAnsi" w:eastAsia="Times New Roman" w:hAnsiTheme="majorHAnsi" w:cs="Times New Roman"/>
          <w:sz w:val="22"/>
          <w:szCs w:val="22"/>
          <w:lang w:bidi="ar-SA"/>
        </w:rPr>
        <w:t xml:space="preserve">Marketing Manager will controlled the </w:t>
      </w:r>
      <w:r w:rsidR="000B5717" w:rsidRPr="00501D7D">
        <w:rPr>
          <w:rFonts w:asciiTheme="majorHAnsi" w:eastAsia="Times New Roman" w:hAnsiTheme="majorHAnsi" w:cs="Times New Roman"/>
          <w:sz w:val="22"/>
          <w:szCs w:val="22"/>
          <w:lang w:bidi="ar-SA"/>
        </w:rPr>
        <w:t>overall</w:t>
      </w:r>
      <w:r w:rsidRPr="00501D7D">
        <w:rPr>
          <w:rFonts w:asciiTheme="majorHAnsi" w:eastAsia="Times New Roman" w:hAnsiTheme="majorHAnsi" w:cs="Times New Roman"/>
          <w:sz w:val="22"/>
          <w:szCs w:val="22"/>
          <w:lang w:bidi="ar-SA"/>
        </w:rPr>
        <w:t xml:space="preserve"> marketing activities. Under marketing Manager there are national distribution and </w:t>
      </w:r>
      <w:r w:rsidR="000B5717" w:rsidRPr="00501D7D">
        <w:rPr>
          <w:rFonts w:asciiTheme="majorHAnsi" w:eastAsia="Times New Roman" w:hAnsiTheme="majorHAnsi" w:cs="Times New Roman"/>
          <w:sz w:val="22"/>
          <w:szCs w:val="22"/>
          <w:lang w:bidi="ar-SA"/>
        </w:rPr>
        <w:t>logistics</w:t>
      </w:r>
      <w:r w:rsidRPr="00501D7D">
        <w:rPr>
          <w:rFonts w:asciiTheme="majorHAnsi" w:eastAsia="Times New Roman" w:hAnsiTheme="majorHAnsi" w:cs="Times New Roman"/>
          <w:sz w:val="22"/>
          <w:szCs w:val="22"/>
          <w:lang w:bidi="ar-SA"/>
        </w:rPr>
        <w:t xml:space="preserve"> manager and sales manager. The entire marketing manager will give the marketing information to the marketing manager and the marketing Manager will take the right decision by discussing with the other department of the organization. It is the marketing Manager’s responsibility is to gathering the marketing information, analyzing and evaluating the marketing information and will go for implementation.</w:t>
      </w:r>
    </w:p>
    <w:p w:rsidR="00501D7D" w:rsidRPr="00691C56" w:rsidRDefault="00501D7D" w:rsidP="00691C56">
      <w:pPr>
        <w:shd w:val="clear" w:color="auto" w:fill="8DB3E2" w:themeFill="text2" w:themeFillTint="66"/>
        <w:spacing w:line="360" w:lineRule="auto"/>
        <w:rPr>
          <w:rStyle w:val="Strong"/>
          <w:rFonts w:asciiTheme="majorHAnsi" w:hAnsiTheme="majorHAnsi"/>
          <w:caps/>
          <w:sz w:val="22"/>
        </w:rPr>
      </w:pPr>
      <w:r w:rsidRPr="00691C56">
        <w:rPr>
          <w:rStyle w:val="Strong"/>
          <w:rFonts w:asciiTheme="majorHAnsi" w:hAnsiTheme="majorHAnsi"/>
          <w:caps/>
          <w:sz w:val="22"/>
        </w:rPr>
        <w:t>Production Manager</w:t>
      </w:r>
    </w:p>
    <w:p w:rsidR="00501D7D" w:rsidRPr="00501D7D" w:rsidRDefault="00501D7D" w:rsidP="002C5CAE">
      <w:pPr>
        <w:spacing w:before="0" w:after="100" w:afterAutospacing="1" w:line="240" w:lineRule="auto"/>
        <w:jc w:val="both"/>
        <w:rPr>
          <w:rFonts w:asciiTheme="majorHAnsi" w:eastAsia="Times New Roman" w:hAnsiTheme="majorHAnsi" w:cs="Times New Roman"/>
          <w:sz w:val="22"/>
          <w:szCs w:val="22"/>
          <w:lang w:bidi="ar-SA"/>
        </w:rPr>
      </w:pPr>
      <w:r w:rsidRPr="00501D7D">
        <w:rPr>
          <w:rFonts w:asciiTheme="majorHAnsi" w:eastAsia="Times New Roman" w:hAnsiTheme="majorHAnsi" w:cs="Times New Roman"/>
          <w:sz w:val="22"/>
          <w:szCs w:val="22"/>
          <w:lang w:bidi="ar-SA"/>
        </w:rPr>
        <w:t xml:space="preserve">Production Manager will control coordinated all the activities that are related to the production. He always controls the production department of an organization. He gives the production information. How much unit of products will produce in the production department and what will be the production cost and what will be the per unit cost and where the raw material will be collected, </w:t>
      </w:r>
      <w:r w:rsidR="000B5717" w:rsidRPr="00501D7D">
        <w:rPr>
          <w:rFonts w:asciiTheme="majorHAnsi" w:eastAsia="Times New Roman" w:hAnsiTheme="majorHAnsi" w:cs="Times New Roman"/>
          <w:sz w:val="22"/>
          <w:szCs w:val="22"/>
          <w:lang w:bidi="ar-SA"/>
        </w:rPr>
        <w:t>everything</w:t>
      </w:r>
      <w:r w:rsidRPr="00501D7D">
        <w:rPr>
          <w:rFonts w:asciiTheme="majorHAnsi" w:eastAsia="Times New Roman" w:hAnsiTheme="majorHAnsi" w:cs="Times New Roman"/>
          <w:sz w:val="22"/>
          <w:szCs w:val="22"/>
          <w:lang w:bidi="ar-SA"/>
        </w:rPr>
        <w:t xml:space="preserve"> production manager will discuss everything.</w:t>
      </w:r>
    </w:p>
    <w:p w:rsidR="00501D7D" w:rsidRPr="00691C56" w:rsidRDefault="00501D7D" w:rsidP="00691C56">
      <w:pPr>
        <w:shd w:val="clear" w:color="auto" w:fill="8DB3E2" w:themeFill="text2" w:themeFillTint="66"/>
        <w:spacing w:line="360" w:lineRule="auto"/>
        <w:rPr>
          <w:rStyle w:val="Strong"/>
          <w:rFonts w:asciiTheme="majorHAnsi" w:hAnsiTheme="majorHAnsi"/>
          <w:caps/>
          <w:sz w:val="22"/>
        </w:rPr>
      </w:pPr>
      <w:r w:rsidRPr="00691C56">
        <w:rPr>
          <w:rStyle w:val="Strong"/>
          <w:rFonts w:asciiTheme="majorHAnsi" w:hAnsiTheme="majorHAnsi"/>
          <w:caps/>
          <w:sz w:val="22"/>
        </w:rPr>
        <w:t> Financial Manager</w:t>
      </w:r>
    </w:p>
    <w:p w:rsidR="00501D7D" w:rsidRPr="00501D7D" w:rsidRDefault="00501D7D" w:rsidP="00EB521B">
      <w:pPr>
        <w:spacing w:before="100" w:beforeAutospacing="1" w:after="100" w:afterAutospacing="1" w:line="240" w:lineRule="auto"/>
        <w:jc w:val="both"/>
        <w:rPr>
          <w:rFonts w:asciiTheme="majorHAnsi" w:eastAsia="Times New Roman" w:hAnsiTheme="majorHAnsi" w:cs="Times New Roman"/>
          <w:sz w:val="22"/>
          <w:szCs w:val="22"/>
          <w:lang w:bidi="ar-SA"/>
        </w:rPr>
      </w:pPr>
      <w:r w:rsidRPr="00501D7D">
        <w:rPr>
          <w:rFonts w:asciiTheme="majorHAnsi" w:eastAsia="Times New Roman" w:hAnsiTheme="majorHAnsi" w:cs="Times New Roman"/>
          <w:sz w:val="22"/>
          <w:szCs w:val="22"/>
          <w:lang w:bidi="ar-SA"/>
        </w:rPr>
        <w:t>The financial Manager will control the whole finance sector. The financial Manager will control, monitor the activities of his or her subordinate. He is responsible for every work that is related to finance. Such as profit and loss statement, inventory etc. All the financial transactions will be dealing by the financial Manager. Financial Manager will control the overall finance department. He / she will give the suggestion that how much money will be spent in the production department, how much will be spent in the marketing department. What will be estimate production cost and what will be the profit margin. All the financial information will control by the financial Manager. That is why it is called that finance is the blood of an organization.</w:t>
      </w:r>
    </w:p>
    <w:p w:rsidR="00501D7D" w:rsidRPr="00691C56" w:rsidRDefault="00501D7D" w:rsidP="00691C56">
      <w:pPr>
        <w:shd w:val="clear" w:color="auto" w:fill="8DB3E2" w:themeFill="text2" w:themeFillTint="66"/>
        <w:spacing w:line="360" w:lineRule="auto"/>
        <w:rPr>
          <w:rStyle w:val="Strong"/>
          <w:rFonts w:asciiTheme="majorHAnsi" w:hAnsiTheme="majorHAnsi"/>
          <w:caps/>
          <w:sz w:val="22"/>
        </w:rPr>
      </w:pPr>
      <w:r w:rsidRPr="00691C56">
        <w:rPr>
          <w:rStyle w:val="Strong"/>
          <w:rFonts w:asciiTheme="majorHAnsi" w:hAnsiTheme="majorHAnsi"/>
          <w:caps/>
          <w:sz w:val="22"/>
        </w:rPr>
        <w:t>Quality Assurance Manager</w:t>
      </w:r>
    </w:p>
    <w:p w:rsidR="00501D7D" w:rsidRPr="00501D7D" w:rsidRDefault="00501D7D" w:rsidP="00EB521B">
      <w:pPr>
        <w:spacing w:before="100" w:beforeAutospacing="1" w:after="100" w:afterAutospacing="1" w:line="240" w:lineRule="auto"/>
        <w:jc w:val="both"/>
        <w:rPr>
          <w:rFonts w:asciiTheme="majorHAnsi" w:eastAsia="Times New Roman" w:hAnsiTheme="majorHAnsi" w:cs="Times New Roman"/>
          <w:sz w:val="22"/>
          <w:szCs w:val="22"/>
          <w:lang w:bidi="ar-SA"/>
        </w:rPr>
      </w:pPr>
      <w:r w:rsidRPr="00501D7D">
        <w:rPr>
          <w:rFonts w:asciiTheme="majorHAnsi" w:eastAsia="Times New Roman" w:hAnsiTheme="majorHAnsi" w:cs="Times New Roman"/>
          <w:sz w:val="22"/>
          <w:szCs w:val="22"/>
          <w:lang w:bidi="ar-SA"/>
        </w:rPr>
        <w:t>Quality assurance Manager is the critical part of the organization. Because the companies aim is to produce good quality product. Quality assurance Manager is responsible to maintain the quality of the product. He is also responsible for looking after these subordinate activities. Quality director always give emphasis on the quality of the product. If the quality is not maintained properly he/ she always try keeping the quality standard. And always try to motivate the workers of an organization.</w:t>
      </w:r>
    </w:p>
    <w:p w:rsidR="00501D7D" w:rsidRPr="00691C56" w:rsidRDefault="00501D7D" w:rsidP="00691C56">
      <w:pPr>
        <w:shd w:val="clear" w:color="auto" w:fill="8DB3E2" w:themeFill="text2" w:themeFillTint="66"/>
        <w:spacing w:line="360" w:lineRule="auto"/>
        <w:rPr>
          <w:rStyle w:val="Strong"/>
          <w:rFonts w:asciiTheme="majorHAnsi" w:hAnsiTheme="majorHAnsi"/>
          <w:caps/>
          <w:sz w:val="22"/>
        </w:rPr>
      </w:pPr>
      <w:r w:rsidRPr="00691C56">
        <w:rPr>
          <w:rStyle w:val="Strong"/>
          <w:rFonts w:asciiTheme="majorHAnsi" w:hAnsiTheme="majorHAnsi"/>
          <w:caps/>
          <w:sz w:val="22"/>
        </w:rPr>
        <w:lastRenderedPageBreak/>
        <w:t>Training Manager</w:t>
      </w:r>
    </w:p>
    <w:p w:rsidR="00501D7D" w:rsidRPr="00501D7D" w:rsidRDefault="00501D7D" w:rsidP="00642315">
      <w:pPr>
        <w:spacing w:before="0" w:after="0" w:line="240" w:lineRule="auto"/>
        <w:jc w:val="both"/>
        <w:rPr>
          <w:rFonts w:asciiTheme="majorHAnsi" w:eastAsia="Times New Roman" w:hAnsiTheme="majorHAnsi" w:cs="Times New Roman"/>
          <w:sz w:val="22"/>
          <w:szCs w:val="22"/>
          <w:lang w:bidi="ar-SA"/>
        </w:rPr>
      </w:pPr>
      <w:r w:rsidRPr="00501D7D">
        <w:rPr>
          <w:rFonts w:asciiTheme="majorHAnsi" w:eastAsia="Times New Roman" w:hAnsiTheme="majorHAnsi" w:cs="Times New Roman"/>
          <w:sz w:val="22"/>
          <w:szCs w:val="22"/>
          <w:lang w:bidi="ar-SA"/>
        </w:rPr>
        <w:t>Training manager is directly accountable to marketing manager. He is responsible to operate the entire training program of field executive. Training manager trains the field executives about their duties and responsibilities of the overall job. Environmental changes will continue to shift employment from some occupation to others will contribute to rise in productivity.</w:t>
      </w:r>
    </w:p>
    <w:p w:rsidR="00501D7D" w:rsidRPr="00691C56" w:rsidRDefault="00501D7D" w:rsidP="00642315">
      <w:pPr>
        <w:shd w:val="clear" w:color="auto" w:fill="8DB3E2" w:themeFill="text2" w:themeFillTint="66"/>
        <w:spacing w:after="0" w:line="360" w:lineRule="auto"/>
        <w:rPr>
          <w:rStyle w:val="Strong"/>
          <w:rFonts w:asciiTheme="majorHAnsi" w:hAnsiTheme="majorHAnsi"/>
          <w:caps/>
          <w:sz w:val="22"/>
        </w:rPr>
      </w:pPr>
      <w:r w:rsidRPr="00691C56">
        <w:rPr>
          <w:rStyle w:val="Strong"/>
          <w:rFonts w:asciiTheme="majorHAnsi" w:hAnsiTheme="majorHAnsi"/>
          <w:caps/>
          <w:sz w:val="22"/>
        </w:rPr>
        <w:t>Area Executive</w:t>
      </w:r>
    </w:p>
    <w:p w:rsidR="00501D7D" w:rsidRPr="00501D7D" w:rsidRDefault="00501D7D" w:rsidP="002C5CAE">
      <w:pPr>
        <w:spacing w:before="0" w:after="100" w:afterAutospacing="1" w:line="240" w:lineRule="auto"/>
        <w:jc w:val="both"/>
        <w:rPr>
          <w:rFonts w:asciiTheme="majorHAnsi" w:eastAsia="Times New Roman" w:hAnsiTheme="majorHAnsi" w:cs="Times New Roman"/>
          <w:sz w:val="22"/>
          <w:szCs w:val="22"/>
          <w:lang w:bidi="ar-SA"/>
        </w:rPr>
      </w:pPr>
      <w:r w:rsidRPr="00501D7D">
        <w:rPr>
          <w:rFonts w:asciiTheme="majorHAnsi" w:eastAsia="Times New Roman" w:hAnsiTheme="majorHAnsi" w:cs="Times New Roman"/>
          <w:sz w:val="22"/>
          <w:szCs w:val="22"/>
          <w:lang w:bidi="ar-SA"/>
        </w:rPr>
        <w:t>The Company will market its product all over the country. Area executive is responsible for handling the activities of field executive. He will always keep the record of everyday sales and inform to the marketing manager.</w:t>
      </w:r>
    </w:p>
    <w:p w:rsidR="000B5717" w:rsidRPr="008C368E" w:rsidRDefault="000B5717" w:rsidP="008C368E">
      <w:pPr>
        <w:pStyle w:val="Heading2"/>
        <w:spacing w:before="0"/>
        <w:jc w:val="both"/>
      </w:pPr>
      <w:bookmarkStart w:id="22" w:name="_Toc513630970"/>
      <w:r w:rsidRPr="008C368E">
        <w:rPr>
          <w:rStyle w:val="Strong"/>
          <w:b w:val="0"/>
          <w:bCs w:val="0"/>
        </w:rPr>
        <w:t>Performance Standard</w:t>
      </w:r>
      <w:bookmarkEnd w:id="22"/>
    </w:p>
    <w:p w:rsidR="000B5717" w:rsidRPr="008C368E" w:rsidRDefault="000B5717" w:rsidP="00642315">
      <w:pPr>
        <w:pStyle w:val="NormalWeb"/>
        <w:spacing w:before="0" w:beforeAutospacing="0"/>
        <w:jc w:val="both"/>
        <w:rPr>
          <w:rFonts w:asciiTheme="majorHAnsi" w:hAnsiTheme="majorHAnsi"/>
          <w:sz w:val="22"/>
          <w:szCs w:val="22"/>
        </w:rPr>
      </w:pPr>
      <w:r w:rsidRPr="008C368E">
        <w:rPr>
          <w:rFonts w:asciiTheme="majorHAnsi" w:hAnsiTheme="majorHAnsi"/>
          <w:sz w:val="22"/>
          <w:szCs w:val="22"/>
        </w:rPr>
        <w:t>To ensure the performance standard Coconut Soft Drink Company will take some steps:</w:t>
      </w:r>
    </w:p>
    <w:p w:rsidR="000B5717" w:rsidRPr="008C368E" w:rsidRDefault="000B5717" w:rsidP="00642315">
      <w:pPr>
        <w:shd w:val="clear" w:color="auto" w:fill="8DB3E2" w:themeFill="text2" w:themeFillTint="66"/>
        <w:spacing w:before="0" w:line="360" w:lineRule="auto"/>
        <w:jc w:val="both"/>
        <w:rPr>
          <w:rStyle w:val="Strong"/>
          <w:rFonts w:asciiTheme="majorHAnsi" w:hAnsiTheme="majorHAnsi"/>
          <w:b w:val="0"/>
          <w:caps/>
          <w:sz w:val="22"/>
          <w:szCs w:val="22"/>
        </w:rPr>
      </w:pPr>
      <w:r w:rsidRPr="008C368E">
        <w:rPr>
          <w:rStyle w:val="Strong"/>
          <w:rFonts w:asciiTheme="majorHAnsi" w:hAnsiTheme="majorHAnsi"/>
          <w:caps/>
          <w:sz w:val="22"/>
          <w:szCs w:val="22"/>
        </w:rPr>
        <w:t>To Provide Training Program for Employees</w:t>
      </w:r>
    </w:p>
    <w:p w:rsidR="000B5717" w:rsidRPr="008C368E" w:rsidRDefault="000B5717" w:rsidP="008C368E">
      <w:pPr>
        <w:pStyle w:val="NormalWeb"/>
        <w:spacing w:before="0" w:beforeAutospacing="0"/>
        <w:jc w:val="both"/>
        <w:rPr>
          <w:rFonts w:asciiTheme="majorHAnsi" w:hAnsiTheme="majorHAnsi"/>
          <w:sz w:val="22"/>
          <w:szCs w:val="22"/>
        </w:rPr>
      </w:pPr>
      <w:r w:rsidRPr="008C368E">
        <w:rPr>
          <w:rFonts w:asciiTheme="majorHAnsi" w:hAnsiTheme="majorHAnsi"/>
          <w:sz w:val="22"/>
          <w:szCs w:val="22"/>
        </w:rPr>
        <w:t>Coconut Soft Drink Company will provide an initiate training program for its employees. By providing training program for the employees, it will ensure its standard. To become a better performer, it will make a training program so that its employees get trained up and they can perform better to use their own knowledge and skill. When employees are trained up the output of organization will be good.</w:t>
      </w:r>
    </w:p>
    <w:p w:rsidR="000B5717" w:rsidRPr="008C368E" w:rsidRDefault="000B5717" w:rsidP="008C368E">
      <w:pPr>
        <w:shd w:val="clear" w:color="auto" w:fill="8DB3E2" w:themeFill="text2" w:themeFillTint="66"/>
        <w:spacing w:line="360" w:lineRule="auto"/>
        <w:jc w:val="both"/>
        <w:rPr>
          <w:rStyle w:val="Strong"/>
          <w:rFonts w:asciiTheme="majorHAnsi" w:hAnsiTheme="majorHAnsi"/>
          <w:b w:val="0"/>
          <w:caps/>
          <w:sz w:val="22"/>
          <w:szCs w:val="22"/>
        </w:rPr>
      </w:pPr>
      <w:r w:rsidRPr="008C368E">
        <w:rPr>
          <w:rStyle w:val="Strong"/>
          <w:rFonts w:asciiTheme="majorHAnsi" w:hAnsiTheme="majorHAnsi"/>
          <w:caps/>
          <w:sz w:val="22"/>
          <w:szCs w:val="22"/>
        </w:rPr>
        <w:t>New Product Development</w:t>
      </w:r>
    </w:p>
    <w:p w:rsidR="000B5717" w:rsidRPr="008C368E" w:rsidRDefault="000B5717" w:rsidP="00642315">
      <w:pPr>
        <w:pStyle w:val="NormalWeb"/>
        <w:spacing w:before="0" w:beforeAutospacing="0"/>
        <w:jc w:val="both"/>
        <w:rPr>
          <w:rFonts w:asciiTheme="majorHAnsi" w:hAnsiTheme="majorHAnsi"/>
          <w:sz w:val="22"/>
          <w:szCs w:val="22"/>
        </w:rPr>
      </w:pPr>
      <w:r w:rsidRPr="008C368E">
        <w:rPr>
          <w:rFonts w:asciiTheme="majorHAnsi" w:hAnsiTheme="majorHAnsi"/>
          <w:sz w:val="22"/>
          <w:szCs w:val="22"/>
        </w:rPr>
        <w:t>Coconut Soft Drink Company will always emphasis to develop new products to compete with others. And always forecast futuristic market what type of product should be produced for demanding their customer needs. If they want to produce new type of products they should provide new technology and experts.</w:t>
      </w:r>
    </w:p>
    <w:p w:rsidR="000B5717" w:rsidRPr="008C368E" w:rsidRDefault="000B5717" w:rsidP="00642315">
      <w:pPr>
        <w:shd w:val="clear" w:color="auto" w:fill="8DB3E2" w:themeFill="text2" w:themeFillTint="66"/>
        <w:spacing w:before="0" w:line="360" w:lineRule="auto"/>
        <w:jc w:val="both"/>
        <w:rPr>
          <w:rStyle w:val="Strong"/>
          <w:rFonts w:asciiTheme="majorHAnsi" w:hAnsiTheme="majorHAnsi"/>
          <w:b w:val="0"/>
          <w:caps/>
          <w:sz w:val="22"/>
          <w:szCs w:val="22"/>
        </w:rPr>
      </w:pPr>
      <w:r w:rsidRPr="008C368E">
        <w:rPr>
          <w:rStyle w:val="Strong"/>
          <w:rFonts w:asciiTheme="majorHAnsi" w:hAnsiTheme="majorHAnsi"/>
          <w:caps/>
          <w:sz w:val="22"/>
          <w:szCs w:val="22"/>
        </w:rPr>
        <w:t>Process Development</w:t>
      </w:r>
    </w:p>
    <w:p w:rsidR="000B5717" w:rsidRPr="008C368E" w:rsidRDefault="000B5717" w:rsidP="00642315">
      <w:pPr>
        <w:pStyle w:val="NormalWeb"/>
        <w:spacing w:before="0" w:beforeAutospacing="0"/>
        <w:jc w:val="both"/>
        <w:rPr>
          <w:rFonts w:asciiTheme="majorHAnsi" w:hAnsiTheme="majorHAnsi"/>
          <w:sz w:val="22"/>
          <w:szCs w:val="22"/>
        </w:rPr>
      </w:pPr>
      <w:r w:rsidRPr="008C368E">
        <w:rPr>
          <w:rFonts w:asciiTheme="majorHAnsi" w:hAnsiTheme="majorHAnsi"/>
          <w:sz w:val="22"/>
          <w:szCs w:val="22"/>
        </w:rPr>
        <w:t>The Company has to develop its process and procedure. In general, the dynamic of competition among firms in hi-tech industries encourages significant allocation to each employee’s and development operation. In fact, as the number of competitor’s increases in industries, so it will modify its process and procedure.</w:t>
      </w:r>
    </w:p>
    <w:p w:rsidR="000B5717" w:rsidRPr="008C368E" w:rsidRDefault="000B5717" w:rsidP="00642315">
      <w:pPr>
        <w:shd w:val="clear" w:color="auto" w:fill="8DB3E2" w:themeFill="text2" w:themeFillTint="66"/>
        <w:spacing w:before="0" w:line="360" w:lineRule="auto"/>
        <w:jc w:val="both"/>
        <w:rPr>
          <w:rStyle w:val="Strong"/>
          <w:rFonts w:asciiTheme="majorHAnsi" w:hAnsiTheme="majorHAnsi"/>
          <w:b w:val="0"/>
          <w:caps/>
          <w:sz w:val="22"/>
          <w:szCs w:val="22"/>
        </w:rPr>
      </w:pPr>
      <w:r w:rsidRPr="008C368E">
        <w:rPr>
          <w:rStyle w:val="Strong"/>
          <w:rFonts w:asciiTheme="majorHAnsi" w:hAnsiTheme="majorHAnsi"/>
          <w:caps/>
          <w:sz w:val="22"/>
          <w:szCs w:val="22"/>
        </w:rPr>
        <w:t> Use Updated Technology</w:t>
      </w:r>
    </w:p>
    <w:p w:rsidR="000B5717" w:rsidRPr="008C368E" w:rsidRDefault="000B5717" w:rsidP="00642315">
      <w:pPr>
        <w:pStyle w:val="NormalWeb"/>
        <w:spacing w:before="0" w:beforeAutospacing="0" w:after="0" w:afterAutospacing="0"/>
        <w:jc w:val="both"/>
        <w:rPr>
          <w:rFonts w:asciiTheme="majorHAnsi" w:hAnsiTheme="majorHAnsi"/>
          <w:sz w:val="22"/>
          <w:szCs w:val="22"/>
        </w:rPr>
      </w:pPr>
      <w:r w:rsidRPr="008C368E">
        <w:rPr>
          <w:rFonts w:asciiTheme="majorHAnsi" w:hAnsiTheme="majorHAnsi"/>
          <w:sz w:val="22"/>
          <w:szCs w:val="22"/>
        </w:rPr>
        <w:t>There is substitute of updated technology in doing any kind of business. All most all of the multinational companies are doing business by using updated technology. Since the Company wants to receive some multinational operations, so it will use updated technology in its daily operation to ensure the standard.</w:t>
      </w:r>
    </w:p>
    <w:p w:rsidR="000B5717" w:rsidRPr="008C368E" w:rsidRDefault="000B5717" w:rsidP="008C368E">
      <w:pPr>
        <w:shd w:val="clear" w:color="auto" w:fill="8DB3E2" w:themeFill="text2" w:themeFillTint="66"/>
        <w:spacing w:line="360" w:lineRule="auto"/>
        <w:jc w:val="both"/>
        <w:rPr>
          <w:rStyle w:val="Strong"/>
          <w:rFonts w:asciiTheme="majorHAnsi" w:hAnsiTheme="majorHAnsi"/>
          <w:b w:val="0"/>
          <w:caps/>
          <w:sz w:val="22"/>
          <w:szCs w:val="22"/>
        </w:rPr>
      </w:pPr>
      <w:r w:rsidRPr="008C368E">
        <w:rPr>
          <w:rStyle w:val="Strong"/>
          <w:rFonts w:asciiTheme="majorHAnsi" w:hAnsiTheme="majorHAnsi"/>
          <w:caps/>
          <w:sz w:val="22"/>
          <w:szCs w:val="22"/>
        </w:rPr>
        <w:t>Use Consensus Decision Making</w:t>
      </w:r>
    </w:p>
    <w:p w:rsidR="004E28E0" w:rsidRPr="008C368E" w:rsidRDefault="000B5717" w:rsidP="008C368E">
      <w:pPr>
        <w:pStyle w:val="NormalWeb"/>
        <w:jc w:val="both"/>
        <w:rPr>
          <w:rFonts w:asciiTheme="majorHAnsi" w:hAnsiTheme="majorHAnsi"/>
          <w:sz w:val="22"/>
          <w:szCs w:val="22"/>
        </w:rPr>
      </w:pPr>
      <w:r w:rsidRPr="008C368E">
        <w:rPr>
          <w:rFonts w:asciiTheme="majorHAnsi" w:hAnsiTheme="majorHAnsi"/>
          <w:sz w:val="22"/>
          <w:szCs w:val="22"/>
        </w:rPr>
        <w:lastRenderedPageBreak/>
        <w:t>The Company will give some training to their employee to make them effective in order to cope with the changing environment. Here no employer of the company will be allowed to take participate in the decision process. Only I shall give the instruction to the employees and based on the requirements, employees will take decision to reach the target that has been set by the employee. In this regard all employee will consider that at least 60 % will give their consent in order make a decision.</w:t>
      </w:r>
    </w:p>
    <w:p w:rsidR="004E28E0" w:rsidRPr="008C368E" w:rsidRDefault="004E28E0" w:rsidP="008C368E">
      <w:pPr>
        <w:pStyle w:val="Heading2"/>
        <w:spacing w:before="0"/>
        <w:jc w:val="both"/>
      </w:pPr>
      <w:bookmarkStart w:id="23" w:name="_Toc513630971"/>
      <w:r w:rsidRPr="008C368E">
        <w:rPr>
          <w:rStyle w:val="Strong"/>
          <w:b w:val="0"/>
          <w:bCs w:val="0"/>
        </w:rPr>
        <w:t>Action Program</w:t>
      </w:r>
      <w:r w:rsidR="008C368E" w:rsidRPr="008C368E">
        <w:rPr>
          <w:rStyle w:val="Strong"/>
          <w:b w:val="0"/>
          <w:bCs w:val="0"/>
        </w:rPr>
        <w:t>s</w:t>
      </w:r>
      <w:bookmarkEnd w:id="23"/>
    </w:p>
    <w:p w:rsidR="008C368E" w:rsidRPr="008C368E" w:rsidRDefault="008C368E" w:rsidP="008C368E">
      <w:pPr>
        <w:shd w:val="clear" w:color="auto" w:fill="FFFFFF"/>
        <w:spacing w:after="0" w:line="240" w:lineRule="auto"/>
        <w:jc w:val="both"/>
        <w:rPr>
          <w:rFonts w:asciiTheme="majorHAnsi" w:eastAsia="Times New Roman" w:hAnsiTheme="majorHAnsi" w:cs="Times New Roman"/>
          <w:sz w:val="22"/>
          <w:szCs w:val="22"/>
        </w:rPr>
      </w:pPr>
      <w:r w:rsidRPr="008C368E">
        <w:rPr>
          <w:rFonts w:asciiTheme="majorHAnsi" w:eastAsia="Times New Roman" w:hAnsiTheme="majorHAnsi" w:cs="Times New Roman"/>
          <w:sz w:val="22"/>
          <w:szCs w:val="22"/>
        </w:rPr>
        <w:t>The</w:t>
      </w:r>
      <w:r w:rsidRPr="008C368E">
        <w:rPr>
          <w:rFonts w:asciiTheme="majorHAnsi" w:eastAsia="Times New Roman" w:hAnsiTheme="majorHAnsi" w:cs="Times New Roman"/>
          <w:b/>
          <w:bCs/>
          <w:sz w:val="22"/>
          <w:szCs w:val="22"/>
        </w:rPr>
        <w:t> </w:t>
      </w:r>
      <w:r w:rsidR="00007889">
        <w:rPr>
          <w:rFonts w:asciiTheme="majorHAnsi" w:eastAsia="Times New Roman" w:hAnsiTheme="majorHAnsi" w:cs="Times New Roman"/>
          <w:b/>
          <w:bCs/>
          <w:sz w:val="22"/>
          <w:szCs w:val="22"/>
        </w:rPr>
        <w:t>VITA COCO</w:t>
      </w:r>
      <w:r w:rsidR="00007889" w:rsidRPr="00007889">
        <w:rPr>
          <w:rFonts w:asciiTheme="majorHAnsi" w:eastAsia="Times New Roman" w:hAnsiTheme="majorHAnsi" w:cs="Times New Roman"/>
          <w:b/>
          <w:bCs/>
          <w:sz w:val="22"/>
          <w:szCs w:val="22"/>
        </w:rPr>
        <w:t xml:space="preserve">- </w:t>
      </w:r>
      <w:r w:rsidR="00007889" w:rsidRPr="00007889">
        <w:rPr>
          <w:rFonts w:asciiTheme="majorHAnsi" w:hAnsiTheme="majorHAnsi"/>
          <w:b/>
          <w:sz w:val="22"/>
          <w:szCs w:val="22"/>
        </w:rPr>
        <w:t>Green Coconut Water</w:t>
      </w:r>
      <w:r w:rsidRPr="008C368E">
        <w:rPr>
          <w:rFonts w:asciiTheme="majorHAnsi" w:eastAsia="Times New Roman" w:hAnsiTheme="majorHAnsi" w:cs="Times New Roman"/>
          <w:b/>
          <w:bCs/>
          <w:sz w:val="22"/>
          <w:szCs w:val="22"/>
        </w:rPr>
        <w:t> </w:t>
      </w:r>
      <w:r w:rsidRPr="008C368E">
        <w:rPr>
          <w:rFonts w:asciiTheme="majorHAnsi" w:eastAsia="Times New Roman" w:hAnsiTheme="majorHAnsi" w:cs="Times New Roman"/>
          <w:sz w:val="22"/>
          <w:szCs w:val="22"/>
        </w:rPr>
        <w:t xml:space="preserve">will be introduced in March. Following are summaries of the action programs </w:t>
      </w:r>
      <w:r w:rsidR="00007774">
        <w:rPr>
          <w:rFonts w:asciiTheme="majorHAnsi" w:eastAsia="Times New Roman" w:hAnsiTheme="majorHAnsi" w:cs="Times New Roman"/>
          <w:sz w:val="22"/>
          <w:szCs w:val="22"/>
        </w:rPr>
        <w:t>I</w:t>
      </w:r>
      <w:r w:rsidRPr="008C368E">
        <w:rPr>
          <w:rFonts w:asciiTheme="majorHAnsi" w:eastAsia="Times New Roman" w:hAnsiTheme="majorHAnsi" w:cs="Times New Roman"/>
          <w:sz w:val="22"/>
          <w:szCs w:val="22"/>
        </w:rPr>
        <w:t xml:space="preserve"> will use during the first year to achieve </w:t>
      </w:r>
      <w:r w:rsidR="006351B0">
        <w:rPr>
          <w:rFonts w:asciiTheme="majorHAnsi" w:eastAsia="Times New Roman" w:hAnsiTheme="majorHAnsi" w:cs="Times New Roman"/>
          <w:sz w:val="22"/>
          <w:szCs w:val="22"/>
        </w:rPr>
        <w:t>my</w:t>
      </w:r>
      <w:r w:rsidRPr="008C368E">
        <w:rPr>
          <w:rFonts w:asciiTheme="majorHAnsi" w:eastAsia="Times New Roman" w:hAnsiTheme="majorHAnsi" w:cs="Times New Roman"/>
          <w:sz w:val="22"/>
          <w:szCs w:val="22"/>
        </w:rPr>
        <w:t> stated objective.</w:t>
      </w:r>
    </w:p>
    <w:p w:rsidR="008C368E" w:rsidRPr="008C368E" w:rsidRDefault="008C368E" w:rsidP="008C368E">
      <w:pPr>
        <w:shd w:val="clear" w:color="auto" w:fill="FFFFFF"/>
        <w:spacing w:after="0" w:line="240" w:lineRule="auto"/>
        <w:jc w:val="both"/>
        <w:rPr>
          <w:rFonts w:asciiTheme="majorHAnsi" w:eastAsia="Times New Roman" w:hAnsiTheme="majorHAnsi" w:cs="Times New Roman"/>
          <w:sz w:val="22"/>
          <w:szCs w:val="22"/>
        </w:rPr>
      </w:pPr>
      <w:r w:rsidRPr="008C368E">
        <w:rPr>
          <w:rFonts w:asciiTheme="majorHAnsi" w:eastAsia="Times New Roman" w:hAnsiTheme="majorHAnsi" w:cs="Times New Roman"/>
          <w:b/>
          <w:bCs/>
          <w:i/>
          <w:sz w:val="22"/>
          <w:szCs w:val="22"/>
          <w:u w:val="single"/>
        </w:rPr>
        <w:t>February:</w:t>
      </w:r>
      <w:r w:rsidRPr="008C368E">
        <w:rPr>
          <w:rFonts w:asciiTheme="majorHAnsi" w:eastAsia="Times New Roman" w:hAnsiTheme="majorHAnsi" w:cs="Times New Roman"/>
          <w:sz w:val="22"/>
          <w:szCs w:val="22"/>
        </w:rPr>
        <w:t> </w:t>
      </w:r>
      <w:r w:rsidR="00007774">
        <w:rPr>
          <w:rFonts w:asciiTheme="majorHAnsi" w:eastAsia="Times New Roman" w:hAnsiTheme="majorHAnsi" w:cs="Times New Roman"/>
          <w:sz w:val="22"/>
          <w:szCs w:val="22"/>
        </w:rPr>
        <w:t>I</w:t>
      </w:r>
      <w:r w:rsidRPr="008C368E">
        <w:rPr>
          <w:rFonts w:asciiTheme="majorHAnsi" w:eastAsia="Times New Roman" w:hAnsiTheme="majorHAnsi" w:cs="Times New Roman"/>
          <w:sz w:val="22"/>
          <w:szCs w:val="22"/>
        </w:rPr>
        <w:t xml:space="preserve"> will launch a Tk1000,000 trade sales promotion campaign and exhibits at the major industry trade shows to educate dealer and generate channel support for the product launch in March. Also, </w:t>
      </w:r>
      <w:r w:rsidR="00007774">
        <w:rPr>
          <w:rFonts w:asciiTheme="majorHAnsi" w:eastAsia="Times New Roman" w:hAnsiTheme="majorHAnsi" w:cs="Times New Roman"/>
          <w:sz w:val="22"/>
          <w:szCs w:val="22"/>
        </w:rPr>
        <w:t>I</w:t>
      </w:r>
      <w:r w:rsidRPr="008C368E">
        <w:rPr>
          <w:rFonts w:asciiTheme="majorHAnsi" w:eastAsia="Times New Roman" w:hAnsiTheme="majorHAnsi" w:cs="Times New Roman"/>
          <w:sz w:val="22"/>
          <w:szCs w:val="22"/>
        </w:rPr>
        <w:t xml:space="preserve"> will create buzz by providing samples to selected product reviewer, opinion leaders, influential bloggers, and celebrities.</w:t>
      </w:r>
    </w:p>
    <w:p w:rsidR="008C368E" w:rsidRPr="008C368E" w:rsidRDefault="008C368E" w:rsidP="008C368E">
      <w:pPr>
        <w:shd w:val="clear" w:color="auto" w:fill="FFFFFF"/>
        <w:spacing w:after="0" w:line="240" w:lineRule="auto"/>
        <w:jc w:val="both"/>
        <w:rPr>
          <w:rFonts w:asciiTheme="majorHAnsi" w:eastAsia="Times New Roman" w:hAnsiTheme="majorHAnsi" w:cs="Times New Roman"/>
          <w:sz w:val="22"/>
          <w:szCs w:val="22"/>
        </w:rPr>
      </w:pPr>
      <w:r w:rsidRPr="008C368E">
        <w:rPr>
          <w:rFonts w:asciiTheme="majorHAnsi" w:eastAsia="Times New Roman" w:hAnsiTheme="majorHAnsi" w:cs="Times New Roman"/>
          <w:b/>
          <w:bCs/>
          <w:i/>
          <w:sz w:val="22"/>
          <w:szCs w:val="22"/>
          <w:u w:val="single"/>
        </w:rPr>
        <w:t>March:</w:t>
      </w:r>
      <w:r w:rsidRPr="008C368E">
        <w:rPr>
          <w:rFonts w:asciiTheme="majorHAnsi" w:eastAsia="Times New Roman" w:hAnsiTheme="majorHAnsi" w:cs="Times New Roman"/>
          <w:sz w:val="22"/>
          <w:szCs w:val="22"/>
        </w:rPr>
        <w:t> </w:t>
      </w:r>
      <w:r w:rsidR="00007774">
        <w:rPr>
          <w:rFonts w:asciiTheme="majorHAnsi" w:eastAsia="Times New Roman" w:hAnsiTheme="majorHAnsi" w:cs="Times New Roman"/>
          <w:sz w:val="22"/>
          <w:szCs w:val="22"/>
        </w:rPr>
        <w:t>I</w:t>
      </w:r>
      <w:r w:rsidRPr="008C368E">
        <w:rPr>
          <w:rFonts w:asciiTheme="majorHAnsi" w:eastAsia="Times New Roman" w:hAnsiTheme="majorHAnsi" w:cs="Times New Roman"/>
          <w:sz w:val="22"/>
          <w:szCs w:val="22"/>
        </w:rPr>
        <w:t xml:space="preserve"> will start an integrated print/radio/Internet campaign targeting professional and consumer.</w:t>
      </w:r>
    </w:p>
    <w:p w:rsidR="008C368E" w:rsidRPr="008C368E" w:rsidRDefault="008C368E" w:rsidP="008C368E">
      <w:pPr>
        <w:shd w:val="clear" w:color="auto" w:fill="FFFFFF"/>
        <w:spacing w:after="0" w:line="240" w:lineRule="auto"/>
        <w:jc w:val="both"/>
        <w:rPr>
          <w:rFonts w:asciiTheme="majorHAnsi" w:eastAsia="Times New Roman" w:hAnsiTheme="majorHAnsi" w:cs="Times New Roman"/>
          <w:sz w:val="22"/>
          <w:szCs w:val="22"/>
        </w:rPr>
      </w:pPr>
      <w:r w:rsidRPr="008C368E">
        <w:rPr>
          <w:rFonts w:asciiTheme="majorHAnsi" w:eastAsia="Times New Roman" w:hAnsiTheme="majorHAnsi" w:cs="Times New Roman"/>
          <w:b/>
          <w:bCs/>
          <w:i/>
          <w:sz w:val="22"/>
          <w:szCs w:val="22"/>
          <w:u w:val="single"/>
        </w:rPr>
        <w:t>April:</w:t>
      </w:r>
      <w:r w:rsidRPr="008C368E">
        <w:rPr>
          <w:rFonts w:asciiTheme="majorHAnsi" w:eastAsia="Times New Roman" w:hAnsiTheme="majorHAnsi" w:cs="Times New Roman"/>
          <w:sz w:val="22"/>
          <w:szCs w:val="22"/>
        </w:rPr>
        <w:t xml:space="preserve"> As the multimedia advertising campaign continues, </w:t>
      </w:r>
      <w:r w:rsidR="00007774">
        <w:rPr>
          <w:rFonts w:asciiTheme="majorHAnsi" w:eastAsia="Times New Roman" w:hAnsiTheme="majorHAnsi" w:cs="Times New Roman"/>
          <w:sz w:val="22"/>
          <w:szCs w:val="22"/>
        </w:rPr>
        <w:t>I</w:t>
      </w:r>
      <w:r w:rsidRPr="008C368E">
        <w:rPr>
          <w:rFonts w:asciiTheme="majorHAnsi" w:eastAsia="Times New Roman" w:hAnsiTheme="majorHAnsi" w:cs="Times New Roman"/>
          <w:sz w:val="22"/>
          <w:szCs w:val="22"/>
        </w:rPr>
        <w:t xml:space="preserve"> will add consumer sales promotion such as a contest in which consumer post videos to </w:t>
      </w:r>
      <w:r w:rsidR="006351B0">
        <w:rPr>
          <w:rFonts w:asciiTheme="majorHAnsi" w:eastAsia="Times New Roman" w:hAnsiTheme="majorHAnsi" w:cs="Times New Roman"/>
          <w:sz w:val="22"/>
          <w:szCs w:val="22"/>
        </w:rPr>
        <w:t>my</w:t>
      </w:r>
      <w:r w:rsidRPr="008C368E">
        <w:rPr>
          <w:rFonts w:asciiTheme="majorHAnsi" w:eastAsia="Times New Roman" w:hAnsiTheme="majorHAnsi" w:cs="Times New Roman"/>
          <w:sz w:val="22"/>
          <w:szCs w:val="22"/>
        </w:rPr>
        <w:t xml:space="preserve"> Web site. </w:t>
      </w:r>
      <w:r w:rsidR="00007774">
        <w:rPr>
          <w:rFonts w:asciiTheme="majorHAnsi" w:eastAsia="Times New Roman" w:hAnsiTheme="majorHAnsi" w:cs="Times New Roman"/>
          <w:sz w:val="22"/>
          <w:szCs w:val="22"/>
        </w:rPr>
        <w:t>I</w:t>
      </w:r>
      <w:r w:rsidRPr="008C368E">
        <w:rPr>
          <w:rFonts w:asciiTheme="majorHAnsi" w:eastAsia="Times New Roman" w:hAnsiTheme="majorHAnsi" w:cs="Times New Roman"/>
          <w:sz w:val="22"/>
          <w:szCs w:val="22"/>
        </w:rPr>
        <w:t xml:space="preserve"> will also distribute new point-of purchases displays to support </w:t>
      </w:r>
      <w:r w:rsidR="006351B0">
        <w:rPr>
          <w:rFonts w:asciiTheme="majorHAnsi" w:eastAsia="Times New Roman" w:hAnsiTheme="majorHAnsi" w:cs="Times New Roman"/>
          <w:sz w:val="22"/>
          <w:szCs w:val="22"/>
        </w:rPr>
        <w:t>my</w:t>
      </w:r>
      <w:r w:rsidRPr="008C368E">
        <w:rPr>
          <w:rFonts w:asciiTheme="majorHAnsi" w:eastAsia="Times New Roman" w:hAnsiTheme="majorHAnsi" w:cs="Times New Roman"/>
          <w:sz w:val="22"/>
          <w:szCs w:val="22"/>
        </w:rPr>
        <w:t xml:space="preserve"> retailers.</w:t>
      </w:r>
    </w:p>
    <w:p w:rsidR="008C368E" w:rsidRPr="008C368E" w:rsidRDefault="008C368E" w:rsidP="008C368E">
      <w:pPr>
        <w:shd w:val="clear" w:color="auto" w:fill="FFFFFF"/>
        <w:spacing w:after="0" w:line="240" w:lineRule="auto"/>
        <w:jc w:val="both"/>
        <w:rPr>
          <w:rFonts w:asciiTheme="majorHAnsi" w:eastAsia="Times New Roman" w:hAnsiTheme="majorHAnsi" w:cs="Times New Roman"/>
          <w:sz w:val="22"/>
          <w:szCs w:val="22"/>
        </w:rPr>
      </w:pPr>
      <w:r w:rsidRPr="008C368E">
        <w:rPr>
          <w:rFonts w:asciiTheme="majorHAnsi" w:eastAsia="Times New Roman" w:hAnsiTheme="majorHAnsi" w:cs="Times New Roman"/>
          <w:sz w:val="22"/>
          <w:szCs w:val="22"/>
        </w:rPr>
        <w:t xml:space="preserve">Then it will include gifts for distributors’ sales person; it will be pen and T-shirt with the </w:t>
      </w:r>
      <w:r w:rsidR="00E21DD6">
        <w:rPr>
          <w:rFonts w:asciiTheme="majorHAnsi" w:eastAsia="Times New Roman" w:hAnsiTheme="majorHAnsi" w:cs="Times New Roman"/>
          <w:sz w:val="22"/>
          <w:szCs w:val="22"/>
        </w:rPr>
        <w:t>VITA COCO</w:t>
      </w:r>
      <w:r w:rsidRPr="008C368E">
        <w:rPr>
          <w:rFonts w:asciiTheme="majorHAnsi" w:eastAsia="Times New Roman" w:hAnsiTheme="majorHAnsi" w:cs="Times New Roman"/>
          <w:sz w:val="22"/>
          <w:szCs w:val="22"/>
        </w:rPr>
        <w:t>’s logo on it.</w:t>
      </w:r>
    </w:p>
    <w:p w:rsidR="008C368E" w:rsidRPr="008C368E" w:rsidRDefault="008C368E" w:rsidP="008C368E">
      <w:pPr>
        <w:shd w:val="clear" w:color="auto" w:fill="FFFFFF"/>
        <w:spacing w:after="0" w:line="240" w:lineRule="auto"/>
        <w:jc w:val="both"/>
        <w:rPr>
          <w:rFonts w:asciiTheme="majorHAnsi" w:eastAsia="Times New Roman" w:hAnsiTheme="majorHAnsi" w:cs="Times New Roman"/>
          <w:sz w:val="22"/>
          <w:szCs w:val="22"/>
        </w:rPr>
      </w:pPr>
      <w:r w:rsidRPr="008C368E">
        <w:rPr>
          <w:rFonts w:asciiTheme="majorHAnsi" w:eastAsia="Times New Roman" w:hAnsiTheme="majorHAnsi" w:cs="Times New Roman"/>
          <w:b/>
          <w:bCs/>
          <w:i/>
          <w:sz w:val="22"/>
          <w:szCs w:val="22"/>
          <w:u w:val="single"/>
        </w:rPr>
        <w:t>May:</w:t>
      </w:r>
      <w:r w:rsidRPr="008C368E">
        <w:rPr>
          <w:rFonts w:asciiTheme="majorHAnsi" w:eastAsia="Times New Roman" w:hAnsiTheme="majorHAnsi" w:cs="Times New Roman"/>
          <w:sz w:val="22"/>
          <w:szCs w:val="22"/>
          <w:u w:val="single"/>
        </w:rPr>
        <w:t>  </w:t>
      </w:r>
      <w:r w:rsidR="00007774">
        <w:rPr>
          <w:rFonts w:asciiTheme="majorHAnsi" w:eastAsia="Times New Roman" w:hAnsiTheme="majorHAnsi" w:cs="Times New Roman"/>
          <w:sz w:val="22"/>
          <w:szCs w:val="22"/>
        </w:rPr>
        <w:t>I</w:t>
      </w:r>
      <w:r w:rsidRPr="008C368E">
        <w:rPr>
          <w:rFonts w:asciiTheme="majorHAnsi" w:eastAsia="Times New Roman" w:hAnsiTheme="majorHAnsi" w:cs="Times New Roman"/>
          <w:sz w:val="22"/>
          <w:szCs w:val="22"/>
        </w:rPr>
        <w:t xml:space="preserve"> will hold a trade sales contest offering prize for the salesperson and retail organization that sells the most </w:t>
      </w:r>
      <w:r w:rsidR="00E21DD6">
        <w:rPr>
          <w:rFonts w:asciiTheme="majorHAnsi" w:eastAsia="Times New Roman" w:hAnsiTheme="majorHAnsi" w:cs="Times New Roman"/>
          <w:b/>
          <w:bCs/>
          <w:sz w:val="22"/>
          <w:szCs w:val="22"/>
        </w:rPr>
        <w:t>VITA COCO</w:t>
      </w:r>
      <w:r w:rsidR="00E21DD6" w:rsidRPr="00007889">
        <w:rPr>
          <w:rFonts w:asciiTheme="majorHAnsi" w:eastAsia="Times New Roman" w:hAnsiTheme="majorHAnsi" w:cs="Times New Roman"/>
          <w:b/>
          <w:bCs/>
          <w:sz w:val="22"/>
          <w:szCs w:val="22"/>
        </w:rPr>
        <w:t xml:space="preserve">- </w:t>
      </w:r>
      <w:r w:rsidR="00E21DD6" w:rsidRPr="00007889">
        <w:rPr>
          <w:rFonts w:asciiTheme="majorHAnsi" w:hAnsiTheme="majorHAnsi"/>
          <w:b/>
          <w:sz w:val="22"/>
          <w:szCs w:val="22"/>
        </w:rPr>
        <w:t>Green Coconut Water</w:t>
      </w:r>
      <w:r w:rsidR="00E21DD6" w:rsidRPr="008C368E">
        <w:rPr>
          <w:rFonts w:asciiTheme="majorHAnsi" w:eastAsia="Times New Roman" w:hAnsiTheme="majorHAnsi" w:cs="Times New Roman"/>
          <w:b/>
          <w:bCs/>
          <w:sz w:val="22"/>
          <w:szCs w:val="22"/>
        </w:rPr>
        <w:t> </w:t>
      </w:r>
      <w:r w:rsidR="00E21DD6" w:rsidRPr="008C368E">
        <w:rPr>
          <w:rFonts w:asciiTheme="majorHAnsi" w:eastAsia="Times New Roman" w:hAnsiTheme="majorHAnsi" w:cs="Times New Roman"/>
          <w:sz w:val="22"/>
          <w:szCs w:val="22"/>
        </w:rPr>
        <w:t xml:space="preserve"> </w:t>
      </w:r>
      <w:r w:rsidRPr="008C368E">
        <w:rPr>
          <w:rFonts w:asciiTheme="majorHAnsi" w:eastAsia="Times New Roman" w:hAnsiTheme="majorHAnsi" w:cs="Times New Roman"/>
          <w:sz w:val="22"/>
          <w:szCs w:val="22"/>
        </w:rPr>
        <w:t>during the four- week period.</w:t>
      </w:r>
    </w:p>
    <w:p w:rsidR="008C368E" w:rsidRPr="008C368E" w:rsidRDefault="008C368E" w:rsidP="008C368E">
      <w:pPr>
        <w:shd w:val="clear" w:color="auto" w:fill="FFFFFF"/>
        <w:spacing w:after="0" w:line="240" w:lineRule="auto"/>
        <w:jc w:val="both"/>
        <w:rPr>
          <w:rFonts w:asciiTheme="majorHAnsi" w:eastAsia="Times New Roman" w:hAnsiTheme="majorHAnsi" w:cs="Times New Roman"/>
          <w:sz w:val="22"/>
          <w:szCs w:val="22"/>
        </w:rPr>
      </w:pPr>
      <w:r w:rsidRPr="008C368E">
        <w:rPr>
          <w:rFonts w:asciiTheme="majorHAnsi" w:eastAsia="Times New Roman" w:hAnsiTheme="majorHAnsi" w:cs="Times New Roman"/>
          <w:b/>
          <w:bCs/>
          <w:i/>
          <w:sz w:val="22"/>
          <w:szCs w:val="22"/>
          <w:u w:val="single"/>
        </w:rPr>
        <w:t>July</w:t>
      </w:r>
      <w:r w:rsidRPr="008C368E">
        <w:rPr>
          <w:rFonts w:asciiTheme="majorHAnsi" w:eastAsia="Times New Roman" w:hAnsiTheme="majorHAnsi" w:cs="Times New Roman"/>
          <w:i/>
          <w:sz w:val="22"/>
          <w:szCs w:val="22"/>
        </w:rPr>
        <w:t>:</w:t>
      </w:r>
      <w:r w:rsidRPr="008C368E">
        <w:rPr>
          <w:rFonts w:asciiTheme="majorHAnsi" w:eastAsia="Times New Roman" w:hAnsiTheme="majorHAnsi" w:cs="Times New Roman"/>
          <w:sz w:val="22"/>
          <w:szCs w:val="22"/>
        </w:rPr>
        <w:t xml:space="preserve"> From 1</w:t>
      </w:r>
      <w:r w:rsidRPr="008C368E">
        <w:rPr>
          <w:rFonts w:asciiTheme="majorHAnsi" w:eastAsia="Times New Roman" w:hAnsiTheme="majorHAnsi" w:cs="Times New Roman"/>
          <w:sz w:val="22"/>
          <w:szCs w:val="22"/>
          <w:vertAlign w:val="superscript"/>
        </w:rPr>
        <w:t>st</w:t>
      </w:r>
      <w:r w:rsidRPr="008C368E">
        <w:rPr>
          <w:rFonts w:asciiTheme="majorHAnsi" w:eastAsia="Times New Roman" w:hAnsiTheme="majorHAnsi" w:cs="Times New Roman"/>
          <w:sz w:val="22"/>
          <w:szCs w:val="22"/>
        </w:rPr>
        <w:t xml:space="preserve"> week of August Roja will start in 2016. In this period of time </w:t>
      </w:r>
      <w:r w:rsidR="006351B0">
        <w:rPr>
          <w:rFonts w:asciiTheme="majorHAnsi" w:eastAsia="Times New Roman" w:hAnsiTheme="majorHAnsi" w:cs="Times New Roman"/>
          <w:sz w:val="22"/>
          <w:szCs w:val="22"/>
        </w:rPr>
        <w:t>my</w:t>
      </w:r>
      <w:r w:rsidRPr="008C368E">
        <w:rPr>
          <w:rFonts w:asciiTheme="majorHAnsi" w:eastAsia="Times New Roman" w:hAnsiTheme="majorHAnsi" w:cs="Times New Roman"/>
          <w:sz w:val="22"/>
          <w:szCs w:val="22"/>
        </w:rPr>
        <w:t xml:space="preserve"> product sales in a good number but </w:t>
      </w:r>
      <w:r w:rsidR="00007774">
        <w:rPr>
          <w:rFonts w:asciiTheme="majorHAnsi" w:eastAsia="Times New Roman" w:hAnsiTheme="majorHAnsi" w:cs="Times New Roman"/>
          <w:sz w:val="22"/>
          <w:szCs w:val="22"/>
        </w:rPr>
        <w:t>I</w:t>
      </w:r>
      <w:r w:rsidRPr="008C368E">
        <w:rPr>
          <w:rFonts w:asciiTheme="majorHAnsi" w:eastAsia="Times New Roman" w:hAnsiTheme="majorHAnsi" w:cs="Times New Roman"/>
          <w:sz w:val="22"/>
          <w:szCs w:val="22"/>
        </w:rPr>
        <w:t xml:space="preserve"> want to increase that number. To achieve this goal </w:t>
      </w:r>
      <w:r w:rsidR="00007774">
        <w:rPr>
          <w:rFonts w:asciiTheme="majorHAnsi" w:eastAsia="Times New Roman" w:hAnsiTheme="majorHAnsi" w:cs="Times New Roman"/>
          <w:sz w:val="22"/>
          <w:szCs w:val="22"/>
        </w:rPr>
        <w:t>I</w:t>
      </w:r>
      <w:r w:rsidRPr="008C368E">
        <w:rPr>
          <w:rFonts w:asciiTheme="majorHAnsi" w:eastAsia="Times New Roman" w:hAnsiTheme="majorHAnsi" w:cs="Times New Roman"/>
          <w:sz w:val="22"/>
          <w:szCs w:val="22"/>
        </w:rPr>
        <w:t xml:space="preserve"> have to introduce a new promotional activity from July and that will include a free item, it will be dice with </w:t>
      </w:r>
      <w:r w:rsidR="00E21DD6">
        <w:rPr>
          <w:rFonts w:asciiTheme="majorHAnsi" w:eastAsia="Times New Roman" w:hAnsiTheme="majorHAnsi" w:cs="Times New Roman"/>
          <w:sz w:val="22"/>
          <w:szCs w:val="22"/>
        </w:rPr>
        <w:t>VITA COCO</w:t>
      </w:r>
      <w:r w:rsidRPr="008C368E">
        <w:rPr>
          <w:rFonts w:asciiTheme="majorHAnsi" w:eastAsia="Times New Roman" w:hAnsiTheme="majorHAnsi" w:cs="Times New Roman"/>
          <w:sz w:val="22"/>
          <w:szCs w:val="22"/>
        </w:rPr>
        <w:t xml:space="preserve">’s logo on it. </w:t>
      </w:r>
      <w:r w:rsidR="00007774">
        <w:rPr>
          <w:rFonts w:asciiTheme="majorHAnsi" w:eastAsia="Times New Roman" w:hAnsiTheme="majorHAnsi" w:cs="Times New Roman"/>
          <w:sz w:val="22"/>
          <w:szCs w:val="22"/>
        </w:rPr>
        <w:t>I</w:t>
      </w:r>
      <w:r w:rsidRPr="008C368E">
        <w:rPr>
          <w:rFonts w:asciiTheme="majorHAnsi" w:eastAsia="Times New Roman" w:hAnsiTheme="majorHAnsi" w:cs="Times New Roman"/>
          <w:sz w:val="22"/>
          <w:szCs w:val="22"/>
        </w:rPr>
        <w:t xml:space="preserve"> will give one dice with </w:t>
      </w:r>
      <w:r w:rsidR="006351B0">
        <w:rPr>
          <w:rFonts w:asciiTheme="majorHAnsi" w:eastAsia="Times New Roman" w:hAnsiTheme="majorHAnsi" w:cs="Times New Roman"/>
          <w:sz w:val="22"/>
          <w:szCs w:val="22"/>
        </w:rPr>
        <w:t>my</w:t>
      </w:r>
      <w:r w:rsidRPr="008C368E">
        <w:rPr>
          <w:rFonts w:asciiTheme="majorHAnsi" w:eastAsia="Times New Roman" w:hAnsiTheme="majorHAnsi" w:cs="Times New Roman"/>
          <w:sz w:val="22"/>
          <w:szCs w:val="22"/>
        </w:rPr>
        <w:t xml:space="preserve"> </w:t>
      </w:r>
      <w:r w:rsidR="00E21DD6">
        <w:rPr>
          <w:rFonts w:asciiTheme="majorHAnsi" w:eastAsia="Times New Roman" w:hAnsiTheme="majorHAnsi" w:cs="Times New Roman"/>
          <w:b/>
          <w:bCs/>
          <w:sz w:val="22"/>
          <w:szCs w:val="22"/>
        </w:rPr>
        <w:t>VITA COCO</w:t>
      </w:r>
      <w:r w:rsidR="00E21DD6" w:rsidRPr="00007889">
        <w:rPr>
          <w:rFonts w:asciiTheme="majorHAnsi" w:eastAsia="Times New Roman" w:hAnsiTheme="majorHAnsi" w:cs="Times New Roman"/>
          <w:b/>
          <w:bCs/>
          <w:sz w:val="22"/>
          <w:szCs w:val="22"/>
        </w:rPr>
        <w:t xml:space="preserve">- </w:t>
      </w:r>
      <w:r w:rsidR="00E21DD6" w:rsidRPr="00007889">
        <w:rPr>
          <w:rFonts w:asciiTheme="majorHAnsi" w:hAnsiTheme="majorHAnsi"/>
          <w:b/>
          <w:sz w:val="22"/>
          <w:szCs w:val="22"/>
        </w:rPr>
        <w:t>Green Coconut Water</w:t>
      </w:r>
      <w:r w:rsidRPr="008C368E">
        <w:rPr>
          <w:rFonts w:asciiTheme="majorHAnsi" w:eastAsia="Times New Roman" w:hAnsiTheme="majorHAnsi" w:cs="Times New Roman"/>
          <w:sz w:val="22"/>
          <w:szCs w:val="22"/>
        </w:rPr>
        <w:t>. Customers have to collect it from their retailer.</w:t>
      </w:r>
    </w:p>
    <w:p w:rsidR="008C368E" w:rsidRPr="008C368E" w:rsidRDefault="008C368E" w:rsidP="008C368E">
      <w:pPr>
        <w:shd w:val="clear" w:color="auto" w:fill="FFFFFF"/>
        <w:spacing w:after="0" w:line="240" w:lineRule="auto"/>
        <w:jc w:val="both"/>
        <w:rPr>
          <w:rFonts w:asciiTheme="majorHAnsi" w:eastAsia="Times New Roman" w:hAnsiTheme="majorHAnsi" w:cs="Times New Roman"/>
          <w:sz w:val="22"/>
          <w:szCs w:val="22"/>
        </w:rPr>
      </w:pPr>
      <w:r w:rsidRPr="008C368E">
        <w:rPr>
          <w:rFonts w:asciiTheme="majorHAnsi" w:eastAsia="Times New Roman" w:hAnsiTheme="majorHAnsi" w:cs="Times New Roman"/>
          <w:sz w:val="22"/>
          <w:szCs w:val="22"/>
        </w:rPr>
        <w:t xml:space="preserve">Here </w:t>
      </w:r>
      <w:r w:rsidR="00007774">
        <w:rPr>
          <w:rFonts w:asciiTheme="majorHAnsi" w:eastAsia="Times New Roman" w:hAnsiTheme="majorHAnsi" w:cs="Times New Roman"/>
          <w:sz w:val="22"/>
          <w:szCs w:val="22"/>
        </w:rPr>
        <w:t>I</w:t>
      </w:r>
      <w:r w:rsidRPr="008C368E">
        <w:rPr>
          <w:rFonts w:asciiTheme="majorHAnsi" w:eastAsia="Times New Roman" w:hAnsiTheme="majorHAnsi" w:cs="Times New Roman"/>
          <w:sz w:val="22"/>
          <w:szCs w:val="22"/>
        </w:rPr>
        <w:t xml:space="preserve"> also do other promotional activities which will be related and important to promote this campaign and this will cost 15000000tk. This campaign will last until “EID-UL-FITOR”.</w:t>
      </w:r>
    </w:p>
    <w:p w:rsidR="004E28E0" w:rsidRDefault="008C368E" w:rsidP="00E21DD6">
      <w:pPr>
        <w:shd w:val="clear" w:color="auto" w:fill="FFFFFF"/>
        <w:spacing w:after="0" w:line="240" w:lineRule="auto"/>
        <w:jc w:val="both"/>
        <w:rPr>
          <w:rFonts w:asciiTheme="majorHAnsi" w:eastAsia="Times New Roman" w:hAnsiTheme="majorHAnsi" w:cs="Times New Roman"/>
          <w:sz w:val="22"/>
          <w:szCs w:val="22"/>
        </w:rPr>
      </w:pPr>
      <w:r w:rsidRPr="008C368E">
        <w:rPr>
          <w:rFonts w:asciiTheme="majorHAnsi" w:eastAsia="Times New Roman" w:hAnsiTheme="majorHAnsi" w:cs="Times New Roman"/>
          <w:b/>
          <w:bCs/>
          <w:i/>
          <w:sz w:val="22"/>
          <w:szCs w:val="22"/>
          <w:u w:val="single"/>
        </w:rPr>
        <w:t>October</w:t>
      </w:r>
      <w:r w:rsidRPr="008C368E">
        <w:rPr>
          <w:rFonts w:asciiTheme="majorHAnsi" w:eastAsia="Times New Roman" w:hAnsiTheme="majorHAnsi" w:cs="Times New Roman"/>
          <w:b/>
          <w:i/>
          <w:sz w:val="22"/>
          <w:szCs w:val="22"/>
        </w:rPr>
        <w:t>:</w:t>
      </w:r>
      <w:r w:rsidRPr="008C368E">
        <w:rPr>
          <w:rFonts w:asciiTheme="majorHAnsi" w:eastAsia="Times New Roman" w:hAnsiTheme="majorHAnsi" w:cs="Times New Roman"/>
          <w:sz w:val="22"/>
          <w:szCs w:val="22"/>
        </w:rPr>
        <w:t> In the year from this month many festivals will take place. Like “DURGA PUJA” will take place in the 1</w:t>
      </w:r>
      <w:r w:rsidRPr="008C368E">
        <w:rPr>
          <w:rFonts w:asciiTheme="majorHAnsi" w:eastAsia="Times New Roman" w:hAnsiTheme="majorHAnsi" w:cs="Times New Roman"/>
          <w:sz w:val="22"/>
          <w:szCs w:val="22"/>
          <w:vertAlign w:val="superscript"/>
        </w:rPr>
        <w:t>st</w:t>
      </w:r>
      <w:r w:rsidRPr="008C368E">
        <w:rPr>
          <w:rFonts w:asciiTheme="majorHAnsi" w:eastAsia="Times New Roman" w:hAnsiTheme="majorHAnsi" w:cs="Times New Roman"/>
          <w:sz w:val="22"/>
          <w:szCs w:val="22"/>
        </w:rPr>
        <w:t> week of this month and there will other related pujas, in September “EID-UL-AZHA” will take place and in December Christmas and New Year festive will take place</w:t>
      </w:r>
      <w:r w:rsidR="00106728">
        <w:rPr>
          <w:rFonts w:asciiTheme="majorHAnsi" w:eastAsia="Times New Roman" w:hAnsiTheme="majorHAnsi" w:cs="Times New Roman"/>
          <w:sz w:val="22"/>
          <w:szCs w:val="22"/>
        </w:rPr>
        <w:t>.</w:t>
      </w:r>
    </w:p>
    <w:p w:rsidR="00106728" w:rsidRDefault="00106728" w:rsidP="00E21DD6">
      <w:pPr>
        <w:shd w:val="clear" w:color="auto" w:fill="FFFFFF"/>
        <w:spacing w:after="0" w:line="240" w:lineRule="auto"/>
        <w:jc w:val="both"/>
        <w:rPr>
          <w:rFonts w:asciiTheme="majorHAnsi" w:eastAsia="Times New Roman" w:hAnsiTheme="majorHAnsi" w:cs="Times New Roman"/>
          <w:sz w:val="22"/>
          <w:szCs w:val="22"/>
        </w:rPr>
      </w:pPr>
    </w:p>
    <w:p w:rsidR="00106728" w:rsidRDefault="00106728" w:rsidP="00E21DD6">
      <w:pPr>
        <w:shd w:val="clear" w:color="auto" w:fill="FFFFFF"/>
        <w:spacing w:after="0" w:line="240" w:lineRule="auto"/>
        <w:jc w:val="both"/>
        <w:rPr>
          <w:rFonts w:asciiTheme="majorHAnsi" w:eastAsia="Times New Roman" w:hAnsiTheme="majorHAnsi" w:cs="Times New Roman"/>
          <w:sz w:val="22"/>
          <w:szCs w:val="22"/>
        </w:rPr>
      </w:pPr>
    </w:p>
    <w:p w:rsidR="00106728" w:rsidRPr="00E21DD6" w:rsidRDefault="00106728" w:rsidP="00E21DD6">
      <w:pPr>
        <w:shd w:val="clear" w:color="auto" w:fill="FFFFFF"/>
        <w:spacing w:after="0" w:line="240" w:lineRule="auto"/>
        <w:jc w:val="both"/>
        <w:rPr>
          <w:rFonts w:asciiTheme="majorHAnsi" w:eastAsia="Times New Roman" w:hAnsiTheme="majorHAnsi" w:cs="Times New Roman"/>
          <w:sz w:val="22"/>
          <w:szCs w:val="22"/>
        </w:rPr>
      </w:pPr>
    </w:p>
    <w:p w:rsidR="005A381E" w:rsidRPr="00501D7D" w:rsidRDefault="005E2313" w:rsidP="006333C1">
      <w:pPr>
        <w:pStyle w:val="Heading1"/>
        <w:jc w:val="both"/>
      </w:pPr>
      <w:bookmarkStart w:id="24" w:name="_Toc513630972"/>
      <w:r w:rsidRPr="00501D7D">
        <w:t>Manufacturing and Operations</w:t>
      </w:r>
      <w:bookmarkEnd w:id="24"/>
    </w:p>
    <w:p w:rsidR="004A15F1" w:rsidRPr="00501D7D" w:rsidRDefault="004A15F1" w:rsidP="004A15F1">
      <w:pPr>
        <w:pStyle w:val="Heading2"/>
        <w:rPr>
          <w:rFonts w:eastAsia="Times New Roman"/>
        </w:rPr>
      </w:pPr>
      <w:bookmarkStart w:id="25" w:name="_Toc513630973"/>
      <w:r w:rsidRPr="00501D7D">
        <w:rPr>
          <w:rFonts w:eastAsia="Times New Roman"/>
        </w:rPr>
        <w:lastRenderedPageBreak/>
        <w:t>Process Flow Chart</w:t>
      </w:r>
      <w:bookmarkEnd w:id="25"/>
    </w:p>
    <w:p w:rsidR="004A15F1" w:rsidRPr="00501D7D" w:rsidRDefault="004A15F1" w:rsidP="00F108D4">
      <w:pPr>
        <w:jc w:val="center"/>
        <w:rPr>
          <w:rFonts w:asciiTheme="majorHAnsi" w:hAnsiTheme="majorHAnsi"/>
          <w:sz w:val="22"/>
          <w:szCs w:val="22"/>
        </w:rPr>
      </w:pPr>
      <w:r w:rsidRPr="00501D7D">
        <w:rPr>
          <w:rFonts w:asciiTheme="majorHAnsi" w:hAnsiTheme="majorHAnsi"/>
          <w:noProof/>
          <w:sz w:val="22"/>
          <w:szCs w:val="22"/>
          <w:lang w:bidi="ar-SA"/>
        </w:rPr>
        <w:drawing>
          <wp:inline distT="0" distB="0" distL="0" distR="0">
            <wp:extent cx="4203542" cy="3013494"/>
            <wp:effectExtent l="190500" t="152400" r="177958" b="129756"/>
            <wp:docPr id="14" name="Picture 5" descr="E:\shawpon\JU\502\assignment\Untitled-2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shawpon\JU\502\assignment\Untitled-232.jpg"/>
                    <pic:cNvPicPr>
                      <a:picLocks noChangeAspect="1" noChangeArrowheads="1"/>
                    </pic:cNvPicPr>
                  </pic:nvPicPr>
                  <pic:blipFill>
                    <a:blip r:embed="rId54"/>
                    <a:srcRect/>
                    <a:stretch>
                      <a:fillRect/>
                    </a:stretch>
                  </pic:blipFill>
                  <pic:spPr bwMode="auto">
                    <a:xfrm>
                      <a:off x="0" y="0"/>
                      <a:ext cx="4217123" cy="3023230"/>
                    </a:xfrm>
                    <a:prstGeom prst="rect">
                      <a:avLst/>
                    </a:prstGeom>
                    <a:ln>
                      <a:noFill/>
                    </a:ln>
                    <a:effectLst>
                      <a:outerShdw blurRad="190500" algn="tl" rotWithShape="0">
                        <a:srgbClr val="000000">
                          <a:alpha val="70000"/>
                        </a:srgbClr>
                      </a:outerShdw>
                    </a:effectLst>
                  </pic:spPr>
                </pic:pic>
              </a:graphicData>
            </a:graphic>
          </wp:inline>
        </w:drawing>
      </w:r>
    </w:p>
    <w:p w:rsidR="007763C7" w:rsidRPr="00501D7D" w:rsidRDefault="007763C7" w:rsidP="007763C7">
      <w:pPr>
        <w:pStyle w:val="Heading2"/>
        <w:rPr>
          <w:rFonts w:eastAsia="Times New Roman"/>
        </w:rPr>
      </w:pPr>
      <w:bookmarkStart w:id="26" w:name="_Toc513630974"/>
      <w:r w:rsidRPr="00501D7D">
        <w:rPr>
          <w:rFonts w:eastAsia="Times New Roman"/>
        </w:rPr>
        <w:t>Production Distribution Channel</w:t>
      </w:r>
      <w:bookmarkEnd w:id="26"/>
    </w:p>
    <w:p w:rsidR="007763C7" w:rsidRPr="00501D7D" w:rsidRDefault="007763C7" w:rsidP="00106728">
      <w:pPr>
        <w:jc w:val="center"/>
        <w:rPr>
          <w:rFonts w:asciiTheme="majorHAnsi" w:hAnsiTheme="majorHAnsi"/>
          <w:sz w:val="22"/>
          <w:szCs w:val="22"/>
        </w:rPr>
      </w:pPr>
      <w:r w:rsidRPr="00501D7D">
        <w:rPr>
          <w:rFonts w:asciiTheme="majorHAnsi" w:hAnsiTheme="majorHAnsi"/>
          <w:noProof/>
          <w:sz w:val="22"/>
          <w:szCs w:val="22"/>
          <w:lang w:bidi="ar-SA"/>
        </w:rPr>
        <w:drawing>
          <wp:inline distT="0" distB="0" distL="0" distR="0">
            <wp:extent cx="4223757" cy="3084278"/>
            <wp:effectExtent l="190500" t="152400" r="176793" b="135172"/>
            <wp:docPr id="18" name="Picture 8" descr="E:\shawpon\JU\502\assignment\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shawpon\JU\502\assignment\Untitled-1.jpg"/>
                    <pic:cNvPicPr>
                      <a:picLocks noChangeAspect="1" noChangeArrowheads="1"/>
                    </pic:cNvPicPr>
                  </pic:nvPicPr>
                  <pic:blipFill>
                    <a:blip r:embed="rId55"/>
                    <a:srcRect/>
                    <a:stretch>
                      <a:fillRect/>
                    </a:stretch>
                  </pic:blipFill>
                  <pic:spPr bwMode="auto">
                    <a:xfrm>
                      <a:off x="0" y="0"/>
                      <a:ext cx="4237928" cy="3094626"/>
                    </a:xfrm>
                    <a:prstGeom prst="rect">
                      <a:avLst/>
                    </a:prstGeom>
                    <a:ln>
                      <a:noFill/>
                    </a:ln>
                    <a:effectLst>
                      <a:outerShdw blurRad="190500" algn="tl" rotWithShape="0">
                        <a:srgbClr val="000000">
                          <a:alpha val="70000"/>
                        </a:srgbClr>
                      </a:outerShdw>
                    </a:effectLst>
                  </pic:spPr>
                </pic:pic>
              </a:graphicData>
            </a:graphic>
          </wp:inline>
        </w:drawing>
      </w:r>
    </w:p>
    <w:p w:rsidR="00D5185C" w:rsidRPr="00501D7D" w:rsidRDefault="00D5185C" w:rsidP="00D5185C">
      <w:pPr>
        <w:pStyle w:val="Heading2"/>
        <w:rPr>
          <w:rFonts w:eastAsia="Times New Roman"/>
        </w:rPr>
      </w:pPr>
      <w:bookmarkStart w:id="27" w:name="_Toc513630975"/>
      <w:r w:rsidRPr="00501D7D">
        <w:rPr>
          <w:rFonts w:eastAsia="Times New Roman"/>
        </w:rPr>
        <w:t>Locations</w:t>
      </w:r>
      <w:bookmarkEnd w:id="27"/>
    </w:p>
    <w:p w:rsidR="00D5185C" w:rsidRPr="00501D7D" w:rsidRDefault="00007774" w:rsidP="00D5185C">
      <w:pPr>
        <w:spacing w:before="100" w:beforeAutospacing="1" w:after="100" w:afterAutospacing="1" w:line="240" w:lineRule="auto"/>
        <w:jc w:val="both"/>
        <w:rPr>
          <w:rFonts w:asciiTheme="majorHAnsi" w:eastAsia="Times New Roman" w:hAnsiTheme="majorHAnsi" w:cs="Times New Roman"/>
          <w:sz w:val="22"/>
          <w:szCs w:val="22"/>
        </w:rPr>
      </w:pPr>
      <w:r>
        <w:rPr>
          <w:rFonts w:asciiTheme="majorHAnsi" w:eastAsia="Times New Roman" w:hAnsiTheme="majorHAnsi" w:cs="Times New Roman"/>
          <w:sz w:val="22"/>
          <w:szCs w:val="22"/>
        </w:rPr>
        <w:lastRenderedPageBreak/>
        <w:t>I</w:t>
      </w:r>
      <w:r w:rsidR="00D5185C" w:rsidRPr="00501D7D">
        <w:rPr>
          <w:rFonts w:asciiTheme="majorHAnsi" w:eastAsia="Times New Roman" w:hAnsiTheme="majorHAnsi" w:cs="Times New Roman"/>
          <w:sz w:val="22"/>
          <w:szCs w:val="22"/>
        </w:rPr>
        <w:t xml:space="preserve"> will set </w:t>
      </w:r>
      <w:r w:rsidR="006351B0">
        <w:rPr>
          <w:rFonts w:asciiTheme="majorHAnsi" w:eastAsia="Times New Roman" w:hAnsiTheme="majorHAnsi" w:cs="Times New Roman"/>
          <w:sz w:val="22"/>
          <w:szCs w:val="22"/>
        </w:rPr>
        <w:t>my</w:t>
      </w:r>
      <w:r w:rsidR="00D5185C" w:rsidRPr="00501D7D">
        <w:rPr>
          <w:rFonts w:asciiTheme="majorHAnsi" w:eastAsia="Times New Roman" w:hAnsiTheme="majorHAnsi" w:cs="Times New Roman"/>
          <w:sz w:val="22"/>
          <w:szCs w:val="22"/>
        </w:rPr>
        <w:t xml:space="preserve"> manufacturing and other working areas in convenient locations. </w:t>
      </w:r>
      <w:r>
        <w:rPr>
          <w:rFonts w:asciiTheme="majorHAnsi" w:eastAsia="Times New Roman" w:hAnsiTheme="majorHAnsi" w:cs="Times New Roman"/>
          <w:sz w:val="22"/>
          <w:szCs w:val="22"/>
        </w:rPr>
        <w:t>I</w:t>
      </w:r>
      <w:r w:rsidR="00D5185C" w:rsidRPr="00501D7D">
        <w:rPr>
          <w:rFonts w:asciiTheme="majorHAnsi" w:eastAsia="Times New Roman" w:hAnsiTheme="majorHAnsi" w:cs="Times New Roman"/>
          <w:sz w:val="22"/>
          <w:szCs w:val="22"/>
        </w:rPr>
        <w:t xml:space="preserve"> will prefer the locations to set up </w:t>
      </w:r>
      <w:r w:rsidR="006351B0">
        <w:rPr>
          <w:rFonts w:asciiTheme="majorHAnsi" w:eastAsia="Times New Roman" w:hAnsiTheme="majorHAnsi" w:cs="Times New Roman"/>
          <w:sz w:val="22"/>
          <w:szCs w:val="22"/>
        </w:rPr>
        <w:t>my</w:t>
      </w:r>
      <w:r w:rsidR="00D5185C" w:rsidRPr="00501D7D">
        <w:rPr>
          <w:rFonts w:asciiTheme="majorHAnsi" w:eastAsia="Times New Roman" w:hAnsiTheme="majorHAnsi" w:cs="Times New Roman"/>
          <w:sz w:val="22"/>
          <w:szCs w:val="22"/>
        </w:rPr>
        <w:t xml:space="preserve"> manufacturing firms, warehouses and inventories in different core business points of the country where it will be easier to both collect the raw materials and transport the final goods to the market.</w:t>
      </w:r>
    </w:p>
    <w:p w:rsidR="00D5185C" w:rsidRPr="00501D7D" w:rsidRDefault="00D5185C" w:rsidP="00D5185C">
      <w:pPr>
        <w:pStyle w:val="Heading2"/>
        <w:rPr>
          <w:rFonts w:eastAsia="Times New Roman"/>
        </w:rPr>
      </w:pPr>
      <w:bookmarkStart w:id="28" w:name="_Toc513630976"/>
      <w:r w:rsidRPr="00501D7D">
        <w:rPr>
          <w:rFonts w:eastAsia="Times New Roman"/>
        </w:rPr>
        <w:t>Human Resource</w:t>
      </w:r>
      <w:bookmarkEnd w:id="28"/>
    </w:p>
    <w:p w:rsidR="00D5185C" w:rsidRPr="00501D7D" w:rsidRDefault="00D5185C" w:rsidP="00D5185C">
      <w:p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The board of directors will be responsible for the recruiting activities. Recruiting will be done through written tests followed by interviews.</w:t>
      </w:r>
    </w:p>
    <w:p w:rsidR="00D5185C" w:rsidRPr="00501D7D" w:rsidRDefault="00D5185C" w:rsidP="00D5185C">
      <w:pPr>
        <w:pStyle w:val="Heading2"/>
        <w:rPr>
          <w:rFonts w:eastAsia="Times New Roman"/>
        </w:rPr>
      </w:pPr>
      <w:bookmarkStart w:id="29" w:name="_Toc513630977"/>
      <w:r w:rsidRPr="00501D7D">
        <w:rPr>
          <w:rFonts w:eastAsia="Times New Roman"/>
        </w:rPr>
        <w:t>Technological Aspects</w:t>
      </w:r>
      <w:bookmarkEnd w:id="29"/>
    </w:p>
    <w:p w:rsidR="00D5185C" w:rsidRPr="00501D7D" w:rsidRDefault="00D5185C" w:rsidP="00D5185C">
      <w:pPr>
        <w:spacing w:before="100" w:beforeAutospacing="1" w:after="100" w:afterAutospacing="1" w:line="240" w:lineRule="auto"/>
        <w:jc w:val="both"/>
        <w:rPr>
          <w:rFonts w:asciiTheme="majorHAnsi" w:eastAsia="Times New Roman" w:hAnsiTheme="majorHAnsi" w:cs="Times New Roman"/>
          <w:sz w:val="22"/>
          <w:szCs w:val="22"/>
        </w:rPr>
      </w:pPr>
      <w:r w:rsidRPr="00501D7D">
        <w:rPr>
          <w:rFonts w:asciiTheme="majorHAnsi" w:eastAsia="Times New Roman" w:hAnsiTheme="majorHAnsi" w:cs="Times New Roman"/>
          <w:sz w:val="22"/>
          <w:szCs w:val="22"/>
        </w:rPr>
        <w:t xml:space="preserve">To create and innovate new quality products </w:t>
      </w:r>
      <w:r w:rsidR="00007774">
        <w:rPr>
          <w:rFonts w:asciiTheme="majorHAnsi" w:eastAsia="Times New Roman" w:hAnsiTheme="majorHAnsi" w:cs="Times New Roman"/>
          <w:sz w:val="22"/>
          <w:szCs w:val="22"/>
        </w:rPr>
        <w:t>I</w:t>
      </w:r>
      <w:r w:rsidRPr="00501D7D">
        <w:rPr>
          <w:rFonts w:asciiTheme="majorHAnsi" w:eastAsia="Times New Roman" w:hAnsiTheme="majorHAnsi" w:cs="Times New Roman"/>
          <w:sz w:val="22"/>
          <w:szCs w:val="22"/>
        </w:rPr>
        <w:t xml:space="preserve"> need to use advanced technology. </w:t>
      </w:r>
      <w:r w:rsidR="00007774">
        <w:rPr>
          <w:rFonts w:asciiTheme="majorHAnsi" w:eastAsia="Times New Roman" w:hAnsiTheme="majorHAnsi" w:cs="Times New Roman"/>
          <w:sz w:val="22"/>
          <w:szCs w:val="22"/>
        </w:rPr>
        <w:t>I</w:t>
      </w:r>
      <w:r w:rsidRPr="00501D7D">
        <w:rPr>
          <w:rFonts w:asciiTheme="majorHAnsi" w:eastAsia="Times New Roman" w:hAnsiTheme="majorHAnsi" w:cs="Times New Roman"/>
          <w:sz w:val="22"/>
          <w:szCs w:val="22"/>
        </w:rPr>
        <w:t xml:space="preserve"> need high tech machineries imported from the foreign countries. Not to mention, skilled people to operate them. </w:t>
      </w:r>
      <w:r w:rsidR="00007774">
        <w:rPr>
          <w:rFonts w:asciiTheme="majorHAnsi" w:eastAsia="Times New Roman" w:hAnsiTheme="majorHAnsi" w:cs="Times New Roman"/>
          <w:sz w:val="22"/>
          <w:szCs w:val="22"/>
        </w:rPr>
        <w:t>I</w:t>
      </w:r>
      <w:r w:rsidRPr="00501D7D">
        <w:rPr>
          <w:rFonts w:asciiTheme="majorHAnsi" w:eastAsia="Times New Roman" w:hAnsiTheme="majorHAnsi" w:cs="Times New Roman"/>
          <w:sz w:val="22"/>
          <w:szCs w:val="22"/>
        </w:rPr>
        <w:t xml:space="preserve"> have already studied all the technical aspects and prepared a list of instruments and their costs. The machinery will be collected when required.</w:t>
      </w:r>
    </w:p>
    <w:p w:rsidR="008506F1" w:rsidRPr="00501D7D" w:rsidRDefault="008506F1" w:rsidP="006333C1">
      <w:pPr>
        <w:pStyle w:val="Heading2"/>
        <w:jc w:val="both"/>
      </w:pPr>
      <w:bookmarkStart w:id="30" w:name="_Toc513630978"/>
      <w:r w:rsidRPr="00501D7D">
        <w:t>The Vita Coco Project</w:t>
      </w:r>
      <w:bookmarkEnd w:id="30"/>
    </w:p>
    <w:p w:rsidR="0080611E" w:rsidRPr="00501D7D" w:rsidRDefault="0080611E" w:rsidP="006333C1">
      <w:pPr>
        <w:ind w:left="-90"/>
        <w:jc w:val="both"/>
        <w:rPr>
          <w:rFonts w:asciiTheme="majorHAnsi" w:hAnsiTheme="majorHAnsi"/>
          <w:sz w:val="22"/>
          <w:szCs w:val="22"/>
        </w:rPr>
      </w:pPr>
      <w:r w:rsidRPr="00501D7D">
        <w:rPr>
          <w:rFonts w:asciiTheme="majorHAnsi" w:hAnsiTheme="majorHAnsi"/>
          <w:noProof/>
          <w:sz w:val="22"/>
          <w:szCs w:val="22"/>
          <w:lang w:bidi="ar-SA"/>
        </w:rPr>
        <w:drawing>
          <wp:inline distT="0" distB="0" distL="0" distR="0">
            <wp:extent cx="5998978" cy="2319321"/>
            <wp:effectExtent l="19050" t="0" r="1772" b="0"/>
            <wp:docPr id="4" name="Picture 3" descr="E:\shawpon\JU\502\assignment\img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shawpon\JU\502\assignment\img copy.jpg"/>
                    <pic:cNvPicPr>
                      <a:picLocks noChangeAspect="1" noChangeArrowheads="1"/>
                    </pic:cNvPicPr>
                  </pic:nvPicPr>
                  <pic:blipFill>
                    <a:blip r:embed="rId56" cstate="print"/>
                    <a:srcRect/>
                    <a:stretch>
                      <a:fillRect/>
                    </a:stretch>
                  </pic:blipFill>
                  <pic:spPr bwMode="auto">
                    <a:xfrm>
                      <a:off x="0" y="0"/>
                      <a:ext cx="6004973" cy="2321639"/>
                    </a:xfrm>
                    <a:prstGeom prst="rect">
                      <a:avLst/>
                    </a:prstGeom>
                    <a:noFill/>
                    <a:ln w="9525">
                      <a:noFill/>
                      <a:miter lim="800000"/>
                      <a:headEnd/>
                      <a:tailEnd/>
                    </a:ln>
                  </pic:spPr>
                </pic:pic>
              </a:graphicData>
            </a:graphic>
          </wp:inline>
        </w:drawing>
      </w:r>
    </w:p>
    <w:p w:rsidR="00E5459A" w:rsidRPr="00501D7D" w:rsidRDefault="00E5459A" w:rsidP="006333C1">
      <w:pPr>
        <w:jc w:val="both"/>
        <w:rPr>
          <w:rFonts w:asciiTheme="majorHAnsi" w:hAnsiTheme="majorHAnsi"/>
          <w:sz w:val="22"/>
          <w:szCs w:val="22"/>
        </w:rPr>
      </w:pPr>
      <w:r w:rsidRPr="00501D7D">
        <w:rPr>
          <w:rFonts w:asciiTheme="majorHAnsi" w:hAnsiTheme="majorHAnsi"/>
          <w:sz w:val="22"/>
          <w:szCs w:val="22"/>
        </w:rPr>
        <w:t xml:space="preserve">Without coconut farmers and their families, there would be no </w:t>
      </w:r>
      <w:r w:rsidRPr="00501D7D">
        <w:rPr>
          <w:rFonts w:asciiTheme="majorHAnsi" w:hAnsiTheme="majorHAnsi"/>
          <w:b/>
          <w:sz w:val="22"/>
          <w:szCs w:val="22"/>
        </w:rPr>
        <w:t>Vita Coco</w:t>
      </w:r>
      <w:r w:rsidRPr="00501D7D">
        <w:rPr>
          <w:rFonts w:asciiTheme="majorHAnsi" w:hAnsiTheme="majorHAnsi"/>
          <w:sz w:val="22"/>
          <w:szCs w:val="22"/>
        </w:rPr>
        <w:t>. Because of weak infrastructure, poor farming practices, and a shortage of schools these communities are not thriving as much as they could be.</w:t>
      </w:r>
    </w:p>
    <w:p w:rsidR="00E5459A" w:rsidRPr="00501D7D" w:rsidRDefault="00E5459A" w:rsidP="006333C1">
      <w:pPr>
        <w:jc w:val="both"/>
        <w:rPr>
          <w:rFonts w:asciiTheme="majorHAnsi" w:hAnsiTheme="majorHAnsi"/>
          <w:sz w:val="22"/>
          <w:szCs w:val="22"/>
        </w:rPr>
      </w:pPr>
      <w:r w:rsidRPr="00501D7D">
        <w:rPr>
          <w:rFonts w:asciiTheme="majorHAnsi" w:hAnsiTheme="majorHAnsi"/>
          <w:sz w:val="22"/>
          <w:szCs w:val="22"/>
        </w:rPr>
        <w:t xml:space="preserve">So </w:t>
      </w:r>
      <w:r w:rsidR="006351B0">
        <w:rPr>
          <w:rFonts w:asciiTheme="majorHAnsi" w:hAnsiTheme="majorHAnsi"/>
          <w:sz w:val="22"/>
          <w:szCs w:val="22"/>
        </w:rPr>
        <w:t>my</w:t>
      </w:r>
      <w:r w:rsidRPr="00501D7D">
        <w:rPr>
          <w:rFonts w:asciiTheme="majorHAnsi" w:hAnsiTheme="majorHAnsi"/>
          <w:sz w:val="22"/>
          <w:szCs w:val="22"/>
        </w:rPr>
        <w:t xml:space="preserve"> mission is simple: </w:t>
      </w:r>
      <w:r w:rsidR="00007774">
        <w:rPr>
          <w:rFonts w:asciiTheme="majorHAnsi" w:hAnsiTheme="majorHAnsi"/>
          <w:sz w:val="22"/>
          <w:szCs w:val="22"/>
        </w:rPr>
        <w:t>I</w:t>
      </w:r>
      <w:r w:rsidRPr="00501D7D">
        <w:rPr>
          <w:rFonts w:asciiTheme="majorHAnsi" w:hAnsiTheme="majorHAnsi"/>
          <w:sz w:val="22"/>
          <w:szCs w:val="22"/>
        </w:rPr>
        <w:t xml:space="preserve"> are committed to raising 1 million people in coconut farming communities out of poverty through </w:t>
      </w:r>
      <w:r w:rsidR="006351B0">
        <w:rPr>
          <w:rFonts w:asciiTheme="majorHAnsi" w:hAnsiTheme="majorHAnsi"/>
          <w:sz w:val="22"/>
          <w:szCs w:val="22"/>
        </w:rPr>
        <w:t>my</w:t>
      </w:r>
      <w:r w:rsidRPr="00501D7D">
        <w:rPr>
          <w:rFonts w:asciiTheme="majorHAnsi" w:hAnsiTheme="majorHAnsi"/>
          <w:sz w:val="22"/>
          <w:szCs w:val="22"/>
        </w:rPr>
        <w:t xml:space="preserve"> Give, Grow, and Guide philosophy. </w:t>
      </w:r>
    </w:p>
    <w:p w:rsidR="008506F1" w:rsidRPr="00501D7D" w:rsidRDefault="00574358" w:rsidP="006333C1">
      <w:pPr>
        <w:jc w:val="both"/>
        <w:rPr>
          <w:rFonts w:asciiTheme="majorHAnsi" w:hAnsiTheme="majorHAnsi"/>
          <w:sz w:val="22"/>
          <w:szCs w:val="22"/>
        </w:rPr>
      </w:pPr>
      <w:r w:rsidRPr="00501D7D">
        <w:rPr>
          <w:rFonts w:asciiTheme="majorHAnsi" w:hAnsiTheme="majorHAnsi"/>
          <w:noProof/>
          <w:sz w:val="22"/>
          <w:szCs w:val="22"/>
          <w:lang w:bidi="ar-SA"/>
        </w:rPr>
        <w:lastRenderedPageBreak/>
        <w:drawing>
          <wp:inline distT="0" distB="0" distL="0" distR="0">
            <wp:extent cx="5943600" cy="2053431"/>
            <wp:effectExtent l="19050" t="0" r="0" b="0"/>
            <wp:docPr id="3" name="Picture 2" descr="E:\shawpon\JU\502\assignment\bg-give-grow-gui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shawpon\JU\502\assignment\bg-give-grow-guide.png"/>
                    <pic:cNvPicPr>
                      <a:picLocks noChangeAspect="1" noChangeArrowheads="1"/>
                    </pic:cNvPicPr>
                  </pic:nvPicPr>
                  <pic:blipFill>
                    <a:blip r:embed="rId57"/>
                    <a:srcRect/>
                    <a:stretch>
                      <a:fillRect/>
                    </a:stretch>
                  </pic:blipFill>
                  <pic:spPr bwMode="auto">
                    <a:xfrm>
                      <a:off x="0" y="0"/>
                      <a:ext cx="5943600" cy="2053431"/>
                    </a:xfrm>
                    <a:prstGeom prst="rect">
                      <a:avLst/>
                    </a:prstGeom>
                    <a:noFill/>
                    <a:ln w="9525">
                      <a:noFill/>
                      <a:miter lim="800000"/>
                      <a:headEnd/>
                      <a:tailEnd/>
                    </a:ln>
                  </pic:spPr>
                </pic:pic>
              </a:graphicData>
            </a:graphic>
          </wp:inline>
        </w:drawing>
      </w:r>
    </w:p>
    <w:p w:rsidR="00574358" w:rsidRPr="00501D7D" w:rsidRDefault="003377C6" w:rsidP="006333C1">
      <w:pPr>
        <w:jc w:val="both"/>
        <w:rPr>
          <w:rFonts w:asciiTheme="majorHAnsi" w:hAnsiTheme="majorHAnsi"/>
          <w:sz w:val="22"/>
          <w:szCs w:val="22"/>
        </w:rPr>
      </w:pPr>
      <w:r w:rsidRPr="00501D7D">
        <w:rPr>
          <w:rFonts w:asciiTheme="majorHAnsi" w:hAnsiTheme="majorHAnsi"/>
          <w:b/>
          <w:sz w:val="22"/>
          <w:szCs w:val="22"/>
        </w:rPr>
        <w:t>GIVE:</w:t>
      </w:r>
      <w:r w:rsidRPr="00501D7D">
        <w:rPr>
          <w:rFonts w:asciiTheme="majorHAnsi" w:hAnsiTheme="majorHAnsi"/>
          <w:sz w:val="22"/>
          <w:szCs w:val="22"/>
        </w:rPr>
        <w:t xml:space="preserve"> </w:t>
      </w:r>
      <w:r w:rsidR="00007774">
        <w:rPr>
          <w:rFonts w:asciiTheme="majorHAnsi" w:hAnsiTheme="majorHAnsi"/>
          <w:sz w:val="22"/>
          <w:szCs w:val="22"/>
        </w:rPr>
        <w:t>I</w:t>
      </w:r>
      <w:r w:rsidRPr="00501D7D">
        <w:rPr>
          <w:rFonts w:asciiTheme="majorHAnsi" w:hAnsiTheme="majorHAnsi"/>
          <w:sz w:val="22"/>
          <w:szCs w:val="22"/>
        </w:rPr>
        <w:t xml:space="preserve"> find and invest in projects that give back to </w:t>
      </w:r>
      <w:r w:rsidR="006351B0">
        <w:rPr>
          <w:rFonts w:asciiTheme="majorHAnsi" w:hAnsiTheme="majorHAnsi"/>
          <w:sz w:val="22"/>
          <w:szCs w:val="22"/>
        </w:rPr>
        <w:t>my</w:t>
      </w:r>
      <w:r w:rsidRPr="00501D7D">
        <w:rPr>
          <w:rFonts w:asciiTheme="majorHAnsi" w:hAnsiTheme="majorHAnsi"/>
          <w:sz w:val="22"/>
          <w:szCs w:val="22"/>
        </w:rPr>
        <w:t xml:space="preserve"> coconut farming communities.</w:t>
      </w:r>
    </w:p>
    <w:p w:rsidR="003377C6" w:rsidRPr="00501D7D" w:rsidRDefault="003377C6" w:rsidP="006333C1">
      <w:pPr>
        <w:jc w:val="both"/>
        <w:rPr>
          <w:rFonts w:asciiTheme="majorHAnsi" w:hAnsiTheme="majorHAnsi"/>
          <w:sz w:val="22"/>
          <w:szCs w:val="22"/>
        </w:rPr>
      </w:pPr>
      <w:r w:rsidRPr="00501D7D">
        <w:rPr>
          <w:rFonts w:asciiTheme="majorHAnsi" w:hAnsiTheme="majorHAnsi"/>
          <w:b/>
          <w:sz w:val="22"/>
          <w:szCs w:val="22"/>
        </w:rPr>
        <w:t>GROW:</w:t>
      </w:r>
      <w:r w:rsidRPr="00501D7D">
        <w:rPr>
          <w:rFonts w:asciiTheme="majorHAnsi" w:hAnsiTheme="majorHAnsi"/>
          <w:sz w:val="22"/>
          <w:szCs w:val="22"/>
        </w:rPr>
        <w:t xml:space="preserve"> </w:t>
      </w:r>
      <w:r w:rsidR="00007774">
        <w:rPr>
          <w:rFonts w:asciiTheme="majorHAnsi" w:hAnsiTheme="majorHAnsi"/>
          <w:sz w:val="22"/>
          <w:szCs w:val="22"/>
        </w:rPr>
        <w:t>I</w:t>
      </w:r>
      <w:r w:rsidRPr="00501D7D">
        <w:rPr>
          <w:rFonts w:asciiTheme="majorHAnsi" w:hAnsiTheme="majorHAnsi"/>
          <w:sz w:val="22"/>
          <w:szCs w:val="22"/>
        </w:rPr>
        <w:t xml:space="preserve"> help provide </w:t>
      </w:r>
      <w:r w:rsidR="006351B0">
        <w:rPr>
          <w:rFonts w:asciiTheme="majorHAnsi" w:hAnsiTheme="majorHAnsi"/>
          <w:sz w:val="22"/>
          <w:szCs w:val="22"/>
        </w:rPr>
        <w:t>my</w:t>
      </w:r>
      <w:r w:rsidRPr="00501D7D">
        <w:rPr>
          <w:rFonts w:asciiTheme="majorHAnsi" w:hAnsiTheme="majorHAnsi"/>
          <w:sz w:val="22"/>
          <w:szCs w:val="22"/>
        </w:rPr>
        <w:t xml:space="preserve"> farmers with programs that will generate additional income and better yielding coconut trees.</w:t>
      </w:r>
    </w:p>
    <w:p w:rsidR="003377C6" w:rsidRPr="00501D7D" w:rsidRDefault="003377C6" w:rsidP="006333C1">
      <w:pPr>
        <w:jc w:val="both"/>
        <w:rPr>
          <w:rFonts w:asciiTheme="majorHAnsi" w:hAnsiTheme="majorHAnsi"/>
          <w:b/>
          <w:sz w:val="22"/>
          <w:szCs w:val="22"/>
        </w:rPr>
      </w:pPr>
      <w:r w:rsidRPr="00501D7D">
        <w:rPr>
          <w:rFonts w:asciiTheme="majorHAnsi" w:hAnsiTheme="majorHAnsi"/>
          <w:b/>
          <w:sz w:val="22"/>
          <w:szCs w:val="22"/>
        </w:rPr>
        <w:t xml:space="preserve">GUIDE:  </w:t>
      </w:r>
      <w:r w:rsidRPr="00501D7D">
        <w:rPr>
          <w:rFonts w:asciiTheme="majorHAnsi" w:hAnsiTheme="majorHAnsi"/>
          <w:sz w:val="22"/>
          <w:szCs w:val="22"/>
        </w:rPr>
        <w:t xml:space="preserve">Sharing best practices and new technologies with </w:t>
      </w:r>
      <w:r w:rsidR="006351B0">
        <w:rPr>
          <w:rFonts w:asciiTheme="majorHAnsi" w:hAnsiTheme="majorHAnsi"/>
          <w:sz w:val="22"/>
          <w:szCs w:val="22"/>
        </w:rPr>
        <w:t>my</w:t>
      </w:r>
      <w:r w:rsidRPr="00501D7D">
        <w:rPr>
          <w:rFonts w:asciiTheme="majorHAnsi" w:hAnsiTheme="majorHAnsi"/>
          <w:sz w:val="22"/>
          <w:szCs w:val="22"/>
        </w:rPr>
        <w:t xml:space="preserve"> farmers to help train them for a sustainable future.</w:t>
      </w:r>
    </w:p>
    <w:p w:rsidR="00C97783" w:rsidRDefault="00C97783" w:rsidP="006333C1">
      <w:pPr>
        <w:jc w:val="both"/>
        <w:rPr>
          <w:rFonts w:asciiTheme="majorHAnsi" w:hAnsiTheme="majorHAnsi"/>
          <w:sz w:val="22"/>
          <w:szCs w:val="22"/>
        </w:rPr>
      </w:pPr>
    </w:p>
    <w:p w:rsidR="000F3F61" w:rsidRDefault="000F3F61" w:rsidP="006333C1">
      <w:pPr>
        <w:jc w:val="both"/>
        <w:rPr>
          <w:rFonts w:asciiTheme="majorHAnsi" w:hAnsiTheme="majorHAnsi"/>
          <w:sz w:val="22"/>
          <w:szCs w:val="22"/>
        </w:rPr>
      </w:pPr>
    </w:p>
    <w:p w:rsidR="000F3F61" w:rsidRDefault="000F3F61" w:rsidP="006333C1">
      <w:pPr>
        <w:jc w:val="both"/>
        <w:rPr>
          <w:rFonts w:asciiTheme="majorHAnsi" w:hAnsiTheme="majorHAnsi"/>
          <w:sz w:val="22"/>
          <w:szCs w:val="22"/>
        </w:rPr>
      </w:pPr>
    </w:p>
    <w:p w:rsidR="000F3F61" w:rsidRDefault="000F3F61" w:rsidP="006333C1">
      <w:pPr>
        <w:jc w:val="both"/>
        <w:rPr>
          <w:rFonts w:asciiTheme="majorHAnsi" w:hAnsiTheme="majorHAnsi"/>
          <w:sz w:val="22"/>
          <w:szCs w:val="22"/>
        </w:rPr>
      </w:pPr>
    </w:p>
    <w:p w:rsidR="000F3F61" w:rsidRDefault="000F3F61" w:rsidP="006333C1">
      <w:pPr>
        <w:jc w:val="both"/>
        <w:rPr>
          <w:rFonts w:asciiTheme="majorHAnsi" w:hAnsiTheme="majorHAnsi"/>
          <w:sz w:val="22"/>
          <w:szCs w:val="22"/>
        </w:rPr>
      </w:pPr>
    </w:p>
    <w:p w:rsidR="000F3F61" w:rsidRDefault="000F3F61" w:rsidP="006333C1">
      <w:pPr>
        <w:jc w:val="both"/>
        <w:rPr>
          <w:rFonts w:asciiTheme="majorHAnsi" w:hAnsiTheme="majorHAnsi"/>
          <w:sz w:val="22"/>
          <w:szCs w:val="22"/>
        </w:rPr>
      </w:pPr>
    </w:p>
    <w:p w:rsidR="000F3F61" w:rsidRDefault="000F3F61" w:rsidP="006333C1">
      <w:pPr>
        <w:jc w:val="both"/>
        <w:rPr>
          <w:rFonts w:asciiTheme="majorHAnsi" w:hAnsiTheme="majorHAnsi"/>
          <w:sz w:val="22"/>
          <w:szCs w:val="22"/>
        </w:rPr>
      </w:pPr>
    </w:p>
    <w:p w:rsidR="000F3F61" w:rsidRDefault="000F3F61" w:rsidP="006333C1">
      <w:pPr>
        <w:jc w:val="both"/>
        <w:rPr>
          <w:rFonts w:asciiTheme="majorHAnsi" w:hAnsiTheme="majorHAnsi"/>
          <w:sz w:val="22"/>
          <w:szCs w:val="22"/>
        </w:rPr>
      </w:pPr>
    </w:p>
    <w:p w:rsidR="000F3F61" w:rsidRDefault="000F3F61" w:rsidP="006333C1">
      <w:pPr>
        <w:jc w:val="both"/>
        <w:rPr>
          <w:rFonts w:asciiTheme="majorHAnsi" w:hAnsiTheme="majorHAnsi"/>
          <w:sz w:val="22"/>
          <w:szCs w:val="22"/>
        </w:rPr>
      </w:pPr>
    </w:p>
    <w:p w:rsidR="000F3F61" w:rsidRDefault="000F3F61" w:rsidP="006333C1">
      <w:pPr>
        <w:jc w:val="both"/>
        <w:rPr>
          <w:rFonts w:asciiTheme="majorHAnsi" w:hAnsiTheme="majorHAnsi"/>
          <w:sz w:val="22"/>
          <w:szCs w:val="22"/>
        </w:rPr>
      </w:pPr>
    </w:p>
    <w:p w:rsidR="000F3F61" w:rsidRDefault="000F3F61" w:rsidP="006333C1">
      <w:pPr>
        <w:jc w:val="both"/>
        <w:rPr>
          <w:rFonts w:asciiTheme="majorHAnsi" w:hAnsiTheme="majorHAnsi"/>
          <w:sz w:val="22"/>
          <w:szCs w:val="22"/>
        </w:rPr>
      </w:pPr>
    </w:p>
    <w:p w:rsidR="000F3F61" w:rsidRDefault="000F3F61" w:rsidP="006333C1">
      <w:pPr>
        <w:jc w:val="both"/>
        <w:rPr>
          <w:rFonts w:asciiTheme="majorHAnsi" w:hAnsiTheme="majorHAnsi"/>
          <w:sz w:val="22"/>
          <w:szCs w:val="22"/>
        </w:rPr>
      </w:pPr>
    </w:p>
    <w:p w:rsidR="000F3F61" w:rsidRDefault="000F3F61" w:rsidP="006333C1">
      <w:pPr>
        <w:jc w:val="both"/>
        <w:rPr>
          <w:rFonts w:asciiTheme="majorHAnsi" w:hAnsiTheme="majorHAnsi"/>
          <w:sz w:val="22"/>
          <w:szCs w:val="22"/>
        </w:rPr>
      </w:pPr>
    </w:p>
    <w:p w:rsidR="000F3F61" w:rsidRDefault="000F3F61" w:rsidP="006333C1">
      <w:pPr>
        <w:jc w:val="both"/>
        <w:rPr>
          <w:rFonts w:asciiTheme="majorHAnsi" w:hAnsiTheme="majorHAnsi"/>
          <w:sz w:val="22"/>
          <w:szCs w:val="22"/>
        </w:rPr>
      </w:pPr>
    </w:p>
    <w:p w:rsidR="00231EF7" w:rsidRPr="004D4B68" w:rsidRDefault="004D4B68" w:rsidP="004D4B68">
      <w:pPr>
        <w:pStyle w:val="Heading1"/>
        <w:jc w:val="both"/>
        <w:rPr>
          <w:rStyle w:val="Strong"/>
          <w:b/>
        </w:rPr>
      </w:pPr>
      <w:bookmarkStart w:id="31" w:name="_Toc513630979"/>
      <w:r w:rsidRPr="004D4B68">
        <w:rPr>
          <w:rStyle w:val="Strong"/>
          <w:b/>
        </w:rPr>
        <w:lastRenderedPageBreak/>
        <w:t>Financial Analysis</w:t>
      </w:r>
      <w:bookmarkEnd w:id="31"/>
    </w:p>
    <w:p w:rsidR="004D4B68" w:rsidRPr="009970E6" w:rsidRDefault="004D4B68" w:rsidP="004D4B68">
      <w:pPr>
        <w:pStyle w:val="Heading2"/>
        <w:rPr>
          <w:rFonts w:eastAsia="Times New Roman"/>
        </w:rPr>
      </w:pPr>
      <w:bookmarkStart w:id="32" w:name="_Toc513630980"/>
      <w:r w:rsidRPr="009970E6">
        <w:rPr>
          <w:rFonts w:eastAsia="Times New Roman"/>
        </w:rPr>
        <w:t>Sales Forecasting</w:t>
      </w:r>
      <w:bookmarkEnd w:id="32"/>
    </w:p>
    <w:p w:rsidR="004D4B68" w:rsidRDefault="004D4B68" w:rsidP="004D4B68">
      <w:pPr>
        <w:spacing w:before="100" w:beforeAutospacing="1" w:after="100" w:afterAutospacing="1" w:line="240" w:lineRule="auto"/>
        <w:jc w:val="both"/>
        <w:rPr>
          <w:rFonts w:ascii="Times New Roman" w:eastAsia="Times New Roman" w:hAnsi="Times New Roman" w:cs="Times New Roman"/>
          <w:sz w:val="24"/>
          <w:szCs w:val="24"/>
        </w:rPr>
      </w:pPr>
      <w:r w:rsidRPr="009970E6">
        <w:rPr>
          <w:rFonts w:ascii="Times New Roman" w:eastAsia="Times New Roman" w:hAnsi="Times New Roman" w:cs="Times New Roman"/>
          <w:sz w:val="24"/>
          <w:szCs w:val="24"/>
        </w:rPr>
        <w:t xml:space="preserve">The following Table and graph show </w:t>
      </w:r>
      <w:r w:rsidR="006351B0">
        <w:rPr>
          <w:rFonts w:ascii="Times New Roman" w:eastAsia="Times New Roman" w:hAnsi="Times New Roman" w:cs="Times New Roman"/>
          <w:sz w:val="24"/>
          <w:szCs w:val="24"/>
        </w:rPr>
        <w:t>my</w:t>
      </w:r>
      <w:r w:rsidRPr="009970E6">
        <w:rPr>
          <w:rFonts w:ascii="Times New Roman" w:eastAsia="Times New Roman" w:hAnsi="Times New Roman" w:cs="Times New Roman"/>
          <w:sz w:val="24"/>
          <w:szCs w:val="24"/>
        </w:rPr>
        <w:t xml:space="preserve"> expected sales for the coming five years:</w:t>
      </w:r>
    </w:p>
    <w:p w:rsidR="000F3F61" w:rsidRDefault="000F3F61" w:rsidP="004D4B68">
      <w:pPr>
        <w:spacing w:before="100" w:beforeAutospacing="1" w:after="100" w:afterAutospacing="1" w:line="240" w:lineRule="auto"/>
        <w:jc w:val="both"/>
        <w:rPr>
          <w:rFonts w:ascii="Times New Roman" w:eastAsia="Times New Roman" w:hAnsi="Times New Roman" w:cs="Times New Roman"/>
          <w:sz w:val="24"/>
          <w:szCs w:val="24"/>
        </w:rPr>
      </w:pPr>
    </w:p>
    <w:p w:rsidR="000F3F61" w:rsidRPr="009970E6" w:rsidRDefault="000F3F61" w:rsidP="004D4B68">
      <w:pPr>
        <w:spacing w:before="100" w:beforeAutospacing="1" w:after="100" w:afterAutospacing="1" w:line="240" w:lineRule="auto"/>
        <w:jc w:val="both"/>
        <w:rPr>
          <w:rFonts w:ascii="Times New Roman" w:eastAsia="Times New Roman" w:hAnsi="Times New Roman" w:cs="Times New Roman"/>
          <w:sz w:val="24"/>
          <w:szCs w:val="24"/>
        </w:rPr>
      </w:pPr>
    </w:p>
    <w:tbl>
      <w:tblPr>
        <w:tblStyle w:val="MediumShading2-Accent5"/>
        <w:tblW w:w="9502" w:type="dxa"/>
        <w:tblLook w:val="04A0"/>
      </w:tblPr>
      <w:tblGrid>
        <w:gridCol w:w="3083"/>
        <w:gridCol w:w="2184"/>
        <w:gridCol w:w="2149"/>
        <w:gridCol w:w="2086"/>
      </w:tblGrid>
      <w:tr w:rsidR="00D14EE5" w:rsidRPr="00D14EE5" w:rsidTr="00CB41F3">
        <w:trPr>
          <w:cnfStyle w:val="100000000000"/>
          <w:trHeight w:val="454"/>
        </w:trPr>
        <w:tc>
          <w:tcPr>
            <w:cnfStyle w:val="001000000100"/>
            <w:tcW w:w="3083" w:type="dxa"/>
            <w:tcBorders>
              <w:left w:val="single" w:sz="4" w:space="0" w:color="auto"/>
              <w:right w:val="single" w:sz="4" w:space="0" w:color="auto"/>
            </w:tcBorders>
            <w:shd w:val="clear" w:color="auto" w:fill="C6D9F1" w:themeFill="text2" w:themeFillTint="33"/>
            <w:hideMark/>
          </w:tcPr>
          <w:p w:rsidR="004D4B68" w:rsidRPr="00D14EE5" w:rsidRDefault="004D4B68" w:rsidP="00CB41F3">
            <w:pPr>
              <w:jc w:val="center"/>
              <w:rPr>
                <w:rFonts w:ascii="Times New Roman" w:eastAsia="Times New Roman" w:hAnsi="Times New Roman" w:cs="Times New Roman"/>
                <w:color w:val="auto"/>
                <w:sz w:val="24"/>
                <w:szCs w:val="24"/>
              </w:rPr>
            </w:pPr>
            <w:r w:rsidRPr="00D14EE5">
              <w:rPr>
                <w:rFonts w:ascii="Times New Roman" w:eastAsia="Times New Roman" w:hAnsi="Times New Roman" w:cs="Times New Roman"/>
                <w:color w:val="auto"/>
                <w:sz w:val="24"/>
                <w:szCs w:val="24"/>
              </w:rPr>
              <w:t>Expected Sales(Per year)</w:t>
            </w:r>
          </w:p>
        </w:tc>
        <w:tc>
          <w:tcPr>
            <w:tcW w:w="0" w:type="auto"/>
            <w:tcBorders>
              <w:left w:val="single" w:sz="4" w:space="0" w:color="auto"/>
              <w:right w:val="single" w:sz="4" w:space="0" w:color="auto"/>
            </w:tcBorders>
            <w:shd w:val="clear" w:color="auto" w:fill="C6D9F1" w:themeFill="text2" w:themeFillTint="33"/>
            <w:hideMark/>
          </w:tcPr>
          <w:p w:rsidR="004D4B68" w:rsidRPr="00D14EE5" w:rsidRDefault="004D4B68" w:rsidP="00CB41F3">
            <w:pPr>
              <w:jc w:val="center"/>
              <w:cnfStyle w:val="100000000000"/>
              <w:rPr>
                <w:rFonts w:ascii="Times New Roman" w:eastAsia="Times New Roman" w:hAnsi="Times New Roman" w:cs="Times New Roman"/>
                <w:color w:val="auto"/>
                <w:sz w:val="24"/>
                <w:szCs w:val="24"/>
              </w:rPr>
            </w:pPr>
            <w:r w:rsidRPr="00D14EE5">
              <w:rPr>
                <w:rFonts w:ascii="Times New Roman" w:eastAsia="Times New Roman" w:hAnsi="Times New Roman" w:cs="Times New Roman"/>
                <w:color w:val="auto"/>
                <w:sz w:val="24"/>
                <w:szCs w:val="24"/>
              </w:rPr>
              <w:t>250 ml. Bottle</w:t>
            </w:r>
          </w:p>
        </w:tc>
        <w:tc>
          <w:tcPr>
            <w:tcW w:w="0" w:type="auto"/>
            <w:tcBorders>
              <w:left w:val="single" w:sz="4" w:space="0" w:color="auto"/>
              <w:right w:val="single" w:sz="4" w:space="0" w:color="auto"/>
            </w:tcBorders>
            <w:shd w:val="clear" w:color="auto" w:fill="C6D9F1" w:themeFill="text2" w:themeFillTint="33"/>
            <w:hideMark/>
          </w:tcPr>
          <w:p w:rsidR="004D4B68" w:rsidRPr="00D14EE5" w:rsidRDefault="004D4B68" w:rsidP="00CB41F3">
            <w:pPr>
              <w:jc w:val="center"/>
              <w:cnfStyle w:val="100000000000"/>
              <w:rPr>
                <w:rFonts w:ascii="Times New Roman" w:eastAsia="Times New Roman" w:hAnsi="Times New Roman" w:cs="Times New Roman"/>
                <w:color w:val="auto"/>
                <w:sz w:val="24"/>
                <w:szCs w:val="24"/>
              </w:rPr>
            </w:pPr>
            <w:r w:rsidRPr="00D14EE5">
              <w:rPr>
                <w:rFonts w:ascii="Times New Roman" w:eastAsia="Times New Roman" w:hAnsi="Times New Roman" w:cs="Times New Roman"/>
                <w:color w:val="auto"/>
                <w:sz w:val="24"/>
                <w:szCs w:val="24"/>
              </w:rPr>
              <w:t>500 ml. bottle</w:t>
            </w:r>
          </w:p>
        </w:tc>
        <w:tc>
          <w:tcPr>
            <w:tcW w:w="0" w:type="auto"/>
            <w:tcBorders>
              <w:left w:val="single" w:sz="4" w:space="0" w:color="auto"/>
              <w:right w:val="single" w:sz="4" w:space="0" w:color="auto"/>
            </w:tcBorders>
            <w:shd w:val="clear" w:color="auto" w:fill="C6D9F1" w:themeFill="text2" w:themeFillTint="33"/>
            <w:hideMark/>
          </w:tcPr>
          <w:p w:rsidR="004D4B68" w:rsidRPr="00D14EE5" w:rsidRDefault="004D4B68" w:rsidP="00CB41F3">
            <w:pPr>
              <w:jc w:val="center"/>
              <w:cnfStyle w:val="100000000000"/>
              <w:rPr>
                <w:rFonts w:ascii="Times New Roman" w:eastAsia="Times New Roman" w:hAnsi="Times New Roman" w:cs="Times New Roman"/>
                <w:color w:val="auto"/>
                <w:sz w:val="24"/>
                <w:szCs w:val="24"/>
              </w:rPr>
            </w:pPr>
            <w:r w:rsidRPr="00D14EE5">
              <w:rPr>
                <w:rFonts w:ascii="Times New Roman" w:eastAsia="Times New Roman" w:hAnsi="Times New Roman" w:cs="Times New Roman"/>
                <w:color w:val="auto"/>
                <w:sz w:val="24"/>
                <w:szCs w:val="24"/>
              </w:rPr>
              <w:t>1 Litre bottle</w:t>
            </w:r>
          </w:p>
        </w:tc>
      </w:tr>
      <w:tr w:rsidR="00D14EE5" w:rsidRPr="00D14EE5" w:rsidTr="00CB41F3">
        <w:trPr>
          <w:cnfStyle w:val="000000100000"/>
          <w:trHeight w:val="454"/>
        </w:trPr>
        <w:tc>
          <w:tcPr>
            <w:cnfStyle w:val="001000000000"/>
            <w:tcW w:w="3083" w:type="dxa"/>
            <w:tcBorders>
              <w:left w:val="single" w:sz="4" w:space="0" w:color="auto"/>
              <w:bottom w:val="single" w:sz="4" w:space="0" w:color="auto"/>
              <w:right w:val="single" w:sz="4" w:space="0" w:color="auto"/>
            </w:tcBorders>
            <w:shd w:val="clear" w:color="auto" w:fill="C6D9F1" w:themeFill="text2" w:themeFillTint="33"/>
            <w:hideMark/>
          </w:tcPr>
          <w:p w:rsidR="004D4B68" w:rsidRPr="00D14EE5" w:rsidRDefault="004D4B68" w:rsidP="0084104C">
            <w:pPr>
              <w:rPr>
                <w:rFonts w:ascii="Times New Roman" w:eastAsia="Times New Roman" w:hAnsi="Times New Roman" w:cs="Times New Roman"/>
                <w:b w:val="0"/>
                <w:color w:val="auto"/>
                <w:sz w:val="24"/>
                <w:szCs w:val="24"/>
              </w:rPr>
            </w:pPr>
            <w:r w:rsidRPr="00D14EE5">
              <w:rPr>
                <w:rFonts w:ascii="Times New Roman" w:eastAsia="Times New Roman" w:hAnsi="Times New Roman" w:cs="Times New Roman"/>
                <w:b w:val="0"/>
                <w:color w:val="auto"/>
                <w:sz w:val="24"/>
                <w:szCs w:val="24"/>
              </w:rPr>
              <w:t>First Year</w:t>
            </w:r>
          </w:p>
        </w:tc>
        <w:tc>
          <w:tcPr>
            <w:tcW w:w="0" w:type="auto"/>
            <w:tcBorders>
              <w:left w:val="single" w:sz="4" w:space="0" w:color="auto"/>
              <w:bottom w:val="single" w:sz="4" w:space="0" w:color="auto"/>
              <w:right w:val="single" w:sz="4" w:space="0" w:color="auto"/>
            </w:tcBorders>
            <w:hideMark/>
          </w:tcPr>
          <w:p w:rsidR="004D4B68" w:rsidRPr="00D14EE5" w:rsidRDefault="004D4B68" w:rsidP="0084104C">
            <w:pPr>
              <w:cnfStyle w:val="000000100000"/>
              <w:rPr>
                <w:rFonts w:ascii="Times New Roman" w:eastAsia="Times New Roman" w:hAnsi="Times New Roman" w:cs="Times New Roman"/>
                <w:sz w:val="24"/>
                <w:szCs w:val="24"/>
              </w:rPr>
            </w:pPr>
            <w:r w:rsidRPr="00D14EE5">
              <w:rPr>
                <w:rFonts w:ascii="Times New Roman" w:eastAsia="Times New Roman" w:hAnsi="Times New Roman" w:cs="Times New Roman"/>
                <w:sz w:val="24"/>
                <w:szCs w:val="24"/>
              </w:rPr>
              <w:t>4000000</w:t>
            </w:r>
          </w:p>
        </w:tc>
        <w:tc>
          <w:tcPr>
            <w:tcW w:w="0" w:type="auto"/>
            <w:tcBorders>
              <w:left w:val="single" w:sz="4" w:space="0" w:color="auto"/>
              <w:bottom w:val="single" w:sz="4" w:space="0" w:color="auto"/>
              <w:right w:val="single" w:sz="4" w:space="0" w:color="auto"/>
            </w:tcBorders>
            <w:hideMark/>
          </w:tcPr>
          <w:p w:rsidR="004D4B68" w:rsidRPr="00D14EE5" w:rsidRDefault="004D4B68" w:rsidP="0084104C">
            <w:pPr>
              <w:cnfStyle w:val="000000100000"/>
              <w:rPr>
                <w:rFonts w:ascii="Times New Roman" w:eastAsia="Times New Roman" w:hAnsi="Times New Roman" w:cs="Times New Roman"/>
                <w:sz w:val="24"/>
                <w:szCs w:val="24"/>
              </w:rPr>
            </w:pPr>
            <w:r w:rsidRPr="00D14EE5">
              <w:rPr>
                <w:rFonts w:ascii="Times New Roman" w:eastAsia="Times New Roman" w:hAnsi="Times New Roman" w:cs="Times New Roman"/>
                <w:sz w:val="24"/>
                <w:szCs w:val="24"/>
              </w:rPr>
              <w:t>4500000</w:t>
            </w:r>
          </w:p>
        </w:tc>
        <w:tc>
          <w:tcPr>
            <w:tcW w:w="0" w:type="auto"/>
            <w:tcBorders>
              <w:left w:val="single" w:sz="4" w:space="0" w:color="auto"/>
              <w:bottom w:val="single" w:sz="4" w:space="0" w:color="auto"/>
              <w:right w:val="single" w:sz="4" w:space="0" w:color="auto"/>
            </w:tcBorders>
            <w:hideMark/>
          </w:tcPr>
          <w:p w:rsidR="004D4B68" w:rsidRPr="00D14EE5" w:rsidRDefault="004D4B68" w:rsidP="0084104C">
            <w:pPr>
              <w:cnfStyle w:val="000000100000"/>
              <w:rPr>
                <w:rFonts w:ascii="Times New Roman" w:eastAsia="Times New Roman" w:hAnsi="Times New Roman" w:cs="Times New Roman"/>
                <w:sz w:val="24"/>
                <w:szCs w:val="24"/>
              </w:rPr>
            </w:pPr>
            <w:r w:rsidRPr="00D14EE5">
              <w:rPr>
                <w:rFonts w:ascii="Times New Roman" w:eastAsia="Times New Roman" w:hAnsi="Times New Roman" w:cs="Times New Roman"/>
                <w:sz w:val="24"/>
                <w:szCs w:val="24"/>
              </w:rPr>
              <w:t>1500000</w:t>
            </w:r>
          </w:p>
        </w:tc>
      </w:tr>
      <w:tr w:rsidR="00D14EE5" w:rsidRPr="00D14EE5" w:rsidTr="00CB41F3">
        <w:trPr>
          <w:trHeight w:val="435"/>
        </w:trPr>
        <w:tc>
          <w:tcPr>
            <w:cnfStyle w:val="001000000000"/>
            <w:tcW w:w="3083" w:type="dxa"/>
            <w:tcBorders>
              <w:top w:val="single" w:sz="4" w:space="0" w:color="auto"/>
              <w:left w:val="single" w:sz="4" w:space="0" w:color="auto"/>
              <w:bottom w:val="single" w:sz="4" w:space="0" w:color="auto"/>
              <w:right w:val="single" w:sz="4" w:space="0" w:color="auto"/>
            </w:tcBorders>
            <w:shd w:val="clear" w:color="auto" w:fill="C6D9F1" w:themeFill="text2" w:themeFillTint="33"/>
            <w:hideMark/>
          </w:tcPr>
          <w:p w:rsidR="004D4B68" w:rsidRPr="00D14EE5" w:rsidRDefault="004D4B68" w:rsidP="0084104C">
            <w:pPr>
              <w:rPr>
                <w:rFonts w:ascii="Times New Roman" w:eastAsia="Times New Roman" w:hAnsi="Times New Roman" w:cs="Times New Roman"/>
                <w:b w:val="0"/>
                <w:color w:val="auto"/>
                <w:sz w:val="24"/>
                <w:szCs w:val="24"/>
              </w:rPr>
            </w:pPr>
            <w:r w:rsidRPr="00D14EE5">
              <w:rPr>
                <w:rFonts w:ascii="Times New Roman" w:eastAsia="Times New Roman" w:hAnsi="Times New Roman" w:cs="Times New Roman"/>
                <w:b w:val="0"/>
                <w:color w:val="auto"/>
                <w:sz w:val="24"/>
                <w:szCs w:val="24"/>
              </w:rPr>
              <w:t>Second Year</w:t>
            </w:r>
          </w:p>
        </w:tc>
        <w:tc>
          <w:tcPr>
            <w:tcW w:w="0" w:type="auto"/>
            <w:tcBorders>
              <w:top w:val="single" w:sz="4" w:space="0" w:color="auto"/>
              <w:left w:val="single" w:sz="4" w:space="0" w:color="auto"/>
              <w:bottom w:val="single" w:sz="4" w:space="0" w:color="auto"/>
              <w:right w:val="single" w:sz="4" w:space="0" w:color="auto"/>
            </w:tcBorders>
            <w:hideMark/>
          </w:tcPr>
          <w:p w:rsidR="004D4B68" w:rsidRPr="00D14EE5" w:rsidRDefault="004D4B68" w:rsidP="0084104C">
            <w:pPr>
              <w:cnfStyle w:val="000000000000"/>
              <w:rPr>
                <w:rFonts w:ascii="Times New Roman" w:eastAsia="Times New Roman" w:hAnsi="Times New Roman" w:cs="Times New Roman"/>
                <w:sz w:val="24"/>
                <w:szCs w:val="24"/>
              </w:rPr>
            </w:pPr>
            <w:r w:rsidRPr="00D14EE5">
              <w:rPr>
                <w:rFonts w:ascii="Times New Roman" w:eastAsia="Times New Roman" w:hAnsi="Times New Roman" w:cs="Times New Roman"/>
                <w:sz w:val="24"/>
                <w:szCs w:val="24"/>
              </w:rPr>
              <w:t>4500000</w:t>
            </w:r>
          </w:p>
        </w:tc>
        <w:tc>
          <w:tcPr>
            <w:tcW w:w="0" w:type="auto"/>
            <w:tcBorders>
              <w:top w:val="single" w:sz="4" w:space="0" w:color="auto"/>
              <w:left w:val="single" w:sz="4" w:space="0" w:color="auto"/>
              <w:bottom w:val="single" w:sz="4" w:space="0" w:color="auto"/>
              <w:right w:val="single" w:sz="4" w:space="0" w:color="auto"/>
            </w:tcBorders>
            <w:hideMark/>
          </w:tcPr>
          <w:p w:rsidR="004D4B68" w:rsidRPr="00D14EE5" w:rsidRDefault="004D4B68" w:rsidP="0084104C">
            <w:pPr>
              <w:cnfStyle w:val="000000000000"/>
              <w:rPr>
                <w:rFonts w:ascii="Times New Roman" w:eastAsia="Times New Roman" w:hAnsi="Times New Roman" w:cs="Times New Roman"/>
                <w:sz w:val="24"/>
                <w:szCs w:val="24"/>
              </w:rPr>
            </w:pPr>
            <w:r w:rsidRPr="00D14EE5">
              <w:rPr>
                <w:rFonts w:ascii="Times New Roman" w:eastAsia="Times New Roman" w:hAnsi="Times New Roman" w:cs="Times New Roman"/>
                <w:sz w:val="24"/>
                <w:szCs w:val="24"/>
              </w:rPr>
              <w:t>5000000</w:t>
            </w:r>
          </w:p>
        </w:tc>
        <w:tc>
          <w:tcPr>
            <w:tcW w:w="0" w:type="auto"/>
            <w:tcBorders>
              <w:top w:val="single" w:sz="4" w:space="0" w:color="auto"/>
              <w:left w:val="single" w:sz="4" w:space="0" w:color="auto"/>
              <w:bottom w:val="single" w:sz="4" w:space="0" w:color="auto"/>
              <w:right w:val="single" w:sz="4" w:space="0" w:color="auto"/>
            </w:tcBorders>
            <w:hideMark/>
          </w:tcPr>
          <w:p w:rsidR="004D4B68" w:rsidRPr="00D14EE5" w:rsidRDefault="004D4B68" w:rsidP="0084104C">
            <w:pPr>
              <w:cnfStyle w:val="000000000000"/>
              <w:rPr>
                <w:rFonts w:ascii="Times New Roman" w:eastAsia="Times New Roman" w:hAnsi="Times New Roman" w:cs="Times New Roman"/>
                <w:sz w:val="24"/>
                <w:szCs w:val="24"/>
              </w:rPr>
            </w:pPr>
            <w:r w:rsidRPr="00D14EE5">
              <w:rPr>
                <w:rFonts w:ascii="Times New Roman" w:eastAsia="Times New Roman" w:hAnsi="Times New Roman" w:cs="Times New Roman"/>
                <w:sz w:val="24"/>
                <w:szCs w:val="24"/>
              </w:rPr>
              <w:t>1700000</w:t>
            </w:r>
          </w:p>
        </w:tc>
      </w:tr>
      <w:tr w:rsidR="00D14EE5" w:rsidRPr="00D14EE5" w:rsidTr="00CB41F3">
        <w:trPr>
          <w:cnfStyle w:val="000000100000"/>
          <w:trHeight w:val="454"/>
        </w:trPr>
        <w:tc>
          <w:tcPr>
            <w:cnfStyle w:val="001000000000"/>
            <w:tcW w:w="3083" w:type="dxa"/>
            <w:tcBorders>
              <w:top w:val="single" w:sz="4" w:space="0" w:color="auto"/>
              <w:left w:val="single" w:sz="4" w:space="0" w:color="auto"/>
              <w:bottom w:val="single" w:sz="4" w:space="0" w:color="auto"/>
              <w:right w:val="single" w:sz="4" w:space="0" w:color="auto"/>
            </w:tcBorders>
            <w:shd w:val="clear" w:color="auto" w:fill="C6D9F1" w:themeFill="text2" w:themeFillTint="33"/>
            <w:hideMark/>
          </w:tcPr>
          <w:p w:rsidR="004D4B68" w:rsidRPr="00D14EE5" w:rsidRDefault="004D4B68" w:rsidP="0084104C">
            <w:pPr>
              <w:rPr>
                <w:rFonts w:ascii="Times New Roman" w:eastAsia="Times New Roman" w:hAnsi="Times New Roman" w:cs="Times New Roman"/>
                <w:b w:val="0"/>
                <w:color w:val="auto"/>
                <w:sz w:val="24"/>
                <w:szCs w:val="24"/>
              </w:rPr>
            </w:pPr>
            <w:r w:rsidRPr="00D14EE5">
              <w:rPr>
                <w:rFonts w:ascii="Times New Roman" w:eastAsia="Times New Roman" w:hAnsi="Times New Roman" w:cs="Times New Roman"/>
                <w:b w:val="0"/>
                <w:color w:val="auto"/>
                <w:sz w:val="24"/>
                <w:szCs w:val="24"/>
              </w:rPr>
              <w:t>Third Year</w:t>
            </w:r>
          </w:p>
        </w:tc>
        <w:tc>
          <w:tcPr>
            <w:tcW w:w="0" w:type="auto"/>
            <w:tcBorders>
              <w:top w:val="single" w:sz="4" w:space="0" w:color="auto"/>
              <w:left w:val="single" w:sz="4" w:space="0" w:color="auto"/>
              <w:bottom w:val="single" w:sz="4" w:space="0" w:color="auto"/>
              <w:right w:val="single" w:sz="4" w:space="0" w:color="auto"/>
            </w:tcBorders>
            <w:hideMark/>
          </w:tcPr>
          <w:p w:rsidR="004D4B68" w:rsidRPr="00D14EE5" w:rsidRDefault="004D4B68" w:rsidP="0084104C">
            <w:pPr>
              <w:cnfStyle w:val="000000100000"/>
              <w:rPr>
                <w:rFonts w:ascii="Times New Roman" w:eastAsia="Times New Roman" w:hAnsi="Times New Roman" w:cs="Times New Roman"/>
                <w:sz w:val="24"/>
                <w:szCs w:val="24"/>
              </w:rPr>
            </w:pPr>
            <w:r w:rsidRPr="00D14EE5">
              <w:rPr>
                <w:rFonts w:ascii="Times New Roman" w:eastAsia="Times New Roman" w:hAnsi="Times New Roman" w:cs="Times New Roman"/>
                <w:sz w:val="24"/>
                <w:szCs w:val="24"/>
              </w:rPr>
              <w:t>5500000</w:t>
            </w:r>
          </w:p>
        </w:tc>
        <w:tc>
          <w:tcPr>
            <w:tcW w:w="0" w:type="auto"/>
            <w:tcBorders>
              <w:top w:val="single" w:sz="4" w:space="0" w:color="auto"/>
              <w:left w:val="single" w:sz="4" w:space="0" w:color="auto"/>
              <w:bottom w:val="single" w:sz="4" w:space="0" w:color="auto"/>
              <w:right w:val="single" w:sz="4" w:space="0" w:color="auto"/>
            </w:tcBorders>
            <w:hideMark/>
          </w:tcPr>
          <w:p w:rsidR="004D4B68" w:rsidRPr="00D14EE5" w:rsidRDefault="004D4B68" w:rsidP="0084104C">
            <w:pPr>
              <w:cnfStyle w:val="000000100000"/>
              <w:rPr>
                <w:rFonts w:ascii="Times New Roman" w:eastAsia="Times New Roman" w:hAnsi="Times New Roman" w:cs="Times New Roman"/>
                <w:sz w:val="24"/>
                <w:szCs w:val="24"/>
              </w:rPr>
            </w:pPr>
            <w:r w:rsidRPr="00D14EE5">
              <w:rPr>
                <w:rFonts w:ascii="Times New Roman" w:eastAsia="Times New Roman" w:hAnsi="Times New Roman" w:cs="Times New Roman"/>
                <w:sz w:val="24"/>
                <w:szCs w:val="24"/>
              </w:rPr>
              <w:t>5800000</w:t>
            </w:r>
          </w:p>
        </w:tc>
        <w:tc>
          <w:tcPr>
            <w:tcW w:w="0" w:type="auto"/>
            <w:tcBorders>
              <w:top w:val="single" w:sz="4" w:space="0" w:color="auto"/>
              <w:left w:val="single" w:sz="4" w:space="0" w:color="auto"/>
              <w:bottom w:val="single" w:sz="4" w:space="0" w:color="auto"/>
              <w:right w:val="single" w:sz="4" w:space="0" w:color="auto"/>
            </w:tcBorders>
            <w:hideMark/>
          </w:tcPr>
          <w:p w:rsidR="004D4B68" w:rsidRPr="00D14EE5" w:rsidRDefault="004D4B68" w:rsidP="0084104C">
            <w:pPr>
              <w:cnfStyle w:val="000000100000"/>
              <w:rPr>
                <w:rFonts w:ascii="Times New Roman" w:eastAsia="Times New Roman" w:hAnsi="Times New Roman" w:cs="Times New Roman"/>
                <w:sz w:val="24"/>
                <w:szCs w:val="24"/>
              </w:rPr>
            </w:pPr>
            <w:r w:rsidRPr="00D14EE5">
              <w:rPr>
                <w:rFonts w:ascii="Times New Roman" w:eastAsia="Times New Roman" w:hAnsi="Times New Roman" w:cs="Times New Roman"/>
                <w:sz w:val="24"/>
                <w:szCs w:val="24"/>
              </w:rPr>
              <w:t>2000000</w:t>
            </w:r>
          </w:p>
        </w:tc>
      </w:tr>
      <w:tr w:rsidR="00D14EE5" w:rsidRPr="00D14EE5" w:rsidTr="00CB41F3">
        <w:trPr>
          <w:trHeight w:val="435"/>
        </w:trPr>
        <w:tc>
          <w:tcPr>
            <w:cnfStyle w:val="001000000000"/>
            <w:tcW w:w="3083" w:type="dxa"/>
            <w:tcBorders>
              <w:top w:val="single" w:sz="4" w:space="0" w:color="auto"/>
              <w:left w:val="single" w:sz="4" w:space="0" w:color="auto"/>
              <w:bottom w:val="single" w:sz="4" w:space="0" w:color="auto"/>
              <w:right w:val="single" w:sz="4" w:space="0" w:color="auto"/>
            </w:tcBorders>
            <w:shd w:val="clear" w:color="auto" w:fill="C6D9F1" w:themeFill="text2" w:themeFillTint="33"/>
            <w:hideMark/>
          </w:tcPr>
          <w:p w:rsidR="004D4B68" w:rsidRPr="00D14EE5" w:rsidRDefault="004D4B68" w:rsidP="0084104C">
            <w:pPr>
              <w:rPr>
                <w:rFonts w:ascii="Times New Roman" w:eastAsia="Times New Roman" w:hAnsi="Times New Roman" w:cs="Times New Roman"/>
                <w:b w:val="0"/>
                <w:color w:val="auto"/>
                <w:sz w:val="24"/>
                <w:szCs w:val="24"/>
              </w:rPr>
            </w:pPr>
            <w:r w:rsidRPr="00D14EE5">
              <w:rPr>
                <w:rFonts w:ascii="Times New Roman" w:eastAsia="Times New Roman" w:hAnsi="Times New Roman" w:cs="Times New Roman"/>
                <w:b w:val="0"/>
                <w:color w:val="auto"/>
                <w:sz w:val="24"/>
                <w:szCs w:val="24"/>
              </w:rPr>
              <w:t>Fourth Year</w:t>
            </w:r>
          </w:p>
        </w:tc>
        <w:tc>
          <w:tcPr>
            <w:tcW w:w="0" w:type="auto"/>
            <w:tcBorders>
              <w:top w:val="single" w:sz="4" w:space="0" w:color="auto"/>
              <w:left w:val="single" w:sz="4" w:space="0" w:color="auto"/>
              <w:bottom w:val="single" w:sz="4" w:space="0" w:color="auto"/>
              <w:right w:val="single" w:sz="4" w:space="0" w:color="auto"/>
            </w:tcBorders>
            <w:hideMark/>
          </w:tcPr>
          <w:p w:rsidR="004D4B68" w:rsidRPr="00D14EE5" w:rsidRDefault="004D4B68" w:rsidP="0084104C">
            <w:pPr>
              <w:cnfStyle w:val="000000000000"/>
              <w:rPr>
                <w:rFonts w:ascii="Times New Roman" w:eastAsia="Times New Roman" w:hAnsi="Times New Roman" w:cs="Times New Roman"/>
                <w:sz w:val="24"/>
                <w:szCs w:val="24"/>
              </w:rPr>
            </w:pPr>
            <w:r w:rsidRPr="00D14EE5">
              <w:rPr>
                <w:rFonts w:ascii="Times New Roman" w:eastAsia="Times New Roman" w:hAnsi="Times New Roman" w:cs="Times New Roman"/>
                <w:sz w:val="24"/>
                <w:szCs w:val="24"/>
              </w:rPr>
              <w:t>6000000</w:t>
            </w:r>
          </w:p>
        </w:tc>
        <w:tc>
          <w:tcPr>
            <w:tcW w:w="0" w:type="auto"/>
            <w:tcBorders>
              <w:top w:val="single" w:sz="4" w:space="0" w:color="auto"/>
              <w:left w:val="single" w:sz="4" w:space="0" w:color="auto"/>
              <w:bottom w:val="single" w:sz="4" w:space="0" w:color="auto"/>
              <w:right w:val="single" w:sz="4" w:space="0" w:color="auto"/>
            </w:tcBorders>
            <w:hideMark/>
          </w:tcPr>
          <w:p w:rsidR="004D4B68" w:rsidRPr="00D14EE5" w:rsidRDefault="004D4B68" w:rsidP="0084104C">
            <w:pPr>
              <w:cnfStyle w:val="000000000000"/>
              <w:rPr>
                <w:rFonts w:ascii="Times New Roman" w:eastAsia="Times New Roman" w:hAnsi="Times New Roman" w:cs="Times New Roman"/>
                <w:sz w:val="24"/>
                <w:szCs w:val="24"/>
              </w:rPr>
            </w:pPr>
            <w:r w:rsidRPr="00D14EE5">
              <w:rPr>
                <w:rFonts w:ascii="Times New Roman" w:eastAsia="Times New Roman" w:hAnsi="Times New Roman" w:cs="Times New Roman"/>
                <w:sz w:val="24"/>
                <w:szCs w:val="24"/>
              </w:rPr>
              <w:t>6500000</w:t>
            </w:r>
          </w:p>
        </w:tc>
        <w:tc>
          <w:tcPr>
            <w:tcW w:w="0" w:type="auto"/>
            <w:tcBorders>
              <w:top w:val="single" w:sz="4" w:space="0" w:color="auto"/>
              <w:left w:val="single" w:sz="4" w:space="0" w:color="auto"/>
              <w:bottom w:val="single" w:sz="4" w:space="0" w:color="auto"/>
              <w:right w:val="single" w:sz="4" w:space="0" w:color="auto"/>
            </w:tcBorders>
            <w:hideMark/>
          </w:tcPr>
          <w:p w:rsidR="004D4B68" w:rsidRPr="00D14EE5" w:rsidRDefault="004D4B68" w:rsidP="0084104C">
            <w:pPr>
              <w:cnfStyle w:val="000000000000"/>
              <w:rPr>
                <w:rFonts w:ascii="Times New Roman" w:eastAsia="Times New Roman" w:hAnsi="Times New Roman" w:cs="Times New Roman"/>
                <w:sz w:val="24"/>
                <w:szCs w:val="24"/>
              </w:rPr>
            </w:pPr>
            <w:r w:rsidRPr="00D14EE5">
              <w:rPr>
                <w:rFonts w:ascii="Times New Roman" w:eastAsia="Times New Roman" w:hAnsi="Times New Roman" w:cs="Times New Roman"/>
                <w:sz w:val="24"/>
                <w:szCs w:val="24"/>
              </w:rPr>
              <w:t>2400000</w:t>
            </w:r>
          </w:p>
        </w:tc>
      </w:tr>
      <w:tr w:rsidR="00D14EE5" w:rsidRPr="00D14EE5" w:rsidTr="00CB41F3">
        <w:trPr>
          <w:cnfStyle w:val="000000100000"/>
          <w:trHeight w:val="435"/>
        </w:trPr>
        <w:tc>
          <w:tcPr>
            <w:cnfStyle w:val="001000000000"/>
            <w:tcW w:w="3083" w:type="dxa"/>
            <w:tcBorders>
              <w:top w:val="single" w:sz="4" w:space="0" w:color="auto"/>
              <w:left w:val="single" w:sz="4" w:space="0" w:color="auto"/>
              <w:right w:val="single" w:sz="4" w:space="0" w:color="auto"/>
            </w:tcBorders>
            <w:shd w:val="clear" w:color="auto" w:fill="C6D9F1" w:themeFill="text2" w:themeFillTint="33"/>
            <w:hideMark/>
          </w:tcPr>
          <w:p w:rsidR="004D4B68" w:rsidRPr="00D14EE5" w:rsidRDefault="004D4B68" w:rsidP="0084104C">
            <w:pPr>
              <w:rPr>
                <w:rFonts w:ascii="Times New Roman" w:eastAsia="Times New Roman" w:hAnsi="Times New Roman" w:cs="Times New Roman"/>
                <w:b w:val="0"/>
                <w:color w:val="auto"/>
                <w:sz w:val="24"/>
                <w:szCs w:val="24"/>
              </w:rPr>
            </w:pPr>
            <w:r w:rsidRPr="00D14EE5">
              <w:rPr>
                <w:rFonts w:ascii="Times New Roman" w:eastAsia="Times New Roman" w:hAnsi="Times New Roman" w:cs="Times New Roman"/>
                <w:b w:val="0"/>
                <w:color w:val="auto"/>
                <w:sz w:val="24"/>
                <w:szCs w:val="24"/>
              </w:rPr>
              <w:t>Fifth Year</w:t>
            </w:r>
          </w:p>
        </w:tc>
        <w:tc>
          <w:tcPr>
            <w:tcW w:w="0" w:type="auto"/>
            <w:tcBorders>
              <w:top w:val="single" w:sz="4" w:space="0" w:color="auto"/>
              <w:left w:val="single" w:sz="4" w:space="0" w:color="auto"/>
              <w:bottom w:val="single" w:sz="18" w:space="0" w:color="auto"/>
              <w:right w:val="single" w:sz="4" w:space="0" w:color="auto"/>
            </w:tcBorders>
            <w:hideMark/>
          </w:tcPr>
          <w:p w:rsidR="004D4B68" w:rsidRPr="00D14EE5" w:rsidRDefault="004D4B68" w:rsidP="0084104C">
            <w:pPr>
              <w:cnfStyle w:val="000000100000"/>
              <w:rPr>
                <w:rFonts w:ascii="Times New Roman" w:eastAsia="Times New Roman" w:hAnsi="Times New Roman" w:cs="Times New Roman"/>
                <w:sz w:val="24"/>
                <w:szCs w:val="24"/>
              </w:rPr>
            </w:pPr>
            <w:r w:rsidRPr="00D14EE5">
              <w:rPr>
                <w:rFonts w:ascii="Times New Roman" w:eastAsia="Times New Roman" w:hAnsi="Times New Roman" w:cs="Times New Roman"/>
                <w:sz w:val="24"/>
                <w:szCs w:val="24"/>
              </w:rPr>
              <w:t>6300000</w:t>
            </w:r>
          </w:p>
        </w:tc>
        <w:tc>
          <w:tcPr>
            <w:tcW w:w="0" w:type="auto"/>
            <w:tcBorders>
              <w:top w:val="single" w:sz="4" w:space="0" w:color="auto"/>
              <w:left w:val="single" w:sz="4" w:space="0" w:color="auto"/>
              <w:bottom w:val="single" w:sz="18" w:space="0" w:color="auto"/>
              <w:right w:val="single" w:sz="4" w:space="0" w:color="auto"/>
            </w:tcBorders>
            <w:hideMark/>
          </w:tcPr>
          <w:p w:rsidR="004D4B68" w:rsidRPr="00D14EE5" w:rsidRDefault="004D4B68" w:rsidP="0084104C">
            <w:pPr>
              <w:cnfStyle w:val="000000100000"/>
              <w:rPr>
                <w:rFonts w:ascii="Times New Roman" w:eastAsia="Times New Roman" w:hAnsi="Times New Roman" w:cs="Times New Roman"/>
                <w:sz w:val="24"/>
                <w:szCs w:val="24"/>
              </w:rPr>
            </w:pPr>
            <w:r w:rsidRPr="00D14EE5">
              <w:rPr>
                <w:rFonts w:ascii="Times New Roman" w:eastAsia="Times New Roman" w:hAnsi="Times New Roman" w:cs="Times New Roman"/>
                <w:sz w:val="24"/>
                <w:szCs w:val="24"/>
              </w:rPr>
              <w:t>6700000</w:t>
            </w:r>
          </w:p>
        </w:tc>
        <w:tc>
          <w:tcPr>
            <w:tcW w:w="0" w:type="auto"/>
            <w:tcBorders>
              <w:top w:val="single" w:sz="4" w:space="0" w:color="auto"/>
              <w:left w:val="single" w:sz="4" w:space="0" w:color="auto"/>
              <w:bottom w:val="single" w:sz="18" w:space="0" w:color="auto"/>
              <w:right w:val="single" w:sz="4" w:space="0" w:color="auto"/>
            </w:tcBorders>
            <w:hideMark/>
          </w:tcPr>
          <w:p w:rsidR="004D4B68" w:rsidRPr="00D14EE5" w:rsidRDefault="004D4B68" w:rsidP="0084104C">
            <w:pPr>
              <w:cnfStyle w:val="000000100000"/>
              <w:rPr>
                <w:rFonts w:ascii="Times New Roman" w:eastAsia="Times New Roman" w:hAnsi="Times New Roman" w:cs="Times New Roman"/>
                <w:sz w:val="24"/>
                <w:szCs w:val="24"/>
              </w:rPr>
            </w:pPr>
            <w:r w:rsidRPr="00D14EE5">
              <w:rPr>
                <w:rFonts w:ascii="Times New Roman" w:eastAsia="Times New Roman" w:hAnsi="Times New Roman" w:cs="Times New Roman"/>
                <w:sz w:val="24"/>
                <w:szCs w:val="24"/>
              </w:rPr>
              <w:t>2500000</w:t>
            </w:r>
          </w:p>
        </w:tc>
      </w:tr>
    </w:tbl>
    <w:p w:rsidR="001E076D" w:rsidRPr="001E076D" w:rsidRDefault="001E076D" w:rsidP="001E076D">
      <w:pPr>
        <w:pStyle w:val="Heading2"/>
        <w:rPr>
          <w:rFonts w:eastAsia="Times New Roman"/>
        </w:rPr>
      </w:pPr>
      <w:bookmarkStart w:id="33" w:name="_Toc513630981"/>
      <w:r w:rsidRPr="001E076D">
        <w:rPr>
          <w:rFonts w:eastAsia="Times New Roman"/>
        </w:rPr>
        <w:t>Profit and Loss Projection</w:t>
      </w:r>
      <w:bookmarkEnd w:id="33"/>
    </w:p>
    <w:p w:rsidR="00E02FDF" w:rsidRPr="003F388D" w:rsidRDefault="00E02FDF" w:rsidP="003F388D">
      <w:pPr>
        <w:shd w:val="clear" w:color="auto" w:fill="8DB3E2" w:themeFill="text2" w:themeFillTint="66"/>
        <w:spacing w:line="360" w:lineRule="auto"/>
        <w:rPr>
          <w:rStyle w:val="Strong"/>
          <w:rFonts w:asciiTheme="majorHAnsi" w:hAnsiTheme="majorHAnsi"/>
          <w:caps/>
          <w:sz w:val="22"/>
        </w:rPr>
      </w:pPr>
      <w:r w:rsidRPr="003F388D">
        <w:rPr>
          <w:rStyle w:val="Strong"/>
          <w:rFonts w:asciiTheme="majorHAnsi" w:hAnsiTheme="majorHAnsi"/>
          <w:caps/>
          <w:sz w:val="22"/>
        </w:rPr>
        <w:t>For 250 ml.</w:t>
      </w:r>
    </w:p>
    <w:tbl>
      <w:tblPr>
        <w:tblStyle w:val="MediumShading2-Accent5"/>
        <w:tblW w:w="9555" w:type="dxa"/>
        <w:tblLook w:val="04A0"/>
      </w:tblPr>
      <w:tblGrid>
        <w:gridCol w:w="1586"/>
        <w:gridCol w:w="1593"/>
        <w:gridCol w:w="1594"/>
        <w:gridCol w:w="1594"/>
        <w:gridCol w:w="1594"/>
        <w:gridCol w:w="1594"/>
      </w:tblGrid>
      <w:tr w:rsidR="00CB41F3" w:rsidRPr="00CB41F3" w:rsidTr="00D22422">
        <w:trPr>
          <w:cnfStyle w:val="100000000000"/>
          <w:trHeight w:val="336"/>
        </w:trPr>
        <w:tc>
          <w:tcPr>
            <w:cnfStyle w:val="001000000100"/>
            <w:tcW w:w="0" w:type="auto"/>
            <w:tcBorders>
              <w:left w:val="single" w:sz="4" w:space="0" w:color="auto"/>
              <w:right w:val="single" w:sz="4" w:space="0" w:color="auto"/>
            </w:tcBorders>
            <w:shd w:val="clear" w:color="auto" w:fill="C6D9F1" w:themeFill="text2" w:themeFillTint="33"/>
            <w:hideMark/>
          </w:tcPr>
          <w:p w:rsidR="00E02FDF" w:rsidRPr="00CB41F3" w:rsidRDefault="00E02FDF" w:rsidP="00CB41F3">
            <w:pPr>
              <w:jc w:val="center"/>
              <w:rPr>
                <w:rFonts w:ascii="Times New Roman" w:eastAsia="Times New Roman" w:hAnsi="Times New Roman" w:cs="Times New Roman"/>
                <w:color w:val="auto"/>
                <w:sz w:val="24"/>
                <w:szCs w:val="24"/>
              </w:rPr>
            </w:pPr>
            <w:r w:rsidRPr="00CB41F3">
              <w:rPr>
                <w:rFonts w:ascii="Times New Roman" w:eastAsia="Times New Roman" w:hAnsi="Times New Roman" w:cs="Times New Roman"/>
                <w:color w:val="auto"/>
                <w:sz w:val="24"/>
                <w:szCs w:val="24"/>
              </w:rPr>
              <w:t>Item</w:t>
            </w:r>
          </w:p>
        </w:tc>
        <w:tc>
          <w:tcPr>
            <w:tcW w:w="0" w:type="auto"/>
            <w:tcBorders>
              <w:left w:val="single" w:sz="4" w:space="0" w:color="auto"/>
              <w:right w:val="single" w:sz="4" w:space="0" w:color="auto"/>
            </w:tcBorders>
            <w:shd w:val="clear" w:color="auto" w:fill="C6D9F1" w:themeFill="text2" w:themeFillTint="33"/>
            <w:hideMark/>
          </w:tcPr>
          <w:p w:rsidR="00E02FDF" w:rsidRPr="00CB41F3" w:rsidRDefault="00E02FDF" w:rsidP="00CB41F3">
            <w:pPr>
              <w:jc w:val="center"/>
              <w:cnfStyle w:val="100000000000"/>
              <w:rPr>
                <w:rFonts w:ascii="Times New Roman" w:eastAsia="Times New Roman" w:hAnsi="Times New Roman" w:cs="Times New Roman"/>
                <w:color w:val="auto"/>
                <w:sz w:val="24"/>
                <w:szCs w:val="24"/>
              </w:rPr>
            </w:pPr>
            <w:r w:rsidRPr="00CB41F3">
              <w:rPr>
                <w:rFonts w:ascii="Times New Roman" w:eastAsia="Times New Roman" w:hAnsi="Times New Roman" w:cs="Times New Roman"/>
                <w:color w:val="auto"/>
                <w:sz w:val="24"/>
                <w:szCs w:val="24"/>
              </w:rPr>
              <w:t>Year 1</w:t>
            </w:r>
          </w:p>
        </w:tc>
        <w:tc>
          <w:tcPr>
            <w:tcW w:w="0" w:type="auto"/>
            <w:tcBorders>
              <w:left w:val="single" w:sz="4" w:space="0" w:color="auto"/>
              <w:right w:val="single" w:sz="4" w:space="0" w:color="auto"/>
            </w:tcBorders>
            <w:shd w:val="clear" w:color="auto" w:fill="C6D9F1" w:themeFill="text2" w:themeFillTint="33"/>
            <w:hideMark/>
          </w:tcPr>
          <w:p w:rsidR="00E02FDF" w:rsidRPr="00CB41F3" w:rsidRDefault="00E02FDF" w:rsidP="00CB41F3">
            <w:pPr>
              <w:jc w:val="center"/>
              <w:cnfStyle w:val="100000000000"/>
              <w:rPr>
                <w:rFonts w:ascii="Times New Roman" w:eastAsia="Times New Roman" w:hAnsi="Times New Roman" w:cs="Times New Roman"/>
                <w:color w:val="auto"/>
                <w:sz w:val="24"/>
                <w:szCs w:val="24"/>
              </w:rPr>
            </w:pPr>
            <w:r w:rsidRPr="00CB41F3">
              <w:rPr>
                <w:rFonts w:ascii="Times New Roman" w:eastAsia="Times New Roman" w:hAnsi="Times New Roman" w:cs="Times New Roman"/>
                <w:color w:val="auto"/>
                <w:sz w:val="24"/>
                <w:szCs w:val="24"/>
              </w:rPr>
              <w:t>Year 2</w:t>
            </w:r>
          </w:p>
        </w:tc>
        <w:tc>
          <w:tcPr>
            <w:tcW w:w="0" w:type="auto"/>
            <w:tcBorders>
              <w:left w:val="single" w:sz="4" w:space="0" w:color="auto"/>
              <w:right w:val="single" w:sz="4" w:space="0" w:color="auto"/>
            </w:tcBorders>
            <w:shd w:val="clear" w:color="auto" w:fill="C6D9F1" w:themeFill="text2" w:themeFillTint="33"/>
            <w:hideMark/>
          </w:tcPr>
          <w:p w:rsidR="00E02FDF" w:rsidRPr="00CB41F3" w:rsidRDefault="00E02FDF" w:rsidP="00CB41F3">
            <w:pPr>
              <w:jc w:val="center"/>
              <w:cnfStyle w:val="100000000000"/>
              <w:rPr>
                <w:rFonts w:ascii="Times New Roman" w:eastAsia="Times New Roman" w:hAnsi="Times New Roman" w:cs="Times New Roman"/>
                <w:color w:val="auto"/>
                <w:sz w:val="24"/>
                <w:szCs w:val="24"/>
              </w:rPr>
            </w:pPr>
            <w:r w:rsidRPr="00CB41F3">
              <w:rPr>
                <w:rFonts w:ascii="Times New Roman" w:eastAsia="Times New Roman" w:hAnsi="Times New Roman" w:cs="Times New Roman"/>
                <w:color w:val="auto"/>
                <w:sz w:val="24"/>
                <w:szCs w:val="24"/>
              </w:rPr>
              <w:t>Year 3</w:t>
            </w:r>
          </w:p>
        </w:tc>
        <w:tc>
          <w:tcPr>
            <w:tcW w:w="0" w:type="auto"/>
            <w:tcBorders>
              <w:left w:val="single" w:sz="4" w:space="0" w:color="auto"/>
              <w:right w:val="single" w:sz="4" w:space="0" w:color="auto"/>
            </w:tcBorders>
            <w:shd w:val="clear" w:color="auto" w:fill="C6D9F1" w:themeFill="text2" w:themeFillTint="33"/>
            <w:hideMark/>
          </w:tcPr>
          <w:p w:rsidR="00E02FDF" w:rsidRPr="00CB41F3" w:rsidRDefault="00E02FDF" w:rsidP="00CB41F3">
            <w:pPr>
              <w:jc w:val="center"/>
              <w:cnfStyle w:val="100000000000"/>
              <w:rPr>
                <w:rFonts w:ascii="Times New Roman" w:eastAsia="Times New Roman" w:hAnsi="Times New Roman" w:cs="Times New Roman"/>
                <w:color w:val="auto"/>
                <w:sz w:val="24"/>
                <w:szCs w:val="24"/>
              </w:rPr>
            </w:pPr>
            <w:r w:rsidRPr="00CB41F3">
              <w:rPr>
                <w:rFonts w:ascii="Times New Roman" w:eastAsia="Times New Roman" w:hAnsi="Times New Roman" w:cs="Times New Roman"/>
                <w:color w:val="auto"/>
                <w:sz w:val="24"/>
                <w:szCs w:val="24"/>
              </w:rPr>
              <w:t>Year 4</w:t>
            </w:r>
          </w:p>
        </w:tc>
        <w:tc>
          <w:tcPr>
            <w:tcW w:w="0" w:type="auto"/>
            <w:tcBorders>
              <w:left w:val="single" w:sz="4" w:space="0" w:color="auto"/>
              <w:right w:val="single" w:sz="4" w:space="0" w:color="auto"/>
            </w:tcBorders>
            <w:shd w:val="clear" w:color="auto" w:fill="C6D9F1" w:themeFill="text2" w:themeFillTint="33"/>
            <w:hideMark/>
          </w:tcPr>
          <w:p w:rsidR="00E02FDF" w:rsidRPr="00CB41F3" w:rsidRDefault="00E02FDF" w:rsidP="00CB41F3">
            <w:pPr>
              <w:jc w:val="center"/>
              <w:cnfStyle w:val="100000000000"/>
              <w:rPr>
                <w:rFonts w:ascii="Times New Roman" w:eastAsia="Times New Roman" w:hAnsi="Times New Roman" w:cs="Times New Roman"/>
                <w:color w:val="auto"/>
                <w:sz w:val="24"/>
                <w:szCs w:val="24"/>
              </w:rPr>
            </w:pPr>
            <w:r w:rsidRPr="00CB41F3">
              <w:rPr>
                <w:rFonts w:ascii="Times New Roman" w:eastAsia="Times New Roman" w:hAnsi="Times New Roman" w:cs="Times New Roman"/>
                <w:color w:val="auto"/>
                <w:sz w:val="24"/>
                <w:szCs w:val="24"/>
              </w:rPr>
              <w:t>Year 5</w:t>
            </w:r>
          </w:p>
        </w:tc>
      </w:tr>
      <w:tr w:rsidR="00D22422" w:rsidRPr="00CB41F3" w:rsidTr="00D22422">
        <w:trPr>
          <w:cnfStyle w:val="000000100000"/>
          <w:trHeight w:val="336"/>
        </w:trPr>
        <w:tc>
          <w:tcPr>
            <w:cnfStyle w:val="001000000000"/>
            <w:tcW w:w="0" w:type="auto"/>
            <w:tcBorders>
              <w:left w:val="single" w:sz="4" w:space="0" w:color="auto"/>
              <w:bottom w:val="single" w:sz="4" w:space="0" w:color="auto"/>
              <w:right w:val="single" w:sz="4" w:space="0" w:color="auto"/>
            </w:tcBorders>
            <w:shd w:val="clear" w:color="auto" w:fill="C6D9F1" w:themeFill="text2" w:themeFillTint="33"/>
            <w:hideMark/>
          </w:tcPr>
          <w:p w:rsidR="00E02FDF" w:rsidRPr="00CB41F3" w:rsidRDefault="00E02FDF" w:rsidP="0084104C">
            <w:pPr>
              <w:rPr>
                <w:rFonts w:ascii="Times New Roman" w:eastAsia="Times New Roman" w:hAnsi="Times New Roman" w:cs="Times New Roman"/>
                <w:b w:val="0"/>
                <w:color w:val="auto"/>
                <w:sz w:val="24"/>
                <w:szCs w:val="24"/>
              </w:rPr>
            </w:pPr>
            <w:r w:rsidRPr="00CB41F3">
              <w:rPr>
                <w:rFonts w:ascii="Times New Roman" w:eastAsia="Times New Roman" w:hAnsi="Times New Roman" w:cs="Times New Roman"/>
                <w:b w:val="0"/>
                <w:color w:val="auto"/>
                <w:sz w:val="24"/>
                <w:szCs w:val="24"/>
              </w:rPr>
              <w:t>Total Sales</w:t>
            </w:r>
          </w:p>
        </w:tc>
        <w:tc>
          <w:tcPr>
            <w:tcW w:w="0" w:type="auto"/>
            <w:tcBorders>
              <w:left w:val="single" w:sz="4" w:space="0" w:color="auto"/>
              <w:bottom w:val="single" w:sz="4" w:space="0" w:color="auto"/>
              <w:right w:val="single" w:sz="4" w:space="0" w:color="auto"/>
            </w:tcBorders>
            <w:hideMark/>
          </w:tcPr>
          <w:p w:rsidR="00E02FDF" w:rsidRPr="00CB41F3" w:rsidRDefault="00E02FDF" w:rsidP="0084104C">
            <w:pPr>
              <w:cnfStyle w:val="000000100000"/>
              <w:rPr>
                <w:rFonts w:ascii="Times New Roman" w:eastAsia="Times New Roman" w:hAnsi="Times New Roman" w:cs="Times New Roman"/>
                <w:sz w:val="24"/>
                <w:szCs w:val="24"/>
              </w:rPr>
            </w:pPr>
            <w:r w:rsidRPr="00CB41F3">
              <w:rPr>
                <w:rFonts w:ascii="Times New Roman" w:eastAsia="Times New Roman" w:hAnsi="Times New Roman" w:cs="Times New Roman"/>
                <w:sz w:val="24"/>
                <w:szCs w:val="24"/>
              </w:rPr>
              <w:t>44440000</w:t>
            </w:r>
          </w:p>
        </w:tc>
        <w:tc>
          <w:tcPr>
            <w:tcW w:w="0" w:type="auto"/>
            <w:tcBorders>
              <w:left w:val="single" w:sz="4" w:space="0" w:color="auto"/>
              <w:bottom w:val="single" w:sz="4" w:space="0" w:color="auto"/>
              <w:right w:val="single" w:sz="4" w:space="0" w:color="auto"/>
            </w:tcBorders>
            <w:hideMark/>
          </w:tcPr>
          <w:p w:rsidR="00E02FDF" w:rsidRPr="00CB41F3" w:rsidRDefault="00E02FDF" w:rsidP="0084104C">
            <w:pPr>
              <w:cnfStyle w:val="000000100000"/>
              <w:rPr>
                <w:rFonts w:ascii="Times New Roman" w:eastAsia="Times New Roman" w:hAnsi="Times New Roman" w:cs="Times New Roman"/>
                <w:sz w:val="24"/>
                <w:szCs w:val="24"/>
              </w:rPr>
            </w:pPr>
            <w:r w:rsidRPr="00CB41F3">
              <w:rPr>
                <w:rFonts w:ascii="Times New Roman" w:eastAsia="Times New Roman" w:hAnsi="Times New Roman" w:cs="Times New Roman"/>
                <w:sz w:val="24"/>
                <w:szCs w:val="24"/>
              </w:rPr>
              <w:t>49995000</w:t>
            </w:r>
          </w:p>
        </w:tc>
        <w:tc>
          <w:tcPr>
            <w:tcW w:w="0" w:type="auto"/>
            <w:tcBorders>
              <w:left w:val="single" w:sz="4" w:space="0" w:color="auto"/>
              <w:bottom w:val="single" w:sz="4" w:space="0" w:color="auto"/>
              <w:right w:val="single" w:sz="4" w:space="0" w:color="auto"/>
            </w:tcBorders>
            <w:hideMark/>
          </w:tcPr>
          <w:p w:rsidR="00E02FDF" w:rsidRPr="00CB41F3" w:rsidRDefault="00E02FDF" w:rsidP="0084104C">
            <w:pPr>
              <w:cnfStyle w:val="000000100000"/>
              <w:rPr>
                <w:rFonts w:ascii="Times New Roman" w:eastAsia="Times New Roman" w:hAnsi="Times New Roman" w:cs="Times New Roman"/>
                <w:sz w:val="24"/>
                <w:szCs w:val="24"/>
              </w:rPr>
            </w:pPr>
            <w:r w:rsidRPr="00CB41F3">
              <w:rPr>
                <w:rFonts w:ascii="Times New Roman" w:eastAsia="Times New Roman" w:hAnsi="Times New Roman" w:cs="Times New Roman"/>
                <w:sz w:val="24"/>
                <w:szCs w:val="24"/>
              </w:rPr>
              <w:t>61105000</w:t>
            </w:r>
          </w:p>
        </w:tc>
        <w:tc>
          <w:tcPr>
            <w:tcW w:w="0" w:type="auto"/>
            <w:tcBorders>
              <w:left w:val="single" w:sz="4" w:space="0" w:color="auto"/>
              <w:bottom w:val="single" w:sz="4" w:space="0" w:color="auto"/>
              <w:right w:val="single" w:sz="4" w:space="0" w:color="auto"/>
            </w:tcBorders>
            <w:hideMark/>
          </w:tcPr>
          <w:p w:rsidR="00E02FDF" w:rsidRPr="00CB41F3" w:rsidRDefault="00E02FDF" w:rsidP="0084104C">
            <w:pPr>
              <w:cnfStyle w:val="000000100000"/>
              <w:rPr>
                <w:rFonts w:ascii="Times New Roman" w:eastAsia="Times New Roman" w:hAnsi="Times New Roman" w:cs="Times New Roman"/>
                <w:sz w:val="24"/>
                <w:szCs w:val="24"/>
              </w:rPr>
            </w:pPr>
            <w:r w:rsidRPr="00CB41F3">
              <w:rPr>
                <w:rFonts w:ascii="Times New Roman" w:eastAsia="Times New Roman" w:hAnsi="Times New Roman" w:cs="Times New Roman"/>
                <w:sz w:val="24"/>
                <w:szCs w:val="24"/>
              </w:rPr>
              <w:t>66660000</w:t>
            </w:r>
          </w:p>
        </w:tc>
        <w:tc>
          <w:tcPr>
            <w:tcW w:w="0" w:type="auto"/>
            <w:tcBorders>
              <w:left w:val="single" w:sz="4" w:space="0" w:color="auto"/>
              <w:bottom w:val="single" w:sz="4" w:space="0" w:color="auto"/>
              <w:right w:val="single" w:sz="4" w:space="0" w:color="auto"/>
            </w:tcBorders>
            <w:hideMark/>
          </w:tcPr>
          <w:p w:rsidR="00E02FDF" w:rsidRPr="00CB41F3" w:rsidRDefault="00E02FDF" w:rsidP="0084104C">
            <w:pPr>
              <w:cnfStyle w:val="000000100000"/>
              <w:rPr>
                <w:rFonts w:ascii="Times New Roman" w:eastAsia="Times New Roman" w:hAnsi="Times New Roman" w:cs="Times New Roman"/>
                <w:sz w:val="24"/>
                <w:szCs w:val="24"/>
              </w:rPr>
            </w:pPr>
            <w:r w:rsidRPr="00CB41F3">
              <w:rPr>
                <w:rFonts w:ascii="Times New Roman" w:eastAsia="Times New Roman" w:hAnsi="Times New Roman" w:cs="Times New Roman"/>
                <w:sz w:val="24"/>
                <w:szCs w:val="24"/>
              </w:rPr>
              <w:t>69993000</w:t>
            </w:r>
          </w:p>
        </w:tc>
      </w:tr>
      <w:tr w:rsidR="00E02FDF" w:rsidRPr="00CB41F3" w:rsidTr="00D22422">
        <w:trPr>
          <w:trHeight w:val="351"/>
        </w:trPr>
        <w:tc>
          <w:tcPr>
            <w:cnfStyle w:val="001000000000"/>
            <w:tcW w:w="0" w:type="auto"/>
            <w:tcBorders>
              <w:top w:val="single" w:sz="4" w:space="0" w:color="auto"/>
              <w:left w:val="single" w:sz="4" w:space="0" w:color="auto"/>
              <w:bottom w:val="single" w:sz="4" w:space="0" w:color="auto"/>
              <w:right w:val="single" w:sz="4" w:space="0" w:color="auto"/>
            </w:tcBorders>
            <w:shd w:val="clear" w:color="auto" w:fill="C6D9F1" w:themeFill="text2" w:themeFillTint="33"/>
            <w:hideMark/>
          </w:tcPr>
          <w:p w:rsidR="00E02FDF" w:rsidRPr="00CB41F3" w:rsidRDefault="00E02FDF" w:rsidP="0084104C">
            <w:pPr>
              <w:rPr>
                <w:rFonts w:ascii="Times New Roman" w:eastAsia="Times New Roman" w:hAnsi="Times New Roman" w:cs="Times New Roman"/>
                <w:b w:val="0"/>
                <w:color w:val="auto"/>
                <w:sz w:val="24"/>
                <w:szCs w:val="24"/>
              </w:rPr>
            </w:pPr>
            <w:r w:rsidRPr="00CB41F3">
              <w:rPr>
                <w:rFonts w:ascii="Times New Roman" w:eastAsia="Times New Roman" w:hAnsi="Times New Roman" w:cs="Times New Roman"/>
                <w:b w:val="0"/>
                <w:color w:val="auto"/>
                <w:sz w:val="24"/>
                <w:szCs w:val="24"/>
              </w:rPr>
              <w:t>Total Cost</w:t>
            </w:r>
          </w:p>
        </w:tc>
        <w:tc>
          <w:tcPr>
            <w:tcW w:w="0" w:type="auto"/>
            <w:tcBorders>
              <w:top w:val="single" w:sz="4" w:space="0" w:color="auto"/>
              <w:left w:val="single" w:sz="4" w:space="0" w:color="auto"/>
              <w:bottom w:val="single" w:sz="4" w:space="0" w:color="auto"/>
              <w:right w:val="single" w:sz="4" w:space="0" w:color="auto"/>
            </w:tcBorders>
            <w:hideMark/>
          </w:tcPr>
          <w:p w:rsidR="00E02FDF" w:rsidRPr="00CB41F3" w:rsidRDefault="00E02FDF" w:rsidP="0084104C">
            <w:pPr>
              <w:cnfStyle w:val="000000000000"/>
              <w:rPr>
                <w:rFonts w:ascii="Times New Roman" w:eastAsia="Times New Roman" w:hAnsi="Times New Roman" w:cs="Times New Roman"/>
                <w:sz w:val="24"/>
                <w:szCs w:val="24"/>
              </w:rPr>
            </w:pPr>
            <w:r w:rsidRPr="00CB41F3">
              <w:rPr>
                <w:rFonts w:ascii="Times New Roman" w:eastAsia="Times New Roman" w:hAnsi="Times New Roman" w:cs="Times New Roman"/>
                <w:sz w:val="24"/>
                <w:szCs w:val="24"/>
              </w:rPr>
              <w:t>(45200000)</w:t>
            </w:r>
          </w:p>
        </w:tc>
        <w:tc>
          <w:tcPr>
            <w:tcW w:w="0" w:type="auto"/>
            <w:tcBorders>
              <w:top w:val="single" w:sz="4" w:space="0" w:color="auto"/>
              <w:left w:val="single" w:sz="4" w:space="0" w:color="auto"/>
              <w:bottom w:val="single" w:sz="4" w:space="0" w:color="auto"/>
              <w:right w:val="single" w:sz="4" w:space="0" w:color="auto"/>
            </w:tcBorders>
            <w:hideMark/>
          </w:tcPr>
          <w:p w:rsidR="00E02FDF" w:rsidRPr="00CB41F3" w:rsidRDefault="00E02FDF" w:rsidP="0084104C">
            <w:pPr>
              <w:cnfStyle w:val="000000000000"/>
              <w:rPr>
                <w:rFonts w:ascii="Times New Roman" w:eastAsia="Times New Roman" w:hAnsi="Times New Roman" w:cs="Times New Roman"/>
                <w:sz w:val="24"/>
                <w:szCs w:val="24"/>
              </w:rPr>
            </w:pPr>
            <w:r w:rsidRPr="00CB41F3">
              <w:rPr>
                <w:rFonts w:ascii="Times New Roman" w:eastAsia="Times New Roman" w:hAnsi="Times New Roman" w:cs="Times New Roman"/>
                <w:sz w:val="24"/>
                <w:szCs w:val="24"/>
              </w:rPr>
              <w:t>(48350000)</w:t>
            </w:r>
          </w:p>
        </w:tc>
        <w:tc>
          <w:tcPr>
            <w:tcW w:w="0" w:type="auto"/>
            <w:tcBorders>
              <w:top w:val="single" w:sz="4" w:space="0" w:color="auto"/>
              <w:left w:val="single" w:sz="4" w:space="0" w:color="auto"/>
              <w:bottom w:val="single" w:sz="4" w:space="0" w:color="auto"/>
              <w:right w:val="single" w:sz="4" w:space="0" w:color="auto"/>
            </w:tcBorders>
            <w:hideMark/>
          </w:tcPr>
          <w:p w:rsidR="00E02FDF" w:rsidRPr="00CB41F3" w:rsidRDefault="00E02FDF" w:rsidP="0084104C">
            <w:pPr>
              <w:cnfStyle w:val="000000000000"/>
              <w:rPr>
                <w:rFonts w:ascii="Times New Roman" w:eastAsia="Times New Roman" w:hAnsi="Times New Roman" w:cs="Times New Roman"/>
                <w:sz w:val="24"/>
                <w:szCs w:val="24"/>
              </w:rPr>
            </w:pPr>
            <w:r w:rsidRPr="00CB41F3">
              <w:rPr>
                <w:rFonts w:ascii="Times New Roman" w:eastAsia="Times New Roman" w:hAnsi="Times New Roman" w:cs="Times New Roman"/>
                <w:sz w:val="24"/>
                <w:szCs w:val="24"/>
              </w:rPr>
              <w:t>(54650000)</w:t>
            </w:r>
          </w:p>
        </w:tc>
        <w:tc>
          <w:tcPr>
            <w:tcW w:w="0" w:type="auto"/>
            <w:tcBorders>
              <w:top w:val="single" w:sz="4" w:space="0" w:color="auto"/>
              <w:left w:val="single" w:sz="4" w:space="0" w:color="auto"/>
              <w:bottom w:val="single" w:sz="4" w:space="0" w:color="auto"/>
              <w:right w:val="single" w:sz="4" w:space="0" w:color="auto"/>
            </w:tcBorders>
            <w:hideMark/>
          </w:tcPr>
          <w:p w:rsidR="00E02FDF" w:rsidRPr="00CB41F3" w:rsidRDefault="00E02FDF" w:rsidP="0084104C">
            <w:pPr>
              <w:cnfStyle w:val="000000000000"/>
              <w:rPr>
                <w:rFonts w:ascii="Times New Roman" w:eastAsia="Times New Roman" w:hAnsi="Times New Roman" w:cs="Times New Roman"/>
                <w:sz w:val="24"/>
                <w:szCs w:val="24"/>
              </w:rPr>
            </w:pPr>
            <w:r w:rsidRPr="00CB41F3">
              <w:rPr>
                <w:rFonts w:ascii="Times New Roman" w:eastAsia="Times New Roman" w:hAnsi="Times New Roman" w:cs="Times New Roman"/>
                <w:sz w:val="24"/>
                <w:szCs w:val="24"/>
              </w:rPr>
              <w:t>(57800000)</w:t>
            </w:r>
          </w:p>
        </w:tc>
        <w:tc>
          <w:tcPr>
            <w:tcW w:w="0" w:type="auto"/>
            <w:tcBorders>
              <w:top w:val="single" w:sz="4" w:space="0" w:color="auto"/>
              <w:left w:val="single" w:sz="4" w:space="0" w:color="auto"/>
              <w:bottom w:val="single" w:sz="4" w:space="0" w:color="auto"/>
              <w:right w:val="single" w:sz="4" w:space="0" w:color="auto"/>
            </w:tcBorders>
            <w:hideMark/>
          </w:tcPr>
          <w:p w:rsidR="00E02FDF" w:rsidRPr="00CB41F3" w:rsidRDefault="00E02FDF" w:rsidP="0084104C">
            <w:pPr>
              <w:cnfStyle w:val="000000000000"/>
              <w:rPr>
                <w:rFonts w:ascii="Times New Roman" w:eastAsia="Times New Roman" w:hAnsi="Times New Roman" w:cs="Times New Roman"/>
                <w:sz w:val="24"/>
                <w:szCs w:val="24"/>
              </w:rPr>
            </w:pPr>
            <w:r w:rsidRPr="00CB41F3">
              <w:rPr>
                <w:rFonts w:ascii="Times New Roman" w:eastAsia="Times New Roman" w:hAnsi="Times New Roman" w:cs="Times New Roman"/>
                <w:sz w:val="24"/>
                <w:szCs w:val="24"/>
              </w:rPr>
              <w:t>(59690000)</w:t>
            </w:r>
          </w:p>
        </w:tc>
      </w:tr>
      <w:tr w:rsidR="00E02FDF" w:rsidRPr="00CB41F3" w:rsidTr="00D22422">
        <w:trPr>
          <w:cnfStyle w:val="000000100000"/>
          <w:trHeight w:val="351"/>
        </w:trPr>
        <w:tc>
          <w:tcPr>
            <w:cnfStyle w:val="001000000000"/>
            <w:tcW w:w="0" w:type="auto"/>
            <w:tcBorders>
              <w:top w:val="single" w:sz="4" w:space="0" w:color="auto"/>
              <w:left w:val="single" w:sz="4" w:space="0" w:color="auto"/>
              <w:bottom w:val="single" w:sz="4" w:space="0" w:color="auto"/>
              <w:right w:val="single" w:sz="4" w:space="0" w:color="auto"/>
            </w:tcBorders>
            <w:shd w:val="clear" w:color="auto" w:fill="C6D9F1" w:themeFill="text2" w:themeFillTint="33"/>
            <w:hideMark/>
          </w:tcPr>
          <w:p w:rsidR="00E02FDF" w:rsidRPr="00CB41F3" w:rsidRDefault="00E02FDF" w:rsidP="0084104C">
            <w:pPr>
              <w:rPr>
                <w:rFonts w:ascii="Times New Roman" w:eastAsia="Times New Roman" w:hAnsi="Times New Roman" w:cs="Times New Roman"/>
                <w:b w:val="0"/>
                <w:color w:val="auto"/>
                <w:sz w:val="24"/>
                <w:szCs w:val="24"/>
              </w:rPr>
            </w:pPr>
            <w:r w:rsidRPr="00CB41F3">
              <w:rPr>
                <w:rFonts w:ascii="Times New Roman" w:eastAsia="Times New Roman" w:hAnsi="Times New Roman" w:cs="Times New Roman"/>
                <w:b w:val="0"/>
                <w:color w:val="auto"/>
                <w:sz w:val="24"/>
                <w:szCs w:val="24"/>
              </w:rPr>
              <w:t>Total Profit</w:t>
            </w:r>
          </w:p>
        </w:tc>
        <w:tc>
          <w:tcPr>
            <w:tcW w:w="0" w:type="auto"/>
            <w:tcBorders>
              <w:top w:val="single" w:sz="4" w:space="0" w:color="auto"/>
              <w:left w:val="single" w:sz="4" w:space="0" w:color="auto"/>
              <w:bottom w:val="single" w:sz="4" w:space="0" w:color="auto"/>
              <w:right w:val="single" w:sz="4" w:space="0" w:color="auto"/>
            </w:tcBorders>
            <w:hideMark/>
          </w:tcPr>
          <w:p w:rsidR="00E02FDF" w:rsidRPr="00CB41F3" w:rsidRDefault="00E02FDF" w:rsidP="0084104C">
            <w:pPr>
              <w:cnfStyle w:val="000000100000"/>
              <w:rPr>
                <w:rFonts w:ascii="Times New Roman" w:eastAsia="Times New Roman" w:hAnsi="Times New Roman" w:cs="Times New Roman"/>
                <w:sz w:val="24"/>
                <w:szCs w:val="24"/>
              </w:rPr>
            </w:pPr>
            <w:r w:rsidRPr="00CB41F3">
              <w:rPr>
                <w:rFonts w:ascii="Times New Roman" w:eastAsia="Times New Roman" w:hAnsi="Times New Roman" w:cs="Times New Roman"/>
                <w:sz w:val="24"/>
                <w:szCs w:val="24"/>
              </w:rPr>
              <w:t>(760000)</w:t>
            </w:r>
          </w:p>
        </w:tc>
        <w:tc>
          <w:tcPr>
            <w:tcW w:w="0" w:type="auto"/>
            <w:tcBorders>
              <w:top w:val="single" w:sz="4" w:space="0" w:color="auto"/>
              <w:left w:val="single" w:sz="4" w:space="0" w:color="auto"/>
              <w:bottom w:val="single" w:sz="4" w:space="0" w:color="auto"/>
              <w:right w:val="single" w:sz="4" w:space="0" w:color="auto"/>
            </w:tcBorders>
            <w:hideMark/>
          </w:tcPr>
          <w:p w:rsidR="00E02FDF" w:rsidRPr="00CB41F3" w:rsidRDefault="00E02FDF" w:rsidP="0084104C">
            <w:pPr>
              <w:cnfStyle w:val="000000100000"/>
              <w:rPr>
                <w:rFonts w:ascii="Times New Roman" w:eastAsia="Times New Roman" w:hAnsi="Times New Roman" w:cs="Times New Roman"/>
                <w:sz w:val="24"/>
                <w:szCs w:val="24"/>
              </w:rPr>
            </w:pPr>
            <w:r w:rsidRPr="00CB41F3">
              <w:rPr>
                <w:rFonts w:ascii="Times New Roman" w:eastAsia="Times New Roman" w:hAnsi="Times New Roman" w:cs="Times New Roman"/>
                <w:sz w:val="24"/>
                <w:szCs w:val="24"/>
              </w:rPr>
              <w:t>1645000</w:t>
            </w:r>
          </w:p>
        </w:tc>
        <w:tc>
          <w:tcPr>
            <w:tcW w:w="0" w:type="auto"/>
            <w:tcBorders>
              <w:top w:val="single" w:sz="4" w:space="0" w:color="auto"/>
              <w:left w:val="single" w:sz="4" w:space="0" w:color="auto"/>
              <w:bottom w:val="single" w:sz="4" w:space="0" w:color="auto"/>
              <w:right w:val="single" w:sz="4" w:space="0" w:color="auto"/>
            </w:tcBorders>
            <w:hideMark/>
          </w:tcPr>
          <w:p w:rsidR="00E02FDF" w:rsidRPr="00CB41F3" w:rsidRDefault="00E02FDF" w:rsidP="0084104C">
            <w:pPr>
              <w:cnfStyle w:val="000000100000"/>
              <w:rPr>
                <w:rFonts w:ascii="Times New Roman" w:eastAsia="Times New Roman" w:hAnsi="Times New Roman" w:cs="Times New Roman"/>
                <w:sz w:val="24"/>
                <w:szCs w:val="24"/>
              </w:rPr>
            </w:pPr>
            <w:r w:rsidRPr="00CB41F3">
              <w:rPr>
                <w:rFonts w:ascii="Times New Roman" w:eastAsia="Times New Roman" w:hAnsi="Times New Roman" w:cs="Times New Roman"/>
                <w:sz w:val="24"/>
                <w:szCs w:val="24"/>
              </w:rPr>
              <w:t>6455000</w:t>
            </w:r>
          </w:p>
        </w:tc>
        <w:tc>
          <w:tcPr>
            <w:tcW w:w="0" w:type="auto"/>
            <w:tcBorders>
              <w:top w:val="single" w:sz="4" w:space="0" w:color="auto"/>
              <w:left w:val="single" w:sz="4" w:space="0" w:color="auto"/>
              <w:bottom w:val="single" w:sz="4" w:space="0" w:color="auto"/>
              <w:right w:val="single" w:sz="4" w:space="0" w:color="auto"/>
            </w:tcBorders>
            <w:hideMark/>
          </w:tcPr>
          <w:p w:rsidR="00E02FDF" w:rsidRPr="00CB41F3" w:rsidRDefault="00E02FDF" w:rsidP="0084104C">
            <w:pPr>
              <w:cnfStyle w:val="000000100000"/>
              <w:rPr>
                <w:rFonts w:ascii="Times New Roman" w:eastAsia="Times New Roman" w:hAnsi="Times New Roman" w:cs="Times New Roman"/>
                <w:sz w:val="24"/>
                <w:szCs w:val="24"/>
              </w:rPr>
            </w:pPr>
            <w:r w:rsidRPr="00CB41F3">
              <w:rPr>
                <w:rFonts w:ascii="Times New Roman" w:eastAsia="Times New Roman" w:hAnsi="Times New Roman" w:cs="Times New Roman"/>
                <w:sz w:val="24"/>
                <w:szCs w:val="24"/>
              </w:rPr>
              <w:t>8860000</w:t>
            </w:r>
          </w:p>
        </w:tc>
        <w:tc>
          <w:tcPr>
            <w:tcW w:w="0" w:type="auto"/>
            <w:tcBorders>
              <w:top w:val="single" w:sz="4" w:space="0" w:color="auto"/>
              <w:left w:val="single" w:sz="4" w:space="0" w:color="auto"/>
              <w:bottom w:val="single" w:sz="4" w:space="0" w:color="auto"/>
              <w:right w:val="single" w:sz="4" w:space="0" w:color="auto"/>
            </w:tcBorders>
            <w:hideMark/>
          </w:tcPr>
          <w:p w:rsidR="00E02FDF" w:rsidRPr="00CB41F3" w:rsidRDefault="00E02FDF" w:rsidP="0084104C">
            <w:pPr>
              <w:cnfStyle w:val="000000100000"/>
              <w:rPr>
                <w:rFonts w:ascii="Times New Roman" w:eastAsia="Times New Roman" w:hAnsi="Times New Roman" w:cs="Times New Roman"/>
                <w:sz w:val="24"/>
                <w:szCs w:val="24"/>
              </w:rPr>
            </w:pPr>
            <w:r w:rsidRPr="00CB41F3">
              <w:rPr>
                <w:rFonts w:ascii="Times New Roman" w:eastAsia="Times New Roman" w:hAnsi="Times New Roman" w:cs="Times New Roman"/>
                <w:sz w:val="24"/>
                <w:szCs w:val="24"/>
              </w:rPr>
              <w:t>10303000</w:t>
            </w:r>
          </w:p>
        </w:tc>
      </w:tr>
      <w:tr w:rsidR="00E02FDF" w:rsidRPr="00CB41F3" w:rsidTr="00D22422">
        <w:trPr>
          <w:trHeight w:val="351"/>
        </w:trPr>
        <w:tc>
          <w:tcPr>
            <w:cnfStyle w:val="001000000000"/>
            <w:tcW w:w="0" w:type="auto"/>
            <w:tcBorders>
              <w:top w:val="single" w:sz="4" w:space="0" w:color="auto"/>
              <w:left w:val="single" w:sz="4" w:space="0" w:color="auto"/>
              <w:bottom w:val="single" w:sz="4" w:space="0" w:color="auto"/>
              <w:right w:val="single" w:sz="4" w:space="0" w:color="auto"/>
            </w:tcBorders>
            <w:shd w:val="clear" w:color="auto" w:fill="C6D9F1" w:themeFill="text2" w:themeFillTint="33"/>
            <w:hideMark/>
          </w:tcPr>
          <w:p w:rsidR="00E02FDF" w:rsidRPr="00CB41F3" w:rsidRDefault="00E02FDF" w:rsidP="0084104C">
            <w:pPr>
              <w:rPr>
                <w:rFonts w:ascii="Times New Roman" w:eastAsia="Times New Roman" w:hAnsi="Times New Roman" w:cs="Times New Roman"/>
                <w:b w:val="0"/>
                <w:color w:val="auto"/>
                <w:sz w:val="24"/>
                <w:szCs w:val="24"/>
              </w:rPr>
            </w:pPr>
            <w:r w:rsidRPr="00CB41F3">
              <w:rPr>
                <w:rFonts w:ascii="Times New Roman" w:eastAsia="Times New Roman" w:hAnsi="Times New Roman" w:cs="Times New Roman"/>
                <w:b w:val="0"/>
                <w:color w:val="auto"/>
                <w:sz w:val="24"/>
                <w:szCs w:val="24"/>
              </w:rPr>
              <w:t>Tax 40%</w:t>
            </w:r>
          </w:p>
        </w:tc>
        <w:tc>
          <w:tcPr>
            <w:tcW w:w="0" w:type="auto"/>
            <w:tcBorders>
              <w:top w:val="single" w:sz="4" w:space="0" w:color="auto"/>
              <w:left w:val="single" w:sz="4" w:space="0" w:color="auto"/>
              <w:bottom w:val="single" w:sz="4" w:space="0" w:color="auto"/>
              <w:right w:val="single" w:sz="4" w:space="0" w:color="auto"/>
            </w:tcBorders>
            <w:hideMark/>
          </w:tcPr>
          <w:p w:rsidR="00E02FDF" w:rsidRPr="00CB41F3" w:rsidRDefault="00E02FDF" w:rsidP="0084104C">
            <w:pPr>
              <w:cnfStyle w:val="000000000000"/>
              <w:rPr>
                <w:rFonts w:ascii="Times New Roman" w:eastAsia="Times New Roman" w:hAnsi="Times New Roman" w:cs="Times New Roman"/>
                <w:sz w:val="24"/>
                <w:szCs w:val="24"/>
              </w:rPr>
            </w:pPr>
            <w:r w:rsidRPr="00CB41F3">
              <w:rPr>
                <w:rFonts w:ascii="Times New Roman" w:eastAsia="Times New Roman" w:hAnsi="Times New Roman" w:cs="Times New Roman"/>
                <w:sz w:val="24"/>
                <w:szCs w:val="24"/>
              </w:rPr>
              <w:t>—</w:t>
            </w:r>
          </w:p>
        </w:tc>
        <w:tc>
          <w:tcPr>
            <w:tcW w:w="0" w:type="auto"/>
            <w:tcBorders>
              <w:top w:val="single" w:sz="4" w:space="0" w:color="auto"/>
              <w:left w:val="single" w:sz="4" w:space="0" w:color="auto"/>
              <w:bottom w:val="single" w:sz="4" w:space="0" w:color="auto"/>
              <w:right w:val="single" w:sz="4" w:space="0" w:color="auto"/>
            </w:tcBorders>
            <w:hideMark/>
          </w:tcPr>
          <w:p w:rsidR="00E02FDF" w:rsidRPr="00CB41F3" w:rsidRDefault="00E02FDF" w:rsidP="0084104C">
            <w:pPr>
              <w:cnfStyle w:val="000000000000"/>
              <w:rPr>
                <w:rFonts w:ascii="Times New Roman" w:eastAsia="Times New Roman" w:hAnsi="Times New Roman" w:cs="Times New Roman"/>
                <w:sz w:val="24"/>
                <w:szCs w:val="24"/>
              </w:rPr>
            </w:pPr>
            <w:r w:rsidRPr="00CB41F3">
              <w:rPr>
                <w:rFonts w:ascii="Times New Roman" w:eastAsia="Times New Roman" w:hAnsi="Times New Roman" w:cs="Times New Roman"/>
                <w:sz w:val="24"/>
                <w:szCs w:val="24"/>
              </w:rPr>
              <w:t>658000</w:t>
            </w:r>
          </w:p>
        </w:tc>
        <w:tc>
          <w:tcPr>
            <w:tcW w:w="0" w:type="auto"/>
            <w:tcBorders>
              <w:top w:val="single" w:sz="4" w:space="0" w:color="auto"/>
              <w:left w:val="single" w:sz="4" w:space="0" w:color="auto"/>
              <w:bottom w:val="single" w:sz="4" w:space="0" w:color="auto"/>
              <w:right w:val="single" w:sz="4" w:space="0" w:color="auto"/>
            </w:tcBorders>
            <w:hideMark/>
          </w:tcPr>
          <w:p w:rsidR="00E02FDF" w:rsidRPr="00CB41F3" w:rsidRDefault="00E02FDF" w:rsidP="0084104C">
            <w:pPr>
              <w:cnfStyle w:val="000000000000"/>
              <w:rPr>
                <w:rFonts w:ascii="Times New Roman" w:eastAsia="Times New Roman" w:hAnsi="Times New Roman" w:cs="Times New Roman"/>
                <w:sz w:val="24"/>
                <w:szCs w:val="24"/>
              </w:rPr>
            </w:pPr>
            <w:r w:rsidRPr="00CB41F3">
              <w:rPr>
                <w:rFonts w:ascii="Times New Roman" w:eastAsia="Times New Roman" w:hAnsi="Times New Roman" w:cs="Times New Roman"/>
                <w:sz w:val="24"/>
                <w:szCs w:val="24"/>
              </w:rPr>
              <w:t>2582000</w:t>
            </w:r>
          </w:p>
        </w:tc>
        <w:tc>
          <w:tcPr>
            <w:tcW w:w="0" w:type="auto"/>
            <w:tcBorders>
              <w:top w:val="single" w:sz="4" w:space="0" w:color="auto"/>
              <w:left w:val="single" w:sz="4" w:space="0" w:color="auto"/>
              <w:bottom w:val="single" w:sz="4" w:space="0" w:color="auto"/>
              <w:right w:val="single" w:sz="4" w:space="0" w:color="auto"/>
            </w:tcBorders>
            <w:hideMark/>
          </w:tcPr>
          <w:p w:rsidR="00E02FDF" w:rsidRPr="00CB41F3" w:rsidRDefault="00E02FDF" w:rsidP="0084104C">
            <w:pPr>
              <w:cnfStyle w:val="000000000000"/>
              <w:rPr>
                <w:rFonts w:ascii="Times New Roman" w:eastAsia="Times New Roman" w:hAnsi="Times New Roman" w:cs="Times New Roman"/>
                <w:sz w:val="24"/>
                <w:szCs w:val="24"/>
              </w:rPr>
            </w:pPr>
            <w:r w:rsidRPr="00CB41F3">
              <w:rPr>
                <w:rFonts w:ascii="Times New Roman" w:eastAsia="Times New Roman" w:hAnsi="Times New Roman" w:cs="Times New Roman"/>
                <w:sz w:val="24"/>
                <w:szCs w:val="24"/>
              </w:rPr>
              <w:t>3544000</w:t>
            </w:r>
          </w:p>
        </w:tc>
        <w:tc>
          <w:tcPr>
            <w:tcW w:w="0" w:type="auto"/>
            <w:tcBorders>
              <w:top w:val="single" w:sz="4" w:space="0" w:color="auto"/>
              <w:left w:val="single" w:sz="4" w:space="0" w:color="auto"/>
              <w:bottom w:val="single" w:sz="4" w:space="0" w:color="auto"/>
              <w:right w:val="single" w:sz="4" w:space="0" w:color="auto"/>
            </w:tcBorders>
            <w:hideMark/>
          </w:tcPr>
          <w:p w:rsidR="00E02FDF" w:rsidRPr="00CB41F3" w:rsidRDefault="00E02FDF" w:rsidP="0084104C">
            <w:pPr>
              <w:cnfStyle w:val="000000000000"/>
              <w:rPr>
                <w:rFonts w:ascii="Times New Roman" w:eastAsia="Times New Roman" w:hAnsi="Times New Roman" w:cs="Times New Roman"/>
                <w:sz w:val="24"/>
                <w:szCs w:val="24"/>
              </w:rPr>
            </w:pPr>
            <w:r w:rsidRPr="00CB41F3">
              <w:rPr>
                <w:rFonts w:ascii="Times New Roman" w:eastAsia="Times New Roman" w:hAnsi="Times New Roman" w:cs="Times New Roman"/>
                <w:sz w:val="24"/>
                <w:szCs w:val="24"/>
              </w:rPr>
              <w:t>4121200</w:t>
            </w:r>
          </w:p>
        </w:tc>
      </w:tr>
      <w:tr w:rsidR="00D22422" w:rsidRPr="00CB41F3" w:rsidTr="00D22422">
        <w:trPr>
          <w:cnfStyle w:val="000000100000"/>
          <w:trHeight w:val="351"/>
        </w:trPr>
        <w:tc>
          <w:tcPr>
            <w:cnfStyle w:val="001000000000"/>
            <w:tcW w:w="0" w:type="auto"/>
            <w:tcBorders>
              <w:top w:val="single" w:sz="4" w:space="0" w:color="auto"/>
              <w:left w:val="single" w:sz="4" w:space="0" w:color="auto"/>
              <w:right w:val="single" w:sz="4" w:space="0" w:color="auto"/>
            </w:tcBorders>
            <w:shd w:val="clear" w:color="auto" w:fill="C6D9F1" w:themeFill="text2" w:themeFillTint="33"/>
            <w:hideMark/>
          </w:tcPr>
          <w:p w:rsidR="00E02FDF" w:rsidRPr="00CB41F3" w:rsidRDefault="00E02FDF" w:rsidP="0084104C">
            <w:pPr>
              <w:rPr>
                <w:rFonts w:ascii="Times New Roman" w:eastAsia="Times New Roman" w:hAnsi="Times New Roman" w:cs="Times New Roman"/>
                <w:b w:val="0"/>
                <w:color w:val="auto"/>
                <w:sz w:val="24"/>
                <w:szCs w:val="24"/>
              </w:rPr>
            </w:pPr>
            <w:r w:rsidRPr="00CB41F3">
              <w:rPr>
                <w:rFonts w:ascii="Times New Roman" w:eastAsia="Times New Roman" w:hAnsi="Times New Roman" w:cs="Times New Roman"/>
                <w:b w:val="0"/>
                <w:color w:val="auto"/>
                <w:sz w:val="24"/>
                <w:szCs w:val="24"/>
              </w:rPr>
              <w:t>Net Profit</w:t>
            </w:r>
          </w:p>
        </w:tc>
        <w:tc>
          <w:tcPr>
            <w:tcW w:w="0" w:type="auto"/>
            <w:tcBorders>
              <w:top w:val="single" w:sz="4" w:space="0" w:color="auto"/>
              <w:left w:val="single" w:sz="4" w:space="0" w:color="auto"/>
              <w:right w:val="single" w:sz="4" w:space="0" w:color="auto"/>
            </w:tcBorders>
            <w:hideMark/>
          </w:tcPr>
          <w:p w:rsidR="00E02FDF" w:rsidRPr="00CB41F3" w:rsidRDefault="00E02FDF" w:rsidP="0084104C">
            <w:pPr>
              <w:cnfStyle w:val="000000100000"/>
              <w:rPr>
                <w:rFonts w:ascii="Times New Roman" w:eastAsia="Times New Roman" w:hAnsi="Times New Roman" w:cs="Times New Roman"/>
                <w:sz w:val="24"/>
                <w:szCs w:val="24"/>
              </w:rPr>
            </w:pPr>
            <w:r w:rsidRPr="00CB41F3">
              <w:rPr>
                <w:rFonts w:ascii="Times New Roman" w:eastAsia="Times New Roman" w:hAnsi="Times New Roman" w:cs="Times New Roman"/>
                <w:sz w:val="24"/>
                <w:szCs w:val="24"/>
              </w:rPr>
              <w:t>(760000)</w:t>
            </w:r>
          </w:p>
        </w:tc>
        <w:tc>
          <w:tcPr>
            <w:tcW w:w="0" w:type="auto"/>
            <w:tcBorders>
              <w:top w:val="single" w:sz="4" w:space="0" w:color="auto"/>
              <w:left w:val="single" w:sz="4" w:space="0" w:color="auto"/>
              <w:right w:val="single" w:sz="4" w:space="0" w:color="auto"/>
            </w:tcBorders>
            <w:hideMark/>
          </w:tcPr>
          <w:p w:rsidR="00E02FDF" w:rsidRPr="00CB41F3" w:rsidRDefault="00E02FDF" w:rsidP="0084104C">
            <w:pPr>
              <w:cnfStyle w:val="000000100000"/>
              <w:rPr>
                <w:rFonts w:ascii="Times New Roman" w:eastAsia="Times New Roman" w:hAnsi="Times New Roman" w:cs="Times New Roman"/>
                <w:sz w:val="24"/>
                <w:szCs w:val="24"/>
              </w:rPr>
            </w:pPr>
            <w:r w:rsidRPr="00CB41F3">
              <w:rPr>
                <w:rFonts w:ascii="Times New Roman" w:eastAsia="Times New Roman" w:hAnsi="Times New Roman" w:cs="Times New Roman"/>
                <w:sz w:val="24"/>
                <w:szCs w:val="24"/>
              </w:rPr>
              <w:t>987000</w:t>
            </w:r>
          </w:p>
        </w:tc>
        <w:tc>
          <w:tcPr>
            <w:tcW w:w="0" w:type="auto"/>
            <w:tcBorders>
              <w:top w:val="single" w:sz="4" w:space="0" w:color="auto"/>
              <w:left w:val="single" w:sz="4" w:space="0" w:color="auto"/>
              <w:right w:val="single" w:sz="4" w:space="0" w:color="auto"/>
            </w:tcBorders>
            <w:hideMark/>
          </w:tcPr>
          <w:p w:rsidR="00E02FDF" w:rsidRPr="00CB41F3" w:rsidRDefault="00E02FDF" w:rsidP="0084104C">
            <w:pPr>
              <w:cnfStyle w:val="000000100000"/>
              <w:rPr>
                <w:rFonts w:ascii="Times New Roman" w:eastAsia="Times New Roman" w:hAnsi="Times New Roman" w:cs="Times New Roman"/>
                <w:sz w:val="24"/>
                <w:szCs w:val="24"/>
              </w:rPr>
            </w:pPr>
            <w:r w:rsidRPr="00CB41F3">
              <w:rPr>
                <w:rFonts w:ascii="Times New Roman" w:eastAsia="Times New Roman" w:hAnsi="Times New Roman" w:cs="Times New Roman"/>
                <w:sz w:val="24"/>
                <w:szCs w:val="24"/>
              </w:rPr>
              <w:t>3873000</w:t>
            </w:r>
          </w:p>
        </w:tc>
        <w:tc>
          <w:tcPr>
            <w:tcW w:w="0" w:type="auto"/>
            <w:tcBorders>
              <w:top w:val="single" w:sz="4" w:space="0" w:color="auto"/>
              <w:left w:val="single" w:sz="4" w:space="0" w:color="auto"/>
              <w:right w:val="single" w:sz="4" w:space="0" w:color="auto"/>
            </w:tcBorders>
            <w:hideMark/>
          </w:tcPr>
          <w:p w:rsidR="00E02FDF" w:rsidRPr="00CB41F3" w:rsidRDefault="00E02FDF" w:rsidP="0084104C">
            <w:pPr>
              <w:cnfStyle w:val="000000100000"/>
              <w:rPr>
                <w:rFonts w:ascii="Times New Roman" w:eastAsia="Times New Roman" w:hAnsi="Times New Roman" w:cs="Times New Roman"/>
                <w:sz w:val="24"/>
                <w:szCs w:val="24"/>
              </w:rPr>
            </w:pPr>
            <w:r w:rsidRPr="00CB41F3">
              <w:rPr>
                <w:rFonts w:ascii="Times New Roman" w:eastAsia="Times New Roman" w:hAnsi="Times New Roman" w:cs="Times New Roman"/>
                <w:sz w:val="24"/>
                <w:szCs w:val="24"/>
              </w:rPr>
              <w:t>5316000</w:t>
            </w:r>
          </w:p>
        </w:tc>
        <w:tc>
          <w:tcPr>
            <w:tcW w:w="0" w:type="auto"/>
            <w:tcBorders>
              <w:top w:val="single" w:sz="4" w:space="0" w:color="auto"/>
              <w:left w:val="single" w:sz="4" w:space="0" w:color="auto"/>
              <w:right w:val="single" w:sz="4" w:space="0" w:color="auto"/>
            </w:tcBorders>
            <w:hideMark/>
          </w:tcPr>
          <w:p w:rsidR="00E02FDF" w:rsidRPr="00CB41F3" w:rsidRDefault="00E02FDF" w:rsidP="0084104C">
            <w:pPr>
              <w:cnfStyle w:val="000000100000"/>
              <w:rPr>
                <w:rFonts w:ascii="Times New Roman" w:eastAsia="Times New Roman" w:hAnsi="Times New Roman" w:cs="Times New Roman"/>
                <w:sz w:val="24"/>
                <w:szCs w:val="24"/>
              </w:rPr>
            </w:pPr>
            <w:r w:rsidRPr="00CB41F3">
              <w:rPr>
                <w:rFonts w:ascii="Times New Roman" w:eastAsia="Times New Roman" w:hAnsi="Times New Roman" w:cs="Times New Roman"/>
                <w:sz w:val="24"/>
                <w:szCs w:val="24"/>
              </w:rPr>
              <w:t>6181800</w:t>
            </w:r>
          </w:p>
        </w:tc>
      </w:tr>
    </w:tbl>
    <w:p w:rsidR="00473938" w:rsidRPr="003F388D" w:rsidRDefault="00E02FDF" w:rsidP="003F388D">
      <w:pPr>
        <w:shd w:val="clear" w:color="auto" w:fill="8DB3E2" w:themeFill="text2" w:themeFillTint="66"/>
        <w:spacing w:line="360" w:lineRule="auto"/>
        <w:rPr>
          <w:rFonts w:asciiTheme="majorHAnsi" w:hAnsiTheme="majorHAnsi"/>
          <w:b/>
          <w:bCs/>
          <w:caps/>
          <w:sz w:val="22"/>
        </w:rPr>
      </w:pPr>
      <w:r w:rsidRPr="003F388D">
        <w:rPr>
          <w:rStyle w:val="Strong"/>
          <w:rFonts w:asciiTheme="majorHAnsi" w:hAnsiTheme="majorHAnsi"/>
          <w:caps/>
          <w:sz w:val="22"/>
        </w:rPr>
        <w:t>For 500 ml.</w:t>
      </w:r>
    </w:p>
    <w:tbl>
      <w:tblPr>
        <w:tblStyle w:val="MediumShading2-Accent11"/>
        <w:tblW w:w="9622" w:type="dxa"/>
        <w:tblLook w:val="04A0"/>
      </w:tblPr>
      <w:tblGrid>
        <w:gridCol w:w="1552"/>
        <w:gridCol w:w="1558"/>
        <w:gridCol w:w="1558"/>
        <w:gridCol w:w="1558"/>
        <w:gridCol w:w="1698"/>
        <w:gridCol w:w="1698"/>
      </w:tblGrid>
      <w:tr w:rsidR="00473938" w:rsidRPr="00473938" w:rsidTr="00473938">
        <w:trPr>
          <w:cnfStyle w:val="100000000000"/>
          <w:trHeight w:val="342"/>
        </w:trPr>
        <w:tc>
          <w:tcPr>
            <w:cnfStyle w:val="001000000100"/>
            <w:tcW w:w="0" w:type="auto"/>
            <w:tcBorders>
              <w:left w:val="single" w:sz="4" w:space="0" w:color="auto"/>
              <w:right w:val="single" w:sz="4" w:space="0" w:color="auto"/>
            </w:tcBorders>
            <w:shd w:val="clear" w:color="auto" w:fill="C6D9F1" w:themeFill="text2" w:themeFillTint="33"/>
            <w:hideMark/>
          </w:tcPr>
          <w:p w:rsidR="00E02FDF" w:rsidRPr="00473938" w:rsidRDefault="00E02FDF" w:rsidP="002D4BA4">
            <w:pPr>
              <w:jc w:val="center"/>
              <w:rPr>
                <w:rFonts w:ascii="Times New Roman" w:eastAsia="Times New Roman" w:hAnsi="Times New Roman" w:cs="Times New Roman"/>
                <w:color w:val="auto"/>
                <w:sz w:val="24"/>
                <w:szCs w:val="24"/>
              </w:rPr>
            </w:pPr>
            <w:r w:rsidRPr="00473938">
              <w:rPr>
                <w:rFonts w:ascii="Times New Roman" w:eastAsia="Times New Roman" w:hAnsi="Times New Roman" w:cs="Times New Roman"/>
                <w:color w:val="auto"/>
                <w:sz w:val="24"/>
                <w:szCs w:val="24"/>
              </w:rPr>
              <w:t>Item</w:t>
            </w:r>
          </w:p>
        </w:tc>
        <w:tc>
          <w:tcPr>
            <w:tcW w:w="0" w:type="auto"/>
            <w:tcBorders>
              <w:left w:val="single" w:sz="4" w:space="0" w:color="auto"/>
              <w:right w:val="single" w:sz="4" w:space="0" w:color="auto"/>
            </w:tcBorders>
            <w:shd w:val="clear" w:color="auto" w:fill="C6D9F1" w:themeFill="text2" w:themeFillTint="33"/>
            <w:hideMark/>
          </w:tcPr>
          <w:p w:rsidR="00E02FDF" w:rsidRPr="00473938" w:rsidRDefault="00E02FDF" w:rsidP="002D4BA4">
            <w:pPr>
              <w:jc w:val="center"/>
              <w:cnfStyle w:val="100000000000"/>
              <w:rPr>
                <w:rFonts w:ascii="Times New Roman" w:eastAsia="Times New Roman" w:hAnsi="Times New Roman" w:cs="Times New Roman"/>
                <w:color w:val="auto"/>
                <w:sz w:val="24"/>
                <w:szCs w:val="24"/>
              </w:rPr>
            </w:pPr>
            <w:r w:rsidRPr="00473938">
              <w:rPr>
                <w:rFonts w:ascii="Times New Roman" w:eastAsia="Times New Roman" w:hAnsi="Times New Roman" w:cs="Times New Roman"/>
                <w:color w:val="auto"/>
                <w:sz w:val="24"/>
                <w:szCs w:val="24"/>
              </w:rPr>
              <w:t>Year 1</w:t>
            </w:r>
          </w:p>
        </w:tc>
        <w:tc>
          <w:tcPr>
            <w:tcW w:w="0" w:type="auto"/>
            <w:tcBorders>
              <w:left w:val="single" w:sz="4" w:space="0" w:color="auto"/>
              <w:right w:val="single" w:sz="4" w:space="0" w:color="auto"/>
            </w:tcBorders>
            <w:shd w:val="clear" w:color="auto" w:fill="C6D9F1" w:themeFill="text2" w:themeFillTint="33"/>
            <w:hideMark/>
          </w:tcPr>
          <w:p w:rsidR="00E02FDF" w:rsidRPr="00473938" w:rsidRDefault="00E02FDF" w:rsidP="002D4BA4">
            <w:pPr>
              <w:jc w:val="center"/>
              <w:cnfStyle w:val="100000000000"/>
              <w:rPr>
                <w:rFonts w:ascii="Times New Roman" w:eastAsia="Times New Roman" w:hAnsi="Times New Roman" w:cs="Times New Roman"/>
                <w:color w:val="auto"/>
                <w:sz w:val="24"/>
                <w:szCs w:val="24"/>
              </w:rPr>
            </w:pPr>
            <w:r w:rsidRPr="00473938">
              <w:rPr>
                <w:rFonts w:ascii="Times New Roman" w:eastAsia="Times New Roman" w:hAnsi="Times New Roman" w:cs="Times New Roman"/>
                <w:color w:val="auto"/>
                <w:sz w:val="24"/>
                <w:szCs w:val="24"/>
              </w:rPr>
              <w:t>Year 2</w:t>
            </w:r>
          </w:p>
        </w:tc>
        <w:tc>
          <w:tcPr>
            <w:tcW w:w="0" w:type="auto"/>
            <w:tcBorders>
              <w:left w:val="single" w:sz="4" w:space="0" w:color="auto"/>
              <w:right w:val="single" w:sz="4" w:space="0" w:color="auto"/>
            </w:tcBorders>
            <w:shd w:val="clear" w:color="auto" w:fill="C6D9F1" w:themeFill="text2" w:themeFillTint="33"/>
            <w:hideMark/>
          </w:tcPr>
          <w:p w:rsidR="00E02FDF" w:rsidRPr="00473938" w:rsidRDefault="00E02FDF" w:rsidP="002D4BA4">
            <w:pPr>
              <w:jc w:val="center"/>
              <w:cnfStyle w:val="100000000000"/>
              <w:rPr>
                <w:rFonts w:ascii="Times New Roman" w:eastAsia="Times New Roman" w:hAnsi="Times New Roman" w:cs="Times New Roman"/>
                <w:color w:val="auto"/>
                <w:sz w:val="24"/>
                <w:szCs w:val="24"/>
              </w:rPr>
            </w:pPr>
            <w:r w:rsidRPr="00473938">
              <w:rPr>
                <w:rFonts w:ascii="Times New Roman" w:eastAsia="Times New Roman" w:hAnsi="Times New Roman" w:cs="Times New Roman"/>
                <w:color w:val="auto"/>
                <w:sz w:val="24"/>
                <w:szCs w:val="24"/>
              </w:rPr>
              <w:t>Year 3</w:t>
            </w:r>
          </w:p>
        </w:tc>
        <w:tc>
          <w:tcPr>
            <w:tcW w:w="0" w:type="auto"/>
            <w:tcBorders>
              <w:left w:val="single" w:sz="4" w:space="0" w:color="auto"/>
              <w:right w:val="single" w:sz="4" w:space="0" w:color="auto"/>
            </w:tcBorders>
            <w:shd w:val="clear" w:color="auto" w:fill="C6D9F1" w:themeFill="text2" w:themeFillTint="33"/>
            <w:hideMark/>
          </w:tcPr>
          <w:p w:rsidR="00E02FDF" w:rsidRPr="00473938" w:rsidRDefault="00E02FDF" w:rsidP="002D4BA4">
            <w:pPr>
              <w:jc w:val="center"/>
              <w:cnfStyle w:val="100000000000"/>
              <w:rPr>
                <w:rFonts w:ascii="Times New Roman" w:eastAsia="Times New Roman" w:hAnsi="Times New Roman" w:cs="Times New Roman"/>
                <w:color w:val="auto"/>
                <w:sz w:val="24"/>
                <w:szCs w:val="24"/>
              </w:rPr>
            </w:pPr>
            <w:r w:rsidRPr="00473938">
              <w:rPr>
                <w:rFonts w:ascii="Times New Roman" w:eastAsia="Times New Roman" w:hAnsi="Times New Roman" w:cs="Times New Roman"/>
                <w:color w:val="auto"/>
                <w:sz w:val="24"/>
                <w:szCs w:val="24"/>
              </w:rPr>
              <w:t>Year 4</w:t>
            </w:r>
          </w:p>
        </w:tc>
        <w:tc>
          <w:tcPr>
            <w:tcW w:w="0" w:type="auto"/>
            <w:tcBorders>
              <w:left w:val="single" w:sz="4" w:space="0" w:color="auto"/>
              <w:right w:val="single" w:sz="4" w:space="0" w:color="auto"/>
            </w:tcBorders>
            <w:shd w:val="clear" w:color="auto" w:fill="C6D9F1" w:themeFill="text2" w:themeFillTint="33"/>
            <w:hideMark/>
          </w:tcPr>
          <w:p w:rsidR="00E02FDF" w:rsidRPr="00473938" w:rsidRDefault="00E02FDF" w:rsidP="002D4BA4">
            <w:pPr>
              <w:jc w:val="center"/>
              <w:cnfStyle w:val="100000000000"/>
              <w:rPr>
                <w:rFonts w:ascii="Times New Roman" w:eastAsia="Times New Roman" w:hAnsi="Times New Roman" w:cs="Times New Roman"/>
                <w:color w:val="auto"/>
                <w:sz w:val="24"/>
                <w:szCs w:val="24"/>
              </w:rPr>
            </w:pPr>
            <w:r w:rsidRPr="00473938">
              <w:rPr>
                <w:rFonts w:ascii="Times New Roman" w:eastAsia="Times New Roman" w:hAnsi="Times New Roman" w:cs="Times New Roman"/>
                <w:color w:val="auto"/>
                <w:sz w:val="24"/>
                <w:szCs w:val="24"/>
              </w:rPr>
              <w:t>Year 5</w:t>
            </w:r>
          </w:p>
        </w:tc>
      </w:tr>
      <w:tr w:rsidR="00E02FDF" w:rsidRPr="009970E6" w:rsidTr="00473938">
        <w:trPr>
          <w:cnfStyle w:val="000000100000"/>
          <w:trHeight w:val="324"/>
        </w:trPr>
        <w:tc>
          <w:tcPr>
            <w:cnfStyle w:val="001000000000"/>
            <w:tcW w:w="0" w:type="auto"/>
            <w:tcBorders>
              <w:left w:val="single" w:sz="4" w:space="0" w:color="auto"/>
              <w:bottom w:val="single" w:sz="4" w:space="0" w:color="auto"/>
              <w:right w:val="single" w:sz="4" w:space="0" w:color="auto"/>
            </w:tcBorders>
            <w:shd w:val="clear" w:color="auto" w:fill="C6D9F1" w:themeFill="text2" w:themeFillTint="33"/>
            <w:hideMark/>
          </w:tcPr>
          <w:p w:rsidR="00E02FDF" w:rsidRPr="00473938" w:rsidRDefault="00E02FDF" w:rsidP="0084104C">
            <w:pPr>
              <w:rPr>
                <w:rFonts w:ascii="Times New Roman" w:eastAsia="Times New Roman" w:hAnsi="Times New Roman" w:cs="Times New Roman"/>
                <w:b w:val="0"/>
                <w:color w:val="auto"/>
                <w:sz w:val="24"/>
                <w:szCs w:val="24"/>
              </w:rPr>
            </w:pPr>
            <w:r w:rsidRPr="00473938">
              <w:rPr>
                <w:rFonts w:ascii="Times New Roman" w:eastAsia="Times New Roman" w:hAnsi="Times New Roman" w:cs="Times New Roman"/>
                <w:b w:val="0"/>
                <w:color w:val="auto"/>
                <w:sz w:val="24"/>
                <w:szCs w:val="24"/>
              </w:rPr>
              <w:t>Total Sales</w:t>
            </w:r>
          </w:p>
        </w:tc>
        <w:tc>
          <w:tcPr>
            <w:tcW w:w="0" w:type="auto"/>
            <w:tcBorders>
              <w:left w:val="single" w:sz="4" w:space="0" w:color="auto"/>
              <w:bottom w:val="single" w:sz="4" w:space="0" w:color="auto"/>
              <w:right w:val="single" w:sz="4" w:space="0" w:color="auto"/>
            </w:tcBorders>
            <w:hideMark/>
          </w:tcPr>
          <w:p w:rsidR="00E02FDF" w:rsidRPr="009970E6" w:rsidRDefault="00E02FDF" w:rsidP="0084104C">
            <w:pPr>
              <w:cnfStyle w:val="000000100000"/>
              <w:rPr>
                <w:rFonts w:ascii="Times New Roman" w:eastAsia="Times New Roman" w:hAnsi="Times New Roman" w:cs="Times New Roman"/>
                <w:sz w:val="24"/>
                <w:szCs w:val="24"/>
              </w:rPr>
            </w:pPr>
            <w:r w:rsidRPr="009970E6">
              <w:rPr>
                <w:rFonts w:ascii="Times New Roman" w:eastAsia="Times New Roman" w:hAnsi="Times New Roman" w:cs="Times New Roman"/>
                <w:sz w:val="24"/>
                <w:szCs w:val="24"/>
              </w:rPr>
              <w:t>75015000</w:t>
            </w:r>
          </w:p>
        </w:tc>
        <w:tc>
          <w:tcPr>
            <w:tcW w:w="0" w:type="auto"/>
            <w:tcBorders>
              <w:left w:val="single" w:sz="4" w:space="0" w:color="auto"/>
              <w:bottom w:val="single" w:sz="4" w:space="0" w:color="auto"/>
              <w:right w:val="single" w:sz="4" w:space="0" w:color="auto"/>
            </w:tcBorders>
            <w:hideMark/>
          </w:tcPr>
          <w:p w:rsidR="00E02FDF" w:rsidRPr="009970E6" w:rsidRDefault="00E02FDF" w:rsidP="0084104C">
            <w:pPr>
              <w:cnfStyle w:val="000000100000"/>
              <w:rPr>
                <w:rFonts w:ascii="Times New Roman" w:eastAsia="Times New Roman" w:hAnsi="Times New Roman" w:cs="Times New Roman"/>
                <w:sz w:val="24"/>
                <w:szCs w:val="24"/>
              </w:rPr>
            </w:pPr>
            <w:r w:rsidRPr="009970E6">
              <w:rPr>
                <w:rFonts w:ascii="Times New Roman" w:eastAsia="Times New Roman" w:hAnsi="Times New Roman" w:cs="Times New Roman"/>
                <w:sz w:val="24"/>
                <w:szCs w:val="24"/>
              </w:rPr>
              <w:t>83350000</w:t>
            </w:r>
          </w:p>
        </w:tc>
        <w:tc>
          <w:tcPr>
            <w:tcW w:w="0" w:type="auto"/>
            <w:tcBorders>
              <w:left w:val="single" w:sz="4" w:space="0" w:color="auto"/>
              <w:bottom w:val="single" w:sz="4" w:space="0" w:color="auto"/>
              <w:right w:val="single" w:sz="4" w:space="0" w:color="auto"/>
            </w:tcBorders>
            <w:hideMark/>
          </w:tcPr>
          <w:p w:rsidR="00E02FDF" w:rsidRPr="009970E6" w:rsidRDefault="00E02FDF" w:rsidP="0084104C">
            <w:pPr>
              <w:cnfStyle w:val="000000100000"/>
              <w:rPr>
                <w:rFonts w:ascii="Times New Roman" w:eastAsia="Times New Roman" w:hAnsi="Times New Roman" w:cs="Times New Roman"/>
                <w:sz w:val="24"/>
                <w:szCs w:val="24"/>
              </w:rPr>
            </w:pPr>
            <w:r w:rsidRPr="009970E6">
              <w:rPr>
                <w:rFonts w:ascii="Times New Roman" w:eastAsia="Times New Roman" w:hAnsi="Times New Roman" w:cs="Times New Roman"/>
                <w:sz w:val="24"/>
                <w:szCs w:val="24"/>
              </w:rPr>
              <w:t>96686000</w:t>
            </w:r>
          </w:p>
        </w:tc>
        <w:tc>
          <w:tcPr>
            <w:tcW w:w="0" w:type="auto"/>
            <w:tcBorders>
              <w:left w:val="single" w:sz="4" w:space="0" w:color="auto"/>
              <w:bottom w:val="single" w:sz="4" w:space="0" w:color="auto"/>
              <w:right w:val="single" w:sz="4" w:space="0" w:color="auto"/>
            </w:tcBorders>
            <w:hideMark/>
          </w:tcPr>
          <w:p w:rsidR="00E02FDF" w:rsidRPr="009970E6" w:rsidRDefault="00E02FDF" w:rsidP="0084104C">
            <w:pPr>
              <w:cnfStyle w:val="000000100000"/>
              <w:rPr>
                <w:rFonts w:ascii="Times New Roman" w:eastAsia="Times New Roman" w:hAnsi="Times New Roman" w:cs="Times New Roman"/>
                <w:sz w:val="24"/>
                <w:szCs w:val="24"/>
              </w:rPr>
            </w:pPr>
            <w:r w:rsidRPr="009970E6">
              <w:rPr>
                <w:rFonts w:ascii="Times New Roman" w:eastAsia="Times New Roman" w:hAnsi="Times New Roman" w:cs="Times New Roman"/>
                <w:sz w:val="24"/>
                <w:szCs w:val="24"/>
              </w:rPr>
              <w:t>108355000</w:t>
            </w:r>
          </w:p>
        </w:tc>
        <w:tc>
          <w:tcPr>
            <w:tcW w:w="0" w:type="auto"/>
            <w:tcBorders>
              <w:left w:val="single" w:sz="4" w:space="0" w:color="auto"/>
              <w:bottom w:val="single" w:sz="4" w:space="0" w:color="auto"/>
              <w:right w:val="single" w:sz="4" w:space="0" w:color="auto"/>
            </w:tcBorders>
            <w:hideMark/>
          </w:tcPr>
          <w:p w:rsidR="00E02FDF" w:rsidRPr="009970E6" w:rsidRDefault="00E02FDF" w:rsidP="0084104C">
            <w:pPr>
              <w:cnfStyle w:val="000000100000"/>
              <w:rPr>
                <w:rFonts w:ascii="Times New Roman" w:eastAsia="Times New Roman" w:hAnsi="Times New Roman" w:cs="Times New Roman"/>
                <w:sz w:val="24"/>
                <w:szCs w:val="24"/>
              </w:rPr>
            </w:pPr>
            <w:r w:rsidRPr="009970E6">
              <w:rPr>
                <w:rFonts w:ascii="Times New Roman" w:eastAsia="Times New Roman" w:hAnsi="Times New Roman" w:cs="Times New Roman"/>
                <w:sz w:val="24"/>
                <w:szCs w:val="24"/>
              </w:rPr>
              <w:t>111689000</w:t>
            </w:r>
          </w:p>
        </w:tc>
      </w:tr>
      <w:tr w:rsidR="00E02FDF" w:rsidRPr="009970E6" w:rsidTr="00473938">
        <w:trPr>
          <w:trHeight w:val="324"/>
        </w:trPr>
        <w:tc>
          <w:tcPr>
            <w:cnfStyle w:val="001000000000"/>
            <w:tcW w:w="0" w:type="auto"/>
            <w:tcBorders>
              <w:top w:val="single" w:sz="4" w:space="0" w:color="auto"/>
              <w:left w:val="single" w:sz="4" w:space="0" w:color="auto"/>
              <w:bottom w:val="single" w:sz="4" w:space="0" w:color="auto"/>
              <w:right w:val="single" w:sz="4" w:space="0" w:color="auto"/>
            </w:tcBorders>
            <w:shd w:val="clear" w:color="auto" w:fill="C6D9F1" w:themeFill="text2" w:themeFillTint="33"/>
            <w:hideMark/>
          </w:tcPr>
          <w:p w:rsidR="00E02FDF" w:rsidRPr="00473938" w:rsidRDefault="00E02FDF" w:rsidP="0084104C">
            <w:pPr>
              <w:rPr>
                <w:rFonts w:ascii="Times New Roman" w:eastAsia="Times New Roman" w:hAnsi="Times New Roman" w:cs="Times New Roman"/>
                <w:b w:val="0"/>
                <w:color w:val="auto"/>
                <w:sz w:val="24"/>
                <w:szCs w:val="24"/>
              </w:rPr>
            </w:pPr>
            <w:r w:rsidRPr="00473938">
              <w:rPr>
                <w:rFonts w:ascii="Times New Roman" w:eastAsia="Times New Roman" w:hAnsi="Times New Roman" w:cs="Times New Roman"/>
                <w:b w:val="0"/>
                <w:color w:val="auto"/>
                <w:sz w:val="24"/>
                <w:szCs w:val="24"/>
              </w:rPr>
              <w:t>Total Cost</w:t>
            </w:r>
          </w:p>
        </w:tc>
        <w:tc>
          <w:tcPr>
            <w:tcW w:w="0" w:type="auto"/>
            <w:tcBorders>
              <w:top w:val="single" w:sz="4" w:space="0" w:color="auto"/>
              <w:left w:val="single" w:sz="4" w:space="0" w:color="auto"/>
              <w:bottom w:val="single" w:sz="4" w:space="0" w:color="auto"/>
              <w:right w:val="single" w:sz="4" w:space="0" w:color="auto"/>
            </w:tcBorders>
            <w:hideMark/>
          </w:tcPr>
          <w:p w:rsidR="00E02FDF" w:rsidRPr="009970E6" w:rsidRDefault="00E02FDF" w:rsidP="0084104C">
            <w:pPr>
              <w:cnfStyle w:val="000000000000"/>
              <w:rPr>
                <w:rFonts w:ascii="Times New Roman" w:eastAsia="Times New Roman" w:hAnsi="Times New Roman" w:cs="Times New Roman"/>
                <w:sz w:val="24"/>
                <w:szCs w:val="24"/>
              </w:rPr>
            </w:pPr>
            <w:r w:rsidRPr="009970E6">
              <w:rPr>
                <w:rFonts w:ascii="Times New Roman" w:eastAsia="Times New Roman" w:hAnsi="Times New Roman" w:cs="Times New Roman"/>
                <w:sz w:val="24"/>
                <w:szCs w:val="24"/>
              </w:rPr>
              <w:t>(76700000)</w:t>
            </w:r>
          </w:p>
        </w:tc>
        <w:tc>
          <w:tcPr>
            <w:tcW w:w="0" w:type="auto"/>
            <w:tcBorders>
              <w:top w:val="single" w:sz="4" w:space="0" w:color="auto"/>
              <w:left w:val="single" w:sz="4" w:space="0" w:color="auto"/>
              <w:bottom w:val="single" w:sz="4" w:space="0" w:color="auto"/>
              <w:right w:val="single" w:sz="4" w:space="0" w:color="auto"/>
            </w:tcBorders>
            <w:hideMark/>
          </w:tcPr>
          <w:p w:rsidR="00E02FDF" w:rsidRPr="009970E6" w:rsidRDefault="00E02FDF" w:rsidP="0084104C">
            <w:pPr>
              <w:cnfStyle w:val="000000000000"/>
              <w:rPr>
                <w:rFonts w:ascii="Times New Roman" w:eastAsia="Times New Roman" w:hAnsi="Times New Roman" w:cs="Times New Roman"/>
                <w:sz w:val="24"/>
                <w:szCs w:val="24"/>
              </w:rPr>
            </w:pPr>
            <w:r w:rsidRPr="009970E6">
              <w:rPr>
                <w:rFonts w:ascii="Times New Roman" w:eastAsia="Times New Roman" w:hAnsi="Times New Roman" w:cs="Times New Roman"/>
                <w:sz w:val="24"/>
                <w:szCs w:val="24"/>
              </w:rPr>
              <w:t>(83000000)</w:t>
            </w:r>
          </w:p>
        </w:tc>
        <w:tc>
          <w:tcPr>
            <w:tcW w:w="0" w:type="auto"/>
            <w:tcBorders>
              <w:top w:val="single" w:sz="4" w:space="0" w:color="auto"/>
              <w:left w:val="single" w:sz="4" w:space="0" w:color="auto"/>
              <w:bottom w:val="single" w:sz="4" w:space="0" w:color="auto"/>
              <w:right w:val="single" w:sz="4" w:space="0" w:color="auto"/>
            </w:tcBorders>
            <w:hideMark/>
          </w:tcPr>
          <w:p w:rsidR="00E02FDF" w:rsidRPr="009970E6" w:rsidRDefault="00E02FDF" w:rsidP="0084104C">
            <w:pPr>
              <w:cnfStyle w:val="000000000000"/>
              <w:rPr>
                <w:rFonts w:ascii="Times New Roman" w:eastAsia="Times New Roman" w:hAnsi="Times New Roman" w:cs="Times New Roman"/>
                <w:sz w:val="24"/>
                <w:szCs w:val="24"/>
              </w:rPr>
            </w:pPr>
            <w:r w:rsidRPr="009970E6">
              <w:rPr>
                <w:rFonts w:ascii="Times New Roman" w:eastAsia="Times New Roman" w:hAnsi="Times New Roman" w:cs="Times New Roman"/>
                <w:sz w:val="24"/>
                <w:szCs w:val="24"/>
              </w:rPr>
              <w:t>(93080000)</w:t>
            </w:r>
          </w:p>
        </w:tc>
        <w:tc>
          <w:tcPr>
            <w:tcW w:w="0" w:type="auto"/>
            <w:tcBorders>
              <w:top w:val="single" w:sz="4" w:space="0" w:color="auto"/>
              <w:left w:val="single" w:sz="4" w:space="0" w:color="auto"/>
              <w:bottom w:val="single" w:sz="4" w:space="0" w:color="auto"/>
              <w:right w:val="single" w:sz="4" w:space="0" w:color="auto"/>
            </w:tcBorders>
            <w:hideMark/>
          </w:tcPr>
          <w:p w:rsidR="00E02FDF" w:rsidRPr="009970E6" w:rsidRDefault="00E02FDF" w:rsidP="0084104C">
            <w:pPr>
              <w:cnfStyle w:val="000000000000"/>
              <w:rPr>
                <w:rFonts w:ascii="Times New Roman" w:eastAsia="Times New Roman" w:hAnsi="Times New Roman" w:cs="Times New Roman"/>
                <w:sz w:val="24"/>
                <w:szCs w:val="24"/>
              </w:rPr>
            </w:pPr>
            <w:r w:rsidRPr="009970E6">
              <w:rPr>
                <w:rFonts w:ascii="Times New Roman" w:eastAsia="Times New Roman" w:hAnsi="Times New Roman" w:cs="Times New Roman"/>
                <w:sz w:val="24"/>
                <w:szCs w:val="24"/>
              </w:rPr>
              <w:t>(101900000)</w:t>
            </w:r>
          </w:p>
        </w:tc>
        <w:tc>
          <w:tcPr>
            <w:tcW w:w="0" w:type="auto"/>
            <w:tcBorders>
              <w:top w:val="single" w:sz="4" w:space="0" w:color="auto"/>
              <w:left w:val="single" w:sz="4" w:space="0" w:color="auto"/>
              <w:bottom w:val="single" w:sz="4" w:space="0" w:color="auto"/>
              <w:right w:val="single" w:sz="4" w:space="0" w:color="auto"/>
            </w:tcBorders>
            <w:hideMark/>
          </w:tcPr>
          <w:p w:rsidR="00E02FDF" w:rsidRPr="009970E6" w:rsidRDefault="00E02FDF" w:rsidP="0084104C">
            <w:pPr>
              <w:cnfStyle w:val="000000000000"/>
              <w:rPr>
                <w:rFonts w:ascii="Times New Roman" w:eastAsia="Times New Roman" w:hAnsi="Times New Roman" w:cs="Times New Roman"/>
                <w:sz w:val="24"/>
                <w:szCs w:val="24"/>
              </w:rPr>
            </w:pPr>
            <w:r w:rsidRPr="009970E6">
              <w:rPr>
                <w:rFonts w:ascii="Times New Roman" w:eastAsia="Times New Roman" w:hAnsi="Times New Roman" w:cs="Times New Roman"/>
                <w:sz w:val="24"/>
                <w:szCs w:val="24"/>
              </w:rPr>
              <w:t>(104420000)</w:t>
            </w:r>
          </w:p>
        </w:tc>
      </w:tr>
      <w:tr w:rsidR="00E02FDF" w:rsidRPr="009970E6" w:rsidTr="00473938">
        <w:trPr>
          <w:cnfStyle w:val="000000100000"/>
          <w:trHeight w:val="342"/>
        </w:trPr>
        <w:tc>
          <w:tcPr>
            <w:cnfStyle w:val="001000000000"/>
            <w:tcW w:w="0" w:type="auto"/>
            <w:tcBorders>
              <w:top w:val="single" w:sz="4" w:space="0" w:color="auto"/>
              <w:left w:val="single" w:sz="4" w:space="0" w:color="auto"/>
              <w:bottom w:val="single" w:sz="4" w:space="0" w:color="auto"/>
              <w:right w:val="single" w:sz="4" w:space="0" w:color="auto"/>
            </w:tcBorders>
            <w:shd w:val="clear" w:color="auto" w:fill="C6D9F1" w:themeFill="text2" w:themeFillTint="33"/>
            <w:hideMark/>
          </w:tcPr>
          <w:p w:rsidR="00E02FDF" w:rsidRPr="00473938" w:rsidRDefault="00E02FDF" w:rsidP="0084104C">
            <w:pPr>
              <w:rPr>
                <w:rFonts w:ascii="Times New Roman" w:eastAsia="Times New Roman" w:hAnsi="Times New Roman" w:cs="Times New Roman"/>
                <w:b w:val="0"/>
                <w:color w:val="auto"/>
                <w:sz w:val="24"/>
                <w:szCs w:val="24"/>
              </w:rPr>
            </w:pPr>
            <w:r w:rsidRPr="00473938">
              <w:rPr>
                <w:rFonts w:ascii="Times New Roman" w:eastAsia="Times New Roman" w:hAnsi="Times New Roman" w:cs="Times New Roman"/>
                <w:b w:val="0"/>
                <w:color w:val="auto"/>
                <w:sz w:val="24"/>
                <w:szCs w:val="24"/>
              </w:rPr>
              <w:t>Total Profit</w:t>
            </w:r>
          </w:p>
        </w:tc>
        <w:tc>
          <w:tcPr>
            <w:tcW w:w="0" w:type="auto"/>
            <w:tcBorders>
              <w:top w:val="single" w:sz="4" w:space="0" w:color="auto"/>
              <w:left w:val="single" w:sz="4" w:space="0" w:color="auto"/>
              <w:bottom w:val="single" w:sz="4" w:space="0" w:color="auto"/>
              <w:right w:val="single" w:sz="4" w:space="0" w:color="auto"/>
            </w:tcBorders>
            <w:hideMark/>
          </w:tcPr>
          <w:p w:rsidR="00E02FDF" w:rsidRPr="009970E6" w:rsidRDefault="00E02FDF" w:rsidP="0084104C">
            <w:pPr>
              <w:cnfStyle w:val="000000100000"/>
              <w:rPr>
                <w:rFonts w:ascii="Times New Roman" w:eastAsia="Times New Roman" w:hAnsi="Times New Roman" w:cs="Times New Roman"/>
                <w:sz w:val="24"/>
                <w:szCs w:val="24"/>
              </w:rPr>
            </w:pPr>
            <w:r w:rsidRPr="009970E6">
              <w:rPr>
                <w:rFonts w:ascii="Times New Roman" w:eastAsia="Times New Roman" w:hAnsi="Times New Roman" w:cs="Times New Roman"/>
                <w:sz w:val="24"/>
                <w:szCs w:val="24"/>
              </w:rPr>
              <w:t>(1685000)</w:t>
            </w:r>
          </w:p>
        </w:tc>
        <w:tc>
          <w:tcPr>
            <w:tcW w:w="0" w:type="auto"/>
            <w:tcBorders>
              <w:top w:val="single" w:sz="4" w:space="0" w:color="auto"/>
              <w:left w:val="single" w:sz="4" w:space="0" w:color="auto"/>
              <w:bottom w:val="single" w:sz="4" w:space="0" w:color="auto"/>
              <w:right w:val="single" w:sz="4" w:space="0" w:color="auto"/>
            </w:tcBorders>
            <w:hideMark/>
          </w:tcPr>
          <w:p w:rsidR="00E02FDF" w:rsidRPr="009970E6" w:rsidRDefault="00E02FDF" w:rsidP="0084104C">
            <w:pPr>
              <w:cnfStyle w:val="000000100000"/>
              <w:rPr>
                <w:rFonts w:ascii="Times New Roman" w:eastAsia="Times New Roman" w:hAnsi="Times New Roman" w:cs="Times New Roman"/>
                <w:sz w:val="24"/>
                <w:szCs w:val="24"/>
              </w:rPr>
            </w:pPr>
            <w:r w:rsidRPr="009970E6">
              <w:rPr>
                <w:rFonts w:ascii="Times New Roman" w:eastAsia="Times New Roman" w:hAnsi="Times New Roman" w:cs="Times New Roman"/>
                <w:sz w:val="24"/>
                <w:szCs w:val="24"/>
              </w:rPr>
              <w:t>350000</w:t>
            </w:r>
          </w:p>
        </w:tc>
        <w:tc>
          <w:tcPr>
            <w:tcW w:w="0" w:type="auto"/>
            <w:tcBorders>
              <w:top w:val="single" w:sz="4" w:space="0" w:color="auto"/>
              <w:left w:val="single" w:sz="4" w:space="0" w:color="auto"/>
              <w:bottom w:val="single" w:sz="4" w:space="0" w:color="auto"/>
              <w:right w:val="single" w:sz="4" w:space="0" w:color="auto"/>
            </w:tcBorders>
            <w:hideMark/>
          </w:tcPr>
          <w:p w:rsidR="00E02FDF" w:rsidRPr="009970E6" w:rsidRDefault="00E02FDF" w:rsidP="0084104C">
            <w:pPr>
              <w:cnfStyle w:val="000000100000"/>
              <w:rPr>
                <w:rFonts w:ascii="Times New Roman" w:eastAsia="Times New Roman" w:hAnsi="Times New Roman" w:cs="Times New Roman"/>
                <w:sz w:val="24"/>
                <w:szCs w:val="24"/>
              </w:rPr>
            </w:pPr>
            <w:r w:rsidRPr="009970E6">
              <w:rPr>
                <w:rFonts w:ascii="Times New Roman" w:eastAsia="Times New Roman" w:hAnsi="Times New Roman" w:cs="Times New Roman"/>
                <w:sz w:val="24"/>
                <w:szCs w:val="24"/>
              </w:rPr>
              <w:t>3606000</w:t>
            </w:r>
          </w:p>
        </w:tc>
        <w:tc>
          <w:tcPr>
            <w:tcW w:w="0" w:type="auto"/>
            <w:tcBorders>
              <w:top w:val="single" w:sz="4" w:space="0" w:color="auto"/>
              <w:left w:val="single" w:sz="4" w:space="0" w:color="auto"/>
              <w:bottom w:val="single" w:sz="4" w:space="0" w:color="auto"/>
              <w:right w:val="single" w:sz="4" w:space="0" w:color="auto"/>
            </w:tcBorders>
            <w:hideMark/>
          </w:tcPr>
          <w:p w:rsidR="00E02FDF" w:rsidRPr="009970E6" w:rsidRDefault="00E02FDF" w:rsidP="0084104C">
            <w:pPr>
              <w:cnfStyle w:val="000000100000"/>
              <w:rPr>
                <w:rFonts w:ascii="Times New Roman" w:eastAsia="Times New Roman" w:hAnsi="Times New Roman" w:cs="Times New Roman"/>
                <w:sz w:val="24"/>
                <w:szCs w:val="24"/>
              </w:rPr>
            </w:pPr>
            <w:r w:rsidRPr="009970E6">
              <w:rPr>
                <w:rFonts w:ascii="Times New Roman" w:eastAsia="Times New Roman" w:hAnsi="Times New Roman" w:cs="Times New Roman"/>
                <w:sz w:val="24"/>
                <w:szCs w:val="24"/>
              </w:rPr>
              <w:t>6455000</w:t>
            </w:r>
          </w:p>
        </w:tc>
        <w:tc>
          <w:tcPr>
            <w:tcW w:w="0" w:type="auto"/>
            <w:tcBorders>
              <w:top w:val="single" w:sz="4" w:space="0" w:color="auto"/>
              <w:left w:val="single" w:sz="4" w:space="0" w:color="auto"/>
              <w:bottom w:val="single" w:sz="4" w:space="0" w:color="auto"/>
              <w:right w:val="single" w:sz="4" w:space="0" w:color="auto"/>
            </w:tcBorders>
            <w:hideMark/>
          </w:tcPr>
          <w:p w:rsidR="00E02FDF" w:rsidRPr="009970E6" w:rsidRDefault="00E02FDF" w:rsidP="0084104C">
            <w:pPr>
              <w:cnfStyle w:val="000000100000"/>
              <w:rPr>
                <w:rFonts w:ascii="Times New Roman" w:eastAsia="Times New Roman" w:hAnsi="Times New Roman" w:cs="Times New Roman"/>
                <w:sz w:val="24"/>
                <w:szCs w:val="24"/>
              </w:rPr>
            </w:pPr>
            <w:r w:rsidRPr="009970E6">
              <w:rPr>
                <w:rFonts w:ascii="Times New Roman" w:eastAsia="Times New Roman" w:hAnsi="Times New Roman" w:cs="Times New Roman"/>
                <w:sz w:val="24"/>
                <w:szCs w:val="24"/>
              </w:rPr>
              <w:t>7269000</w:t>
            </w:r>
          </w:p>
        </w:tc>
      </w:tr>
      <w:tr w:rsidR="00E02FDF" w:rsidRPr="009970E6" w:rsidTr="00473938">
        <w:trPr>
          <w:trHeight w:val="324"/>
        </w:trPr>
        <w:tc>
          <w:tcPr>
            <w:cnfStyle w:val="001000000000"/>
            <w:tcW w:w="0" w:type="auto"/>
            <w:tcBorders>
              <w:top w:val="single" w:sz="4" w:space="0" w:color="auto"/>
              <w:left w:val="single" w:sz="4" w:space="0" w:color="auto"/>
              <w:bottom w:val="single" w:sz="4" w:space="0" w:color="auto"/>
              <w:right w:val="single" w:sz="4" w:space="0" w:color="auto"/>
            </w:tcBorders>
            <w:shd w:val="clear" w:color="auto" w:fill="C6D9F1" w:themeFill="text2" w:themeFillTint="33"/>
            <w:hideMark/>
          </w:tcPr>
          <w:p w:rsidR="00E02FDF" w:rsidRPr="00473938" w:rsidRDefault="00E02FDF" w:rsidP="0084104C">
            <w:pPr>
              <w:rPr>
                <w:rFonts w:ascii="Times New Roman" w:eastAsia="Times New Roman" w:hAnsi="Times New Roman" w:cs="Times New Roman"/>
                <w:b w:val="0"/>
                <w:color w:val="auto"/>
                <w:sz w:val="24"/>
                <w:szCs w:val="24"/>
              </w:rPr>
            </w:pPr>
            <w:r w:rsidRPr="00473938">
              <w:rPr>
                <w:rFonts w:ascii="Times New Roman" w:eastAsia="Times New Roman" w:hAnsi="Times New Roman" w:cs="Times New Roman"/>
                <w:b w:val="0"/>
                <w:color w:val="auto"/>
                <w:sz w:val="24"/>
                <w:szCs w:val="24"/>
              </w:rPr>
              <w:t>Tax 40%</w:t>
            </w:r>
          </w:p>
        </w:tc>
        <w:tc>
          <w:tcPr>
            <w:tcW w:w="0" w:type="auto"/>
            <w:tcBorders>
              <w:top w:val="single" w:sz="4" w:space="0" w:color="auto"/>
              <w:left w:val="single" w:sz="4" w:space="0" w:color="auto"/>
              <w:bottom w:val="single" w:sz="4" w:space="0" w:color="auto"/>
              <w:right w:val="single" w:sz="4" w:space="0" w:color="auto"/>
            </w:tcBorders>
            <w:hideMark/>
          </w:tcPr>
          <w:p w:rsidR="00E02FDF" w:rsidRPr="009970E6" w:rsidRDefault="00E02FDF" w:rsidP="0084104C">
            <w:pPr>
              <w:cnfStyle w:val="000000000000"/>
              <w:rPr>
                <w:rFonts w:ascii="Times New Roman" w:eastAsia="Times New Roman" w:hAnsi="Times New Roman" w:cs="Times New Roman"/>
                <w:sz w:val="24"/>
                <w:szCs w:val="24"/>
              </w:rPr>
            </w:pPr>
            <w:r w:rsidRPr="009970E6">
              <w:rPr>
                <w:rFonts w:ascii="Times New Roman" w:eastAsia="Times New Roman" w:hAnsi="Times New Roman" w:cs="Times New Roman"/>
                <w:sz w:val="24"/>
                <w:szCs w:val="24"/>
              </w:rPr>
              <w:t>—</w:t>
            </w:r>
          </w:p>
        </w:tc>
        <w:tc>
          <w:tcPr>
            <w:tcW w:w="0" w:type="auto"/>
            <w:tcBorders>
              <w:top w:val="single" w:sz="4" w:space="0" w:color="auto"/>
              <w:left w:val="single" w:sz="4" w:space="0" w:color="auto"/>
              <w:bottom w:val="single" w:sz="4" w:space="0" w:color="auto"/>
              <w:right w:val="single" w:sz="4" w:space="0" w:color="auto"/>
            </w:tcBorders>
            <w:hideMark/>
          </w:tcPr>
          <w:p w:rsidR="00E02FDF" w:rsidRPr="009970E6" w:rsidRDefault="00E02FDF" w:rsidP="0084104C">
            <w:pPr>
              <w:cnfStyle w:val="000000000000"/>
              <w:rPr>
                <w:rFonts w:ascii="Times New Roman" w:eastAsia="Times New Roman" w:hAnsi="Times New Roman" w:cs="Times New Roman"/>
                <w:sz w:val="24"/>
                <w:szCs w:val="24"/>
              </w:rPr>
            </w:pPr>
            <w:r w:rsidRPr="009970E6">
              <w:rPr>
                <w:rFonts w:ascii="Times New Roman" w:eastAsia="Times New Roman" w:hAnsi="Times New Roman" w:cs="Times New Roman"/>
                <w:sz w:val="24"/>
                <w:szCs w:val="24"/>
              </w:rPr>
              <w:t>(140000)</w:t>
            </w:r>
          </w:p>
        </w:tc>
        <w:tc>
          <w:tcPr>
            <w:tcW w:w="0" w:type="auto"/>
            <w:tcBorders>
              <w:top w:val="single" w:sz="4" w:space="0" w:color="auto"/>
              <w:left w:val="single" w:sz="4" w:space="0" w:color="auto"/>
              <w:bottom w:val="single" w:sz="4" w:space="0" w:color="auto"/>
              <w:right w:val="single" w:sz="4" w:space="0" w:color="auto"/>
            </w:tcBorders>
            <w:hideMark/>
          </w:tcPr>
          <w:p w:rsidR="00E02FDF" w:rsidRPr="009970E6" w:rsidRDefault="00E02FDF" w:rsidP="0084104C">
            <w:pPr>
              <w:cnfStyle w:val="000000000000"/>
              <w:rPr>
                <w:rFonts w:ascii="Times New Roman" w:eastAsia="Times New Roman" w:hAnsi="Times New Roman" w:cs="Times New Roman"/>
                <w:sz w:val="24"/>
                <w:szCs w:val="24"/>
              </w:rPr>
            </w:pPr>
            <w:r w:rsidRPr="009970E6">
              <w:rPr>
                <w:rFonts w:ascii="Times New Roman" w:eastAsia="Times New Roman" w:hAnsi="Times New Roman" w:cs="Times New Roman"/>
                <w:sz w:val="24"/>
                <w:szCs w:val="24"/>
              </w:rPr>
              <w:t>(1442400)</w:t>
            </w:r>
          </w:p>
        </w:tc>
        <w:tc>
          <w:tcPr>
            <w:tcW w:w="0" w:type="auto"/>
            <w:tcBorders>
              <w:top w:val="single" w:sz="4" w:space="0" w:color="auto"/>
              <w:left w:val="single" w:sz="4" w:space="0" w:color="auto"/>
              <w:bottom w:val="single" w:sz="4" w:space="0" w:color="auto"/>
              <w:right w:val="single" w:sz="4" w:space="0" w:color="auto"/>
            </w:tcBorders>
            <w:hideMark/>
          </w:tcPr>
          <w:p w:rsidR="00E02FDF" w:rsidRPr="009970E6" w:rsidRDefault="00E02FDF" w:rsidP="0084104C">
            <w:pPr>
              <w:cnfStyle w:val="000000000000"/>
              <w:rPr>
                <w:rFonts w:ascii="Times New Roman" w:eastAsia="Times New Roman" w:hAnsi="Times New Roman" w:cs="Times New Roman"/>
                <w:sz w:val="24"/>
                <w:szCs w:val="24"/>
              </w:rPr>
            </w:pPr>
            <w:r w:rsidRPr="009970E6">
              <w:rPr>
                <w:rFonts w:ascii="Times New Roman" w:eastAsia="Times New Roman" w:hAnsi="Times New Roman" w:cs="Times New Roman"/>
                <w:sz w:val="24"/>
                <w:szCs w:val="24"/>
              </w:rPr>
              <w:t>(2582000)</w:t>
            </w:r>
          </w:p>
        </w:tc>
        <w:tc>
          <w:tcPr>
            <w:tcW w:w="0" w:type="auto"/>
            <w:tcBorders>
              <w:top w:val="single" w:sz="4" w:space="0" w:color="auto"/>
              <w:left w:val="single" w:sz="4" w:space="0" w:color="auto"/>
              <w:bottom w:val="single" w:sz="4" w:space="0" w:color="auto"/>
              <w:right w:val="single" w:sz="4" w:space="0" w:color="auto"/>
            </w:tcBorders>
            <w:hideMark/>
          </w:tcPr>
          <w:p w:rsidR="00E02FDF" w:rsidRPr="009970E6" w:rsidRDefault="00E02FDF" w:rsidP="0084104C">
            <w:pPr>
              <w:cnfStyle w:val="000000000000"/>
              <w:rPr>
                <w:rFonts w:ascii="Times New Roman" w:eastAsia="Times New Roman" w:hAnsi="Times New Roman" w:cs="Times New Roman"/>
                <w:sz w:val="24"/>
                <w:szCs w:val="24"/>
              </w:rPr>
            </w:pPr>
            <w:r w:rsidRPr="009970E6">
              <w:rPr>
                <w:rFonts w:ascii="Times New Roman" w:eastAsia="Times New Roman" w:hAnsi="Times New Roman" w:cs="Times New Roman"/>
                <w:sz w:val="24"/>
                <w:szCs w:val="24"/>
              </w:rPr>
              <w:t>(2907600)</w:t>
            </w:r>
          </w:p>
        </w:tc>
      </w:tr>
      <w:tr w:rsidR="00E02FDF" w:rsidRPr="009970E6" w:rsidTr="00473938">
        <w:trPr>
          <w:cnfStyle w:val="000000100000"/>
          <w:trHeight w:val="324"/>
        </w:trPr>
        <w:tc>
          <w:tcPr>
            <w:cnfStyle w:val="001000000000"/>
            <w:tcW w:w="0" w:type="auto"/>
            <w:tcBorders>
              <w:top w:val="single" w:sz="4" w:space="0" w:color="auto"/>
              <w:left w:val="single" w:sz="4" w:space="0" w:color="auto"/>
              <w:right w:val="single" w:sz="4" w:space="0" w:color="auto"/>
            </w:tcBorders>
            <w:shd w:val="clear" w:color="auto" w:fill="C6D9F1" w:themeFill="text2" w:themeFillTint="33"/>
            <w:hideMark/>
          </w:tcPr>
          <w:p w:rsidR="00E02FDF" w:rsidRPr="00473938" w:rsidRDefault="00E02FDF" w:rsidP="0084104C">
            <w:pPr>
              <w:rPr>
                <w:rFonts w:ascii="Times New Roman" w:eastAsia="Times New Roman" w:hAnsi="Times New Roman" w:cs="Times New Roman"/>
                <w:b w:val="0"/>
                <w:color w:val="auto"/>
                <w:sz w:val="24"/>
                <w:szCs w:val="24"/>
              </w:rPr>
            </w:pPr>
            <w:r w:rsidRPr="00473938">
              <w:rPr>
                <w:rFonts w:ascii="Times New Roman" w:eastAsia="Times New Roman" w:hAnsi="Times New Roman" w:cs="Times New Roman"/>
                <w:b w:val="0"/>
                <w:color w:val="auto"/>
                <w:sz w:val="24"/>
                <w:szCs w:val="24"/>
              </w:rPr>
              <w:t>Net Profit</w:t>
            </w:r>
          </w:p>
        </w:tc>
        <w:tc>
          <w:tcPr>
            <w:tcW w:w="0" w:type="auto"/>
            <w:tcBorders>
              <w:top w:val="single" w:sz="4" w:space="0" w:color="auto"/>
              <w:left w:val="single" w:sz="4" w:space="0" w:color="auto"/>
              <w:right w:val="single" w:sz="4" w:space="0" w:color="auto"/>
            </w:tcBorders>
            <w:hideMark/>
          </w:tcPr>
          <w:p w:rsidR="00E02FDF" w:rsidRPr="009970E6" w:rsidRDefault="00E02FDF" w:rsidP="0084104C">
            <w:pPr>
              <w:cnfStyle w:val="000000100000"/>
              <w:rPr>
                <w:rFonts w:ascii="Times New Roman" w:eastAsia="Times New Roman" w:hAnsi="Times New Roman" w:cs="Times New Roman"/>
                <w:sz w:val="24"/>
                <w:szCs w:val="24"/>
              </w:rPr>
            </w:pPr>
            <w:r w:rsidRPr="009970E6">
              <w:rPr>
                <w:rFonts w:ascii="Times New Roman" w:eastAsia="Times New Roman" w:hAnsi="Times New Roman" w:cs="Times New Roman"/>
                <w:sz w:val="24"/>
                <w:szCs w:val="24"/>
              </w:rPr>
              <w:t>(1685000)</w:t>
            </w:r>
          </w:p>
        </w:tc>
        <w:tc>
          <w:tcPr>
            <w:tcW w:w="0" w:type="auto"/>
            <w:tcBorders>
              <w:top w:val="single" w:sz="4" w:space="0" w:color="auto"/>
              <w:left w:val="single" w:sz="4" w:space="0" w:color="auto"/>
              <w:right w:val="single" w:sz="4" w:space="0" w:color="auto"/>
            </w:tcBorders>
            <w:hideMark/>
          </w:tcPr>
          <w:p w:rsidR="00E02FDF" w:rsidRPr="009970E6" w:rsidRDefault="00E02FDF" w:rsidP="0084104C">
            <w:pPr>
              <w:cnfStyle w:val="000000100000"/>
              <w:rPr>
                <w:rFonts w:ascii="Times New Roman" w:eastAsia="Times New Roman" w:hAnsi="Times New Roman" w:cs="Times New Roman"/>
                <w:sz w:val="24"/>
                <w:szCs w:val="24"/>
              </w:rPr>
            </w:pPr>
            <w:r w:rsidRPr="009970E6">
              <w:rPr>
                <w:rFonts w:ascii="Times New Roman" w:eastAsia="Times New Roman" w:hAnsi="Times New Roman" w:cs="Times New Roman"/>
                <w:sz w:val="24"/>
                <w:szCs w:val="24"/>
              </w:rPr>
              <w:t>210000</w:t>
            </w:r>
          </w:p>
        </w:tc>
        <w:tc>
          <w:tcPr>
            <w:tcW w:w="0" w:type="auto"/>
            <w:tcBorders>
              <w:top w:val="single" w:sz="4" w:space="0" w:color="auto"/>
              <w:left w:val="single" w:sz="4" w:space="0" w:color="auto"/>
              <w:right w:val="single" w:sz="4" w:space="0" w:color="auto"/>
            </w:tcBorders>
            <w:hideMark/>
          </w:tcPr>
          <w:p w:rsidR="00E02FDF" w:rsidRPr="009970E6" w:rsidRDefault="00E02FDF" w:rsidP="0084104C">
            <w:pPr>
              <w:cnfStyle w:val="000000100000"/>
              <w:rPr>
                <w:rFonts w:ascii="Times New Roman" w:eastAsia="Times New Roman" w:hAnsi="Times New Roman" w:cs="Times New Roman"/>
                <w:sz w:val="24"/>
                <w:szCs w:val="24"/>
              </w:rPr>
            </w:pPr>
            <w:r w:rsidRPr="009970E6">
              <w:rPr>
                <w:rFonts w:ascii="Times New Roman" w:eastAsia="Times New Roman" w:hAnsi="Times New Roman" w:cs="Times New Roman"/>
                <w:sz w:val="24"/>
                <w:szCs w:val="24"/>
              </w:rPr>
              <w:t>2163600</w:t>
            </w:r>
          </w:p>
        </w:tc>
        <w:tc>
          <w:tcPr>
            <w:tcW w:w="0" w:type="auto"/>
            <w:tcBorders>
              <w:top w:val="single" w:sz="4" w:space="0" w:color="auto"/>
              <w:left w:val="single" w:sz="4" w:space="0" w:color="auto"/>
              <w:right w:val="single" w:sz="4" w:space="0" w:color="auto"/>
            </w:tcBorders>
            <w:hideMark/>
          </w:tcPr>
          <w:p w:rsidR="00E02FDF" w:rsidRPr="009970E6" w:rsidRDefault="00E02FDF" w:rsidP="0084104C">
            <w:pPr>
              <w:cnfStyle w:val="000000100000"/>
              <w:rPr>
                <w:rFonts w:ascii="Times New Roman" w:eastAsia="Times New Roman" w:hAnsi="Times New Roman" w:cs="Times New Roman"/>
                <w:sz w:val="24"/>
                <w:szCs w:val="24"/>
              </w:rPr>
            </w:pPr>
            <w:r w:rsidRPr="009970E6">
              <w:rPr>
                <w:rFonts w:ascii="Times New Roman" w:eastAsia="Times New Roman" w:hAnsi="Times New Roman" w:cs="Times New Roman"/>
                <w:sz w:val="24"/>
                <w:szCs w:val="24"/>
              </w:rPr>
              <w:t>3873000</w:t>
            </w:r>
          </w:p>
        </w:tc>
        <w:tc>
          <w:tcPr>
            <w:tcW w:w="0" w:type="auto"/>
            <w:tcBorders>
              <w:top w:val="single" w:sz="4" w:space="0" w:color="auto"/>
              <w:left w:val="single" w:sz="4" w:space="0" w:color="auto"/>
              <w:right w:val="single" w:sz="4" w:space="0" w:color="auto"/>
            </w:tcBorders>
            <w:hideMark/>
          </w:tcPr>
          <w:p w:rsidR="00E02FDF" w:rsidRPr="009970E6" w:rsidRDefault="00E02FDF" w:rsidP="0084104C">
            <w:pPr>
              <w:cnfStyle w:val="000000100000"/>
              <w:rPr>
                <w:rFonts w:ascii="Times New Roman" w:eastAsia="Times New Roman" w:hAnsi="Times New Roman" w:cs="Times New Roman"/>
                <w:sz w:val="24"/>
                <w:szCs w:val="24"/>
              </w:rPr>
            </w:pPr>
            <w:r w:rsidRPr="009970E6">
              <w:rPr>
                <w:rFonts w:ascii="Times New Roman" w:eastAsia="Times New Roman" w:hAnsi="Times New Roman" w:cs="Times New Roman"/>
                <w:sz w:val="24"/>
                <w:szCs w:val="24"/>
              </w:rPr>
              <w:t>4361400</w:t>
            </w:r>
          </w:p>
        </w:tc>
      </w:tr>
    </w:tbl>
    <w:p w:rsidR="00E02FDF" w:rsidRPr="003F388D" w:rsidRDefault="00E02FDF" w:rsidP="003F388D">
      <w:pPr>
        <w:shd w:val="clear" w:color="auto" w:fill="8DB3E2" w:themeFill="text2" w:themeFillTint="66"/>
        <w:spacing w:line="360" w:lineRule="auto"/>
        <w:rPr>
          <w:rStyle w:val="Strong"/>
          <w:rFonts w:asciiTheme="majorHAnsi" w:hAnsiTheme="majorHAnsi"/>
          <w:caps/>
          <w:sz w:val="22"/>
        </w:rPr>
      </w:pPr>
      <w:r w:rsidRPr="003F388D">
        <w:rPr>
          <w:rStyle w:val="Strong"/>
          <w:rFonts w:asciiTheme="majorHAnsi" w:hAnsiTheme="majorHAnsi"/>
          <w:caps/>
          <w:sz w:val="22"/>
        </w:rPr>
        <w:lastRenderedPageBreak/>
        <w:t>For 1 Litre</w:t>
      </w:r>
    </w:p>
    <w:tbl>
      <w:tblPr>
        <w:tblStyle w:val="MediumShading2-Accent11"/>
        <w:tblW w:w="9601" w:type="dxa"/>
        <w:tblLook w:val="04A0"/>
      </w:tblPr>
      <w:tblGrid>
        <w:gridCol w:w="1595"/>
        <w:gridCol w:w="1602"/>
        <w:gridCol w:w="1601"/>
        <w:gridCol w:w="1601"/>
        <w:gridCol w:w="1601"/>
        <w:gridCol w:w="1601"/>
      </w:tblGrid>
      <w:tr w:rsidR="00AA252B" w:rsidRPr="00F615BF" w:rsidTr="00AA252B">
        <w:trPr>
          <w:cnfStyle w:val="100000000000"/>
          <w:trHeight w:val="322"/>
        </w:trPr>
        <w:tc>
          <w:tcPr>
            <w:cnfStyle w:val="001000000100"/>
            <w:tcW w:w="0" w:type="auto"/>
            <w:tcBorders>
              <w:left w:val="single" w:sz="4" w:space="0" w:color="auto"/>
              <w:right w:val="single" w:sz="4" w:space="0" w:color="auto"/>
            </w:tcBorders>
            <w:shd w:val="clear" w:color="auto" w:fill="C6D9F1" w:themeFill="text2" w:themeFillTint="33"/>
            <w:hideMark/>
          </w:tcPr>
          <w:p w:rsidR="00E02FDF" w:rsidRPr="00F615BF" w:rsidRDefault="00E02FDF" w:rsidP="00285F89">
            <w:pPr>
              <w:jc w:val="center"/>
              <w:rPr>
                <w:rFonts w:ascii="Times New Roman" w:eastAsia="Times New Roman" w:hAnsi="Times New Roman" w:cs="Times New Roman"/>
                <w:color w:val="auto"/>
                <w:sz w:val="24"/>
                <w:szCs w:val="24"/>
              </w:rPr>
            </w:pPr>
            <w:r w:rsidRPr="00F615BF">
              <w:rPr>
                <w:rFonts w:ascii="Times New Roman" w:eastAsia="Times New Roman" w:hAnsi="Times New Roman" w:cs="Times New Roman"/>
                <w:color w:val="auto"/>
                <w:sz w:val="24"/>
                <w:szCs w:val="24"/>
              </w:rPr>
              <w:t>Item</w:t>
            </w:r>
          </w:p>
        </w:tc>
        <w:tc>
          <w:tcPr>
            <w:tcW w:w="0" w:type="auto"/>
            <w:tcBorders>
              <w:left w:val="single" w:sz="4" w:space="0" w:color="auto"/>
              <w:right w:val="single" w:sz="4" w:space="0" w:color="auto"/>
            </w:tcBorders>
            <w:shd w:val="clear" w:color="auto" w:fill="C6D9F1" w:themeFill="text2" w:themeFillTint="33"/>
            <w:hideMark/>
          </w:tcPr>
          <w:p w:rsidR="00E02FDF" w:rsidRPr="00F615BF" w:rsidRDefault="00E02FDF" w:rsidP="00285F89">
            <w:pPr>
              <w:jc w:val="center"/>
              <w:cnfStyle w:val="100000000000"/>
              <w:rPr>
                <w:rFonts w:ascii="Times New Roman" w:eastAsia="Times New Roman" w:hAnsi="Times New Roman" w:cs="Times New Roman"/>
                <w:color w:val="auto"/>
                <w:sz w:val="24"/>
                <w:szCs w:val="24"/>
              </w:rPr>
            </w:pPr>
            <w:r w:rsidRPr="00F615BF">
              <w:rPr>
                <w:rFonts w:ascii="Times New Roman" w:eastAsia="Times New Roman" w:hAnsi="Times New Roman" w:cs="Times New Roman"/>
                <w:color w:val="auto"/>
                <w:sz w:val="24"/>
                <w:szCs w:val="24"/>
              </w:rPr>
              <w:t>Year 1</w:t>
            </w:r>
          </w:p>
        </w:tc>
        <w:tc>
          <w:tcPr>
            <w:tcW w:w="0" w:type="auto"/>
            <w:tcBorders>
              <w:left w:val="single" w:sz="4" w:space="0" w:color="auto"/>
              <w:right w:val="single" w:sz="4" w:space="0" w:color="auto"/>
            </w:tcBorders>
            <w:shd w:val="clear" w:color="auto" w:fill="C6D9F1" w:themeFill="text2" w:themeFillTint="33"/>
            <w:hideMark/>
          </w:tcPr>
          <w:p w:rsidR="00E02FDF" w:rsidRPr="00F615BF" w:rsidRDefault="00E02FDF" w:rsidP="00285F89">
            <w:pPr>
              <w:jc w:val="center"/>
              <w:cnfStyle w:val="100000000000"/>
              <w:rPr>
                <w:rFonts w:ascii="Times New Roman" w:eastAsia="Times New Roman" w:hAnsi="Times New Roman" w:cs="Times New Roman"/>
                <w:color w:val="auto"/>
                <w:sz w:val="24"/>
                <w:szCs w:val="24"/>
              </w:rPr>
            </w:pPr>
            <w:r w:rsidRPr="00F615BF">
              <w:rPr>
                <w:rFonts w:ascii="Times New Roman" w:eastAsia="Times New Roman" w:hAnsi="Times New Roman" w:cs="Times New Roman"/>
                <w:color w:val="auto"/>
                <w:sz w:val="24"/>
                <w:szCs w:val="24"/>
              </w:rPr>
              <w:t>Year 2</w:t>
            </w:r>
          </w:p>
        </w:tc>
        <w:tc>
          <w:tcPr>
            <w:tcW w:w="0" w:type="auto"/>
            <w:tcBorders>
              <w:left w:val="single" w:sz="4" w:space="0" w:color="auto"/>
              <w:right w:val="single" w:sz="4" w:space="0" w:color="auto"/>
            </w:tcBorders>
            <w:shd w:val="clear" w:color="auto" w:fill="C6D9F1" w:themeFill="text2" w:themeFillTint="33"/>
            <w:hideMark/>
          </w:tcPr>
          <w:p w:rsidR="00E02FDF" w:rsidRPr="00F615BF" w:rsidRDefault="00E02FDF" w:rsidP="00285F89">
            <w:pPr>
              <w:jc w:val="center"/>
              <w:cnfStyle w:val="100000000000"/>
              <w:rPr>
                <w:rFonts w:ascii="Times New Roman" w:eastAsia="Times New Roman" w:hAnsi="Times New Roman" w:cs="Times New Roman"/>
                <w:color w:val="auto"/>
                <w:sz w:val="24"/>
                <w:szCs w:val="24"/>
              </w:rPr>
            </w:pPr>
            <w:r w:rsidRPr="00F615BF">
              <w:rPr>
                <w:rFonts w:ascii="Times New Roman" w:eastAsia="Times New Roman" w:hAnsi="Times New Roman" w:cs="Times New Roman"/>
                <w:color w:val="auto"/>
                <w:sz w:val="24"/>
                <w:szCs w:val="24"/>
              </w:rPr>
              <w:t>Year 3</w:t>
            </w:r>
          </w:p>
        </w:tc>
        <w:tc>
          <w:tcPr>
            <w:tcW w:w="0" w:type="auto"/>
            <w:tcBorders>
              <w:left w:val="single" w:sz="4" w:space="0" w:color="auto"/>
              <w:right w:val="single" w:sz="4" w:space="0" w:color="auto"/>
            </w:tcBorders>
            <w:shd w:val="clear" w:color="auto" w:fill="C6D9F1" w:themeFill="text2" w:themeFillTint="33"/>
            <w:hideMark/>
          </w:tcPr>
          <w:p w:rsidR="00E02FDF" w:rsidRPr="00F615BF" w:rsidRDefault="00E02FDF" w:rsidP="00285F89">
            <w:pPr>
              <w:jc w:val="center"/>
              <w:cnfStyle w:val="100000000000"/>
              <w:rPr>
                <w:rFonts w:ascii="Times New Roman" w:eastAsia="Times New Roman" w:hAnsi="Times New Roman" w:cs="Times New Roman"/>
                <w:color w:val="auto"/>
                <w:sz w:val="24"/>
                <w:szCs w:val="24"/>
              </w:rPr>
            </w:pPr>
            <w:r w:rsidRPr="00F615BF">
              <w:rPr>
                <w:rFonts w:ascii="Times New Roman" w:eastAsia="Times New Roman" w:hAnsi="Times New Roman" w:cs="Times New Roman"/>
                <w:color w:val="auto"/>
                <w:sz w:val="24"/>
                <w:szCs w:val="24"/>
              </w:rPr>
              <w:t>Year 4</w:t>
            </w:r>
          </w:p>
        </w:tc>
        <w:tc>
          <w:tcPr>
            <w:tcW w:w="0" w:type="auto"/>
            <w:tcBorders>
              <w:left w:val="single" w:sz="4" w:space="0" w:color="auto"/>
              <w:right w:val="single" w:sz="4" w:space="0" w:color="auto"/>
            </w:tcBorders>
            <w:shd w:val="clear" w:color="auto" w:fill="C6D9F1" w:themeFill="text2" w:themeFillTint="33"/>
            <w:hideMark/>
          </w:tcPr>
          <w:p w:rsidR="00E02FDF" w:rsidRPr="00F615BF" w:rsidRDefault="00E02FDF" w:rsidP="00285F89">
            <w:pPr>
              <w:jc w:val="center"/>
              <w:cnfStyle w:val="100000000000"/>
              <w:rPr>
                <w:rFonts w:ascii="Times New Roman" w:eastAsia="Times New Roman" w:hAnsi="Times New Roman" w:cs="Times New Roman"/>
                <w:color w:val="auto"/>
                <w:sz w:val="24"/>
                <w:szCs w:val="24"/>
              </w:rPr>
            </w:pPr>
            <w:r w:rsidRPr="00F615BF">
              <w:rPr>
                <w:rFonts w:ascii="Times New Roman" w:eastAsia="Times New Roman" w:hAnsi="Times New Roman" w:cs="Times New Roman"/>
                <w:color w:val="auto"/>
                <w:sz w:val="24"/>
                <w:szCs w:val="24"/>
              </w:rPr>
              <w:t>Year 5</w:t>
            </w:r>
          </w:p>
        </w:tc>
      </w:tr>
      <w:tr w:rsidR="00E02FDF" w:rsidRPr="00F615BF" w:rsidTr="00AA252B">
        <w:trPr>
          <w:cnfStyle w:val="000000100000"/>
          <w:trHeight w:val="342"/>
        </w:trPr>
        <w:tc>
          <w:tcPr>
            <w:cnfStyle w:val="001000000000"/>
            <w:tcW w:w="0" w:type="auto"/>
            <w:tcBorders>
              <w:left w:val="single" w:sz="4" w:space="0" w:color="auto"/>
              <w:bottom w:val="single" w:sz="4" w:space="0" w:color="auto"/>
              <w:right w:val="single" w:sz="4" w:space="0" w:color="auto"/>
            </w:tcBorders>
            <w:shd w:val="clear" w:color="auto" w:fill="C6D9F1" w:themeFill="text2" w:themeFillTint="33"/>
            <w:hideMark/>
          </w:tcPr>
          <w:p w:rsidR="00E02FDF" w:rsidRPr="00F615BF" w:rsidRDefault="00E02FDF" w:rsidP="0084104C">
            <w:pPr>
              <w:rPr>
                <w:rFonts w:ascii="Times New Roman" w:eastAsia="Times New Roman" w:hAnsi="Times New Roman" w:cs="Times New Roman"/>
                <w:b w:val="0"/>
                <w:color w:val="auto"/>
                <w:sz w:val="24"/>
                <w:szCs w:val="24"/>
              </w:rPr>
            </w:pPr>
            <w:r w:rsidRPr="00F615BF">
              <w:rPr>
                <w:rFonts w:ascii="Times New Roman" w:eastAsia="Times New Roman" w:hAnsi="Times New Roman" w:cs="Times New Roman"/>
                <w:b w:val="0"/>
                <w:color w:val="auto"/>
                <w:sz w:val="24"/>
                <w:szCs w:val="24"/>
              </w:rPr>
              <w:t>Total Sales</w:t>
            </w:r>
          </w:p>
        </w:tc>
        <w:tc>
          <w:tcPr>
            <w:tcW w:w="0" w:type="auto"/>
            <w:tcBorders>
              <w:left w:val="single" w:sz="4" w:space="0" w:color="auto"/>
              <w:bottom w:val="single" w:sz="4" w:space="0" w:color="auto"/>
              <w:right w:val="single" w:sz="4" w:space="0" w:color="auto"/>
            </w:tcBorders>
            <w:hideMark/>
          </w:tcPr>
          <w:p w:rsidR="00E02FDF" w:rsidRPr="00F615BF" w:rsidRDefault="00E02FDF" w:rsidP="0084104C">
            <w:pPr>
              <w:cnfStyle w:val="000000100000"/>
              <w:rPr>
                <w:rFonts w:ascii="Times New Roman" w:eastAsia="Times New Roman" w:hAnsi="Times New Roman" w:cs="Times New Roman"/>
                <w:sz w:val="24"/>
                <w:szCs w:val="24"/>
              </w:rPr>
            </w:pPr>
            <w:r w:rsidRPr="00F615BF">
              <w:rPr>
                <w:rFonts w:ascii="Times New Roman" w:eastAsia="Times New Roman" w:hAnsi="Times New Roman" w:cs="Times New Roman"/>
                <w:sz w:val="24"/>
                <w:szCs w:val="24"/>
              </w:rPr>
              <w:t>54000000</w:t>
            </w:r>
          </w:p>
        </w:tc>
        <w:tc>
          <w:tcPr>
            <w:tcW w:w="0" w:type="auto"/>
            <w:tcBorders>
              <w:left w:val="single" w:sz="4" w:space="0" w:color="auto"/>
              <w:bottom w:val="single" w:sz="4" w:space="0" w:color="auto"/>
              <w:right w:val="single" w:sz="4" w:space="0" w:color="auto"/>
            </w:tcBorders>
            <w:hideMark/>
          </w:tcPr>
          <w:p w:rsidR="00E02FDF" w:rsidRPr="00F615BF" w:rsidRDefault="00E02FDF" w:rsidP="0084104C">
            <w:pPr>
              <w:cnfStyle w:val="000000100000"/>
              <w:rPr>
                <w:rFonts w:ascii="Times New Roman" w:eastAsia="Times New Roman" w:hAnsi="Times New Roman" w:cs="Times New Roman"/>
                <w:sz w:val="24"/>
                <w:szCs w:val="24"/>
              </w:rPr>
            </w:pPr>
            <w:r w:rsidRPr="00F615BF">
              <w:rPr>
                <w:rFonts w:ascii="Times New Roman" w:eastAsia="Times New Roman" w:hAnsi="Times New Roman" w:cs="Times New Roman"/>
                <w:sz w:val="24"/>
                <w:szCs w:val="24"/>
              </w:rPr>
              <w:t>61200000</w:t>
            </w:r>
          </w:p>
        </w:tc>
        <w:tc>
          <w:tcPr>
            <w:tcW w:w="0" w:type="auto"/>
            <w:tcBorders>
              <w:left w:val="single" w:sz="4" w:space="0" w:color="auto"/>
              <w:bottom w:val="single" w:sz="4" w:space="0" w:color="auto"/>
              <w:right w:val="single" w:sz="4" w:space="0" w:color="auto"/>
            </w:tcBorders>
            <w:hideMark/>
          </w:tcPr>
          <w:p w:rsidR="00E02FDF" w:rsidRPr="00F615BF" w:rsidRDefault="00E02FDF" w:rsidP="0084104C">
            <w:pPr>
              <w:cnfStyle w:val="000000100000"/>
              <w:rPr>
                <w:rFonts w:ascii="Times New Roman" w:eastAsia="Times New Roman" w:hAnsi="Times New Roman" w:cs="Times New Roman"/>
                <w:sz w:val="24"/>
                <w:szCs w:val="24"/>
              </w:rPr>
            </w:pPr>
            <w:r w:rsidRPr="00F615BF">
              <w:rPr>
                <w:rFonts w:ascii="Times New Roman" w:eastAsia="Times New Roman" w:hAnsi="Times New Roman" w:cs="Times New Roman"/>
                <w:sz w:val="24"/>
                <w:szCs w:val="24"/>
              </w:rPr>
              <w:t>72000000</w:t>
            </w:r>
          </w:p>
        </w:tc>
        <w:tc>
          <w:tcPr>
            <w:tcW w:w="0" w:type="auto"/>
            <w:tcBorders>
              <w:left w:val="single" w:sz="4" w:space="0" w:color="auto"/>
              <w:bottom w:val="single" w:sz="4" w:space="0" w:color="auto"/>
              <w:right w:val="single" w:sz="4" w:space="0" w:color="auto"/>
            </w:tcBorders>
            <w:hideMark/>
          </w:tcPr>
          <w:p w:rsidR="00E02FDF" w:rsidRPr="00F615BF" w:rsidRDefault="00E02FDF" w:rsidP="0084104C">
            <w:pPr>
              <w:cnfStyle w:val="000000100000"/>
              <w:rPr>
                <w:rFonts w:ascii="Times New Roman" w:eastAsia="Times New Roman" w:hAnsi="Times New Roman" w:cs="Times New Roman"/>
                <w:sz w:val="24"/>
                <w:szCs w:val="24"/>
              </w:rPr>
            </w:pPr>
            <w:r w:rsidRPr="00F615BF">
              <w:rPr>
                <w:rFonts w:ascii="Times New Roman" w:eastAsia="Times New Roman" w:hAnsi="Times New Roman" w:cs="Times New Roman"/>
                <w:sz w:val="24"/>
                <w:szCs w:val="24"/>
              </w:rPr>
              <w:t>86400000</w:t>
            </w:r>
          </w:p>
        </w:tc>
        <w:tc>
          <w:tcPr>
            <w:tcW w:w="0" w:type="auto"/>
            <w:tcBorders>
              <w:left w:val="single" w:sz="4" w:space="0" w:color="auto"/>
              <w:bottom w:val="single" w:sz="4" w:space="0" w:color="auto"/>
              <w:right w:val="single" w:sz="4" w:space="0" w:color="auto"/>
            </w:tcBorders>
            <w:hideMark/>
          </w:tcPr>
          <w:p w:rsidR="00E02FDF" w:rsidRPr="00F615BF" w:rsidRDefault="00E02FDF" w:rsidP="0084104C">
            <w:pPr>
              <w:cnfStyle w:val="000000100000"/>
              <w:rPr>
                <w:rFonts w:ascii="Times New Roman" w:eastAsia="Times New Roman" w:hAnsi="Times New Roman" w:cs="Times New Roman"/>
                <w:sz w:val="24"/>
                <w:szCs w:val="24"/>
              </w:rPr>
            </w:pPr>
            <w:r w:rsidRPr="00F615BF">
              <w:rPr>
                <w:rFonts w:ascii="Times New Roman" w:eastAsia="Times New Roman" w:hAnsi="Times New Roman" w:cs="Times New Roman"/>
                <w:sz w:val="24"/>
                <w:szCs w:val="24"/>
              </w:rPr>
              <w:t>90000000</w:t>
            </w:r>
          </w:p>
        </w:tc>
      </w:tr>
      <w:tr w:rsidR="00E02FDF" w:rsidRPr="00F615BF" w:rsidTr="00AA252B">
        <w:trPr>
          <w:trHeight w:val="322"/>
        </w:trPr>
        <w:tc>
          <w:tcPr>
            <w:cnfStyle w:val="001000000000"/>
            <w:tcW w:w="0" w:type="auto"/>
            <w:tcBorders>
              <w:top w:val="single" w:sz="4" w:space="0" w:color="auto"/>
              <w:left w:val="single" w:sz="4" w:space="0" w:color="auto"/>
              <w:bottom w:val="single" w:sz="4" w:space="0" w:color="auto"/>
              <w:right w:val="single" w:sz="4" w:space="0" w:color="auto"/>
            </w:tcBorders>
            <w:shd w:val="clear" w:color="auto" w:fill="C6D9F1" w:themeFill="text2" w:themeFillTint="33"/>
            <w:hideMark/>
          </w:tcPr>
          <w:p w:rsidR="00E02FDF" w:rsidRPr="00F615BF" w:rsidRDefault="00E02FDF" w:rsidP="0084104C">
            <w:pPr>
              <w:rPr>
                <w:rFonts w:ascii="Times New Roman" w:eastAsia="Times New Roman" w:hAnsi="Times New Roman" w:cs="Times New Roman"/>
                <w:b w:val="0"/>
                <w:color w:val="auto"/>
                <w:sz w:val="24"/>
                <w:szCs w:val="24"/>
              </w:rPr>
            </w:pPr>
            <w:r w:rsidRPr="00F615BF">
              <w:rPr>
                <w:rFonts w:ascii="Times New Roman" w:eastAsia="Times New Roman" w:hAnsi="Times New Roman" w:cs="Times New Roman"/>
                <w:b w:val="0"/>
                <w:color w:val="auto"/>
                <w:sz w:val="24"/>
                <w:szCs w:val="24"/>
              </w:rPr>
              <w:t>Total Cost</w:t>
            </w:r>
          </w:p>
        </w:tc>
        <w:tc>
          <w:tcPr>
            <w:tcW w:w="0" w:type="auto"/>
            <w:tcBorders>
              <w:top w:val="single" w:sz="4" w:space="0" w:color="auto"/>
              <w:left w:val="single" w:sz="4" w:space="0" w:color="auto"/>
              <w:bottom w:val="single" w:sz="4" w:space="0" w:color="auto"/>
              <w:right w:val="single" w:sz="4" w:space="0" w:color="auto"/>
            </w:tcBorders>
            <w:hideMark/>
          </w:tcPr>
          <w:p w:rsidR="00E02FDF" w:rsidRPr="00F615BF" w:rsidRDefault="00E02FDF" w:rsidP="0084104C">
            <w:pPr>
              <w:cnfStyle w:val="000000000000"/>
              <w:rPr>
                <w:rFonts w:ascii="Times New Roman" w:eastAsia="Times New Roman" w:hAnsi="Times New Roman" w:cs="Times New Roman"/>
                <w:sz w:val="24"/>
                <w:szCs w:val="24"/>
              </w:rPr>
            </w:pPr>
            <w:r w:rsidRPr="00F615BF">
              <w:rPr>
                <w:rFonts w:ascii="Times New Roman" w:eastAsia="Times New Roman" w:hAnsi="Times New Roman" w:cs="Times New Roman"/>
                <w:sz w:val="24"/>
                <w:szCs w:val="24"/>
              </w:rPr>
              <w:t>(56600000)</w:t>
            </w:r>
          </w:p>
        </w:tc>
        <w:tc>
          <w:tcPr>
            <w:tcW w:w="0" w:type="auto"/>
            <w:tcBorders>
              <w:top w:val="single" w:sz="4" w:space="0" w:color="auto"/>
              <w:left w:val="single" w:sz="4" w:space="0" w:color="auto"/>
              <w:bottom w:val="single" w:sz="4" w:space="0" w:color="auto"/>
              <w:right w:val="single" w:sz="4" w:space="0" w:color="auto"/>
            </w:tcBorders>
            <w:hideMark/>
          </w:tcPr>
          <w:p w:rsidR="00E02FDF" w:rsidRPr="00F615BF" w:rsidRDefault="00E02FDF" w:rsidP="0084104C">
            <w:pPr>
              <w:cnfStyle w:val="000000000000"/>
              <w:rPr>
                <w:rFonts w:ascii="Times New Roman" w:eastAsia="Times New Roman" w:hAnsi="Times New Roman" w:cs="Times New Roman"/>
                <w:sz w:val="24"/>
                <w:szCs w:val="24"/>
              </w:rPr>
            </w:pPr>
            <w:r w:rsidRPr="00F615BF">
              <w:rPr>
                <w:rFonts w:ascii="Times New Roman" w:eastAsia="Times New Roman" w:hAnsi="Times New Roman" w:cs="Times New Roman"/>
                <w:sz w:val="24"/>
                <w:szCs w:val="24"/>
              </w:rPr>
              <w:t>(61480000)</w:t>
            </w:r>
          </w:p>
        </w:tc>
        <w:tc>
          <w:tcPr>
            <w:tcW w:w="0" w:type="auto"/>
            <w:tcBorders>
              <w:top w:val="single" w:sz="4" w:space="0" w:color="auto"/>
              <w:left w:val="single" w:sz="4" w:space="0" w:color="auto"/>
              <w:bottom w:val="single" w:sz="4" w:space="0" w:color="auto"/>
              <w:right w:val="single" w:sz="4" w:space="0" w:color="auto"/>
            </w:tcBorders>
            <w:hideMark/>
          </w:tcPr>
          <w:p w:rsidR="00E02FDF" w:rsidRPr="00F615BF" w:rsidRDefault="00E02FDF" w:rsidP="0084104C">
            <w:pPr>
              <w:cnfStyle w:val="000000000000"/>
              <w:rPr>
                <w:rFonts w:ascii="Times New Roman" w:eastAsia="Times New Roman" w:hAnsi="Times New Roman" w:cs="Times New Roman"/>
                <w:sz w:val="24"/>
                <w:szCs w:val="24"/>
              </w:rPr>
            </w:pPr>
            <w:r w:rsidRPr="00F615BF">
              <w:rPr>
                <w:rFonts w:ascii="Times New Roman" w:eastAsia="Times New Roman" w:hAnsi="Times New Roman" w:cs="Times New Roman"/>
                <w:sz w:val="24"/>
                <w:szCs w:val="24"/>
              </w:rPr>
              <w:t>(68800000)</w:t>
            </w:r>
          </w:p>
        </w:tc>
        <w:tc>
          <w:tcPr>
            <w:tcW w:w="0" w:type="auto"/>
            <w:tcBorders>
              <w:top w:val="single" w:sz="4" w:space="0" w:color="auto"/>
              <w:left w:val="single" w:sz="4" w:space="0" w:color="auto"/>
              <w:bottom w:val="single" w:sz="4" w:space="0" w:color="auto"/>
              <w:right w:val="single" w:sz="4" w:space="0" w:color="auto"/>
            </w:tcBorders>
            <w:hideMark/>
          </w:tcPr>
          <w:p w:rsidR="00E02FDF" w:rsidRPr="00F615BF" w:rsidRDefault="00E02FDF" w:rsidP="0084104C">
            <w:pPr>
              <w:cnfStyle w:val="000000000000"/>
              <w:rPr>
                <w:rFonts w:ascii="Times New Roman" w:eastAsia="Times New Roman" w:hAnsi="Times New Roman" w:cs="Times New Roman"/>
                <w:sz w:val="24"/>
                <w:szCs w:val="24"/>
              </w:rPr>
            </w:pPr>
            <w:r w:rsidRPr="00F615BF">
              <w:rPr>
                <w:rFonts w:ascii="Times New Roman" w:eastAsia="Times New Roman" w:hAnsi="Times New Roman" w:cs="Times New Roman"/>
                <w:sz w:val="24"/>
                <w:szCs w:val="24"/>
              </w:rPr>
              <w:t>(78560000)</w:t>
            </w:r>
          </w:p>
        </w:tc>
        <w:tc>
          <w:tcPr>
            <w:tcW w:w="0" w:type="auto"/>
            <w:tcBorders>
              <w:top w:val="single" w:sz="4" w:space="0" w:color="auto"/>
              <w:left w:val="single" w:sz="4" w:space="0" w:color="auto"/>
              <w:bottom w:val="single" w:sz="4" w:space="0" w:color="auto"/>
              <w:right w:val="single" w:sz="4" w:space="0" w:color="auto"/>
            </w:tcBorders>
            <w:hideMark/>
          </w:tcPr>
          <w:p w:rsidR="00E02FDF" w:rsidRPr="00F615BF" w:rsidRDefault="00E02FDF" w:rsidP="0084104C">
            <w:pPr>
              <w:cnfStyle w:val="000000000000"/>
              <w:rPr>
                <w:rFonts w:ascii="Times New Roman" w:eastAsia="Times New Roman" w:hAnsi="Times New Roman" w:cs="Times New Roman"/>
                <w:sz w:val="24"/>
                <w:szCs w:val="24"/>
              </w:rPr>
            </w:pPr>
            <w:r w:rsidRPr="00F615BF">
              <w:rPr>
                <w:rFonts w:ascii="Times New Roman" w:eastAsia="Times New Roman" w:hAnsi="Times New Roman" w:cs="Times New Roman"/>
                <w:sz w:val="24"/>
                <w:szCs w:val="24"/>
              </w:rPr>
              <w:t>(81000000)</w:t>
            </w:r>
          </w:p>
        </w:tc>
      </w:tr>
      <w:tr w:rsidR="00E02FDF" w:rsidRPr="00F615BF" w:rsidTr="00AA252B">
        <w:trPr>
          <w:cnfStyle w:val="000000100000"/>
          <w:trHeight w:val="322"/>
        </w:trPr>
        <w:tc>
          <w:tcPr>
            <w:cnfStyle w:val="001000000000"/>
            <w:tcW w:w="0" w:type="auto"/>
            <w:tcBorders>
              <w:top w:val="single" w:sz="4" w:space="0" w:color="auto"/>
              <w:left w:val="single" w:sz="4" w:space="0" w:color="auto"/>
              <w:bottom w:val="single" w:sz="4" w:space="0" w:color="auto"/>
              <w:right w:val="single" w:sz="4" w:space="0" w:color="auto"/>
            </w:tcBorders>
            <w:shd w:val="clear" w:color="auto" w:fill="C6D9F1" w:themeFill="text2" w:themeFillTint="33"/>
            <w:hideMark/>
          </w:tcPr>
          <w:p w:rsidR="00E02FDF" w:rsidRPr="00F615BF" w:rsidRDefault="00E02FDF" w:rsidP="0084104C">
            <w:pPr>
              <w:rPr>
                <w:rFonts w:ascii="Times New Roman" w:eastAsia="Times New Roman" w:hAnsi="Times New Roman" w:cs="Times New Roman"/>
                <w:b w:val="0"/>
                <w:color w:val="auto"/>
                <w:sz w:val="24"/>
                <w:szCs w:val="24"/>
              </w:rPr>
            </w:pPr>
            <w:r w:rsidRPr="00F615BF">
              <w:rPr>
                <w:rFonts w:ascii="Times New Roman" w:eastAsia="Times New Roman" w:hAnsi="Times New Roman" w:cs="Times New Roman"/>
                <w:b w:val="0"/>
                <w:color w:val="auto"/>
                <w:sz w:val="24"/>
                <w:szCs w:val="24"/>
              </w:rPr>
              <w:t>Total Profit</w:t>
            </w:r>
          </w:p>
        </w:tc>
        <w:tc>
          <w:tcPr>
            <w:tcW w:w="0" w:type="auto"/>
            <w:tcBorders>
              <w:top w:val="single" w:sz="4" w:space="0" w:color="auto"/>
              <w:left w:val="single" w:sz="4" w:space="0" w:color="auto"/>
              <w:bottom w:val="single" w:sz="4" w:space="0" w:color="auto"/>
              <w:right w:val="single" w:sz="4" w:space="0" w:color="auto"/>
            </w:tcBorders>
            <w:hideMark/>
          </w:tcPr>
          <w:p w:rsidR="00E02FDF" w:rsidRPr="00F615BF" w:rsidRDefault="00E02FDF" w:rsidP="0084104C">
            <w:pPr>
              <w:cnfStyle w:val="000000100000"/>
              <w:rPr>
                <w:rFonts w:ascii="Times New Roman" w:eastAsia="Times New Roman" w:hAnsi="Times New Roman" w:cs="Times New Roman"/>
                <w:sz w:val="24"/>
                <w:szCs w:val="24"/>
              </w:rPr>
            </w:pPr>
            <w:r w:rsidRPr="00F615BF">
              <w:rPr>
                <w:rFonts w:ascii="Times New Roman" w:eastAsia="Times New Roman" w:hAnsi="Times New Roman" w:cs="Times New Roman"/>
                <w:sz w:val="24"/>
                <w:szCs w:val="24"/>
              </w:rPr>
              <w:t>(2600000)</w:t>
            </w:r>
          </w:p>
        </w:tc>
        <w:tc>
          <w:tcPr>
            <w:tcW w:w="0" w:type="auto"/>
            <w:tcBorders>
              <w:top w:val="single" w:sz="4" w:space="0" w:color="auto"/>
              <w:left w:val="single" w:sz="4" w:space="0" w:color="auto"/>
              <w:bottom w:val="single" w:sz="4" w:space="0" w:color="auto"/>
              <w:right w:val="single" w:sz="4" w:space="0" w:color="auto"/>
            </w:tcBorders>
            <w:hideMark/>
          </w:tcPr>
          <w:p w:rsidR="00E02FDF" w:rsidRPr="00F615BF" w:rsidRDefault="00E02FDF" w:rsidP="0084104C">
            <w:pPr>
              <w:cnfStyle w:val="000000100000"/>
              <w:rPr>
                <w:rFonts w:ascii="Times New Roman" w:eastAsia="Times New Roman" w:hAnsi="Times New Roman" w:cs="Times New Roman"/>
                <w:sz w:val="24"/>
                <w:szCs w:val="24"/>
              </w:rPr>
            </w:pPr>
            <w:r w:rsidRPr="00F615BF">
              <w:rPr>
                <w:rFonts w:ascii="Times New Roman" w:eastAsia="Times New Roman" w:hAnsi="Times New Roman" w:cs="Times New Roman"/>
                <w:sz w:val="24"/>
                <w:szCs w:val="24"/>
              </w:rPr>
              <w:t>(280000)</w:t>
            </w:r>
          </w:p>
        </w:tc>
        <w:tc>
          <w:tcPr>
            <w:tcW w:w="0" w:type="auto"/>
            <w:tcBorders>
              <w:top w:val="single" w:sz="4" w:space="0" w:color="auto"/>
              <w:left w:val="single" w:sz="4" w:space="0" w:color="auto"/>
              <w:bottom w:val="single" w:sz="4" w:space="0" w:color="auto"/>
              <w:right w:val="single" w:sz="4" w:space="0" w:color="auto"/>
            </w:tcBorders>
            <w:hideMark/>
          </w:tcPr>
          <w:p w:rsidR="00E02FDF" w:rsidRPr="00F615BF" w:rsidRDefault="00E02FDF" w:rsidP="0084104C">
            <w:pPr>
              <w:cnfStyle w:val="000000100000"/>
              <w:rPr>
                <w:rFonts w:ascii="Times New Roman" w:eastAsia="Times New Roman" w:hAnsi="Times New Roman" w:cs="Times New Roman"/>
                <w:sz w:val="24"/>
                <w:szCs w:val="24"/>
              </w:rPr>
            </w:pPr>
            <w:r w:rsidRPr="00F615BF">
              <w:rPr>
                <w:rFonts w:ascii="Times New Roman" w:eastAsia="Times New Roman" w:hAnsi="Times New Roman" w:cs="Times New Roman"/>
                <w:sz w:val="24"/>
                <w:szCs w:val="24"/>
              </w:rPr>
              <w:t>3200000</w:t>
            </w:r>
          </w:p>
        </w:tc>
        <w:tc>
          <w:tcPr>
            <w:tcW w:w="0" w:type="auto"/>
            <w:tcBorders>
              <w:top w:val="single" w:sz="4" w:space="0" w:color="auto"/>
              <w:left w:val="single" w:sz="4" w:space="0" w:color="auto"/>
              <w:bottom w:val="single" w:sz="4" w:space="0" w:color="auto"/>
              <w:right w:val="single" w:sz="4" w:space="0" w:color="auto"/>
            </w:tcBorders>
            <w:hideMark/>
          </w:tcPr>
          <w:p w:rsidR="00E02FDF" w:rsidRPr="00F615BF" w:rsidRDefault="00E02FDF" w:rsidP="0084104C">
            <w:pPr>
              <w:cnfStyle w:val="000000100000"/>
              <w:rPr>
                <w:rFonts w:ascii="Times New Roman" w:eastAsia="Times New Roman" w:hAnsi="Times New Roman" w:cs="Times New Roman"/>
                <w:sz w:val="24"/>
                <w:szCs w:val="24"/>
              </w:rPr>
            </w:pPr>
            <w:r w:rsidRPr="00F615BF">
              <w:rPr>
                <w:rFonts w:ascii="Times New Roman" w:eastAsia="Times New Roman" w:hAnsi="Times New Roman" w:cs="Times New Roman"/>
                <w:sz w:val="24"/>
                <w:szCs w:val="24"/>
              </w:rPr>
              <w:t>7840000</w:t>
            </w:r>
          </w:p>
        </w:tc>
        <w:tc>
          <w:tcPr>
            <w:tcW w:w="0" w:type="auto"/>
            <w:tcBorders>
              <w:top w:val="single" w:sz="4" w:space="0" w:color="auto"/>
              <w:left w:val="single" w:sz="4" w:space="0" w:color="auto"/>
              <w:bottom w:val="single" w:sz="4" w:space="0" w:color="auto"/>
              <w:right w:val="single" w:sz="4" w:space="0" w:color="auto"/>
            </w:tcBorders>
            <w:hideMark/>
          </w:tcPr>
          <w:p w:rsidR="00E02FDF" w:rsidRPr="00F615BF" w:rsidRDefault="00E02FDF" w:rsidP="0084104C">
            <w:pPr>
              <w:cnfStyle w:val="000000100000"/>
              <w:rPr>
                <w:rFonts w:ascii="Times New Roman" w:eastAsia="Times New Roman" w:hAnsi="Times New Roman" w:cs="Times New Roman"/>
                <w:sz w:val="24"/>
                <w:szCs w:val="24"/>
              </w:rPr>
            </w:pPr>
            <w:r w:rsidRPr="00F615BF">
              <w:rPr>
                <w:rFonts w:ascii="Times New Roman" w:eastAsia="Times New Roman" w:hAnsi="Times New Roman" w:cs="Times New Roman"/>
                <w:sz w:val="24"/>
                <w:szCs w:val="24"/>
              </w:rPr>
              <w:t>9000000</w:t>
            </w:r>
          </w:p>
        </w:tc>
      </w:tr>
      <w:tr w:rsidR="00E02FDF" w:rsidRPr="00F615BF" w:rsidTr="00AA252B">
        <w:trPr>
          <w:trHeight w:val="322"/>
        </w:trPr>
        <w:tc>
          <w:tcPr>
            <w:cnfStyle w:val="001000000000"/>
            <w:tcW w:w="0" w:type="auto"/>
            <w:tcBorders>
              <w:top w:val="single" w:sz="4" w:space="0" w:color="auto"/>
              <w:left w:val="single" w:sz="4" w:space="0" w:color="auto"/>
              <w:bottom w:val="single" w:sz="4" w:space="0" w:color="auto"/>
              <w:right w:val="single" w:sz="4" w:space="0" w:color="auto"/>
            </w:tcBorders>
            <w:shd w:val="clear" w:color="auto" w:fill="C6D9F1" w:themeFill="text2" w:themeFillTint="33"/>
            <w:hideMark/>
          </w:tcPr>
          <w:p w:rsidR="00E02FDF" w:rsidRPr="00F615BF" w:rsidRDefault="00E02FDF" w:rsidP="0084104C">
            <w:pPr>
              <w:rPr>
                <w:rFonts w:ascii="Times New Roman" w:eastAsia="Times New Roman" w:hAnsi="Times New Roman" w:cs="Times New Roman"/>
                <w:b w:val="0"/>
                <w:color w:val="auto"/>
                <w:sz w:val="24"/>
                <w:szCs w:val="24"/>
              </w:rPr>
            </w:pPr>
            <w:r w:rsidRPr="00F615BF">
              <w:rPr>
                <w:rFonts w:ascii="Times New Roman" w:eastAsia="Times New Roman" w:hAnsi="Times New Roman" w:cs="Times New Roman"/>
                <w:b w:val="0"/>
                <w:color w:val="auto"/>
                <w:sz w:val="24"/>
                <w:szCs w:val="24"/>
              </w:rPr>
              <w:t>Tax 40%</w:t>
            </w:r>
          </w:p>
        </w:tc>
        <w:tc>
          <w:tcPr>
            <w:tcW w:w="0" w:type="auto"/>
            <w:tcBorders>
              <w:top w:val="single" w:sz="4" w:space="0" w:color="auto"/>
              <w:left w:val="single" w:sz="4" w:space="0" w:color="auto"/>
              <w:bottom w:val="single" w:sz="4" w:space="0" w:color="auto"/>
              <w:right w:val="single" w:sz="4" w:space="0" w:color="auto"/>
            </w:tcBorders>
            <w:hideMark/>
          </w:tcPr>
          <w:p w:rsidR="00E02FDF" w:rsidRPr="00F615BF" w:rsidRDefault="00E02FDF" w:rsidP="0084104C">
            <w:pPr>
              <w:cnfStyle w:val="000000000000"/>
              <w:rPr>
                <w:rFonts w:ascii="Times New Roman" w:eastAsia="Times New Roman" w:hAnsi="Times New Roman" w:cs="Times New Roman"/>
                <w:sz w:val="24"/>
                <w:szCs w:val="24"/>
              </w:rPr>
            </w:pPr>
            <w:r w:rsidRPr="00F615BF">
              <w:rPr>
                <w:rFonts w:ascii="Times New Roman" w:eastAsia="Times New Roman" w:hAnsi="Times New Roman" w:cs="Times New Roman"/>
                <w:sz w:val="24"/>
                <w:szCs w:val="24"/>
              </w:rPr>
              <w:t>—</w:t>
            </w:r>
          </w:p>
        </w:tc>
        <w:tc>
          <w:tcPr>
            <w:tcW w:w="0" w:type="auto"/>
            <w:tcBorders>
              <w:top w:val="single" w:sz="4" w:space="0" w:color="auto"/>
              <w:left w:val="single" w:sz="4" w:space="0" w:color="auto"/>
              <w:bottom w:val="single" w:sz="4" w:space="0" w:color="auto"/>
              <w:right w:val="single" w:sz="4" w:space="0" w:color="auto"/>
            </w:tcBorders>
            <w:hideMark/>
          </w:tcPr>
          <w:p w:rsidR="00E02FDF" w:rsidRPr="00F615BF" w:rsidRDefault="00E02FDF" w:rsidP="0084104C">
            <w:pPr>
              <w:cnfStyle w:val="000000000000"/>
              <w:rPr>
                <w:rFonts w:ascii="Times New Roman" w:eastAsia="Times New Roman" w:hAnsi="Times New Roman" w:cs="Times New Roman"/>
                <w:sz w:val="24"/>
                <w:szCs w:val="24"/>
              </w:rPr>
            </w:pPr>
            <w:r w:rsidRPr="00F615BF">
              <w:rPr>
                <w:rFonts w:ascii="Times New Roman" w:eastAsia="Times New Roman" w:hAnsi="Times New Roman" w:cs="Times New Roman"/>
                <w:sz w:val="24"/>
                <w:szCs w:val="24"/>
              </w:rPr>
              <w:t>—</w:t>
            </w:r>
          </w:p>
        </w:tc>
        <w:tc>
          <w:tcPr>
            <w:tcW w:w="0" w:type="auto"/>
            <w:tcBorders>
              <w:top w:val="single" w:sz="4" w:space="0" w:color="auto"/>
              <w:left w:val="single" w:sz="4" w:space="0" w:color="auto"/>
              <w:bottom w:val="single" w:sz="4" w:space="0" w:color="auto"/>
              <w:right w:val="single" w:sz="4" w:space="0" w:color="auto"/>
            </w:tcBorders>
            <w:hideMark/>
          </w:tcPr>
          <w:p w:rsidR="00E02FDF" w:rsidRPr="00F615BF" w:rsidRDefault="00E02FDF" w:rsidP="0084104C">
            <w:pPr>
              <w:cnfStyle w:val="000000000000"/>
              <w:rPr>
                <w:rFonts w:ascii="Times New Roman" w:eastAsia="Times New Roman" w:hAnsi="Times New Roman" w:cs="Times New Roman"/>
                <w:sz w:val="24"/>
                <w:szCs w:val="24"/>
              </w:rPr>
            </w:pPr>
            <w:r w:rsidRPr="00F615BF">
              <w:rPr>
                <w:rFonts w:ascii="Times New Roman" w:eastAsia="Times New Roman" w:hAnsi="Times New Roman" w:cs="Times New Roman"/>
                <w:sz w:val="24"/>
                <w:szCs w:val="24"/>
              </w:rPr>
              <w:t>(1280000)</w:t>
            </w:r>
          </w:p>
        </w:tc>
        <w:tc>
          <w:tcPr>
            <w:tcW w:w="0" w:type="auto"/>
            <w:tcBorders>
              <w:top w:val="single" w:sz="4" w:space="0" w:color="auto"/>
              <w:left w:val="single" w:sz="4" w:space="0" w:color="auto"/>
              <w:bottom w:val="single" w:sz="4" w:space="0" w:color="auto"/>
              <w:right w:val="single" w:sz="4" w:space="0" w:color="auto"/>
            </w:tcBorders>
            <w:hideMark/>
          </w:tcPr>
          <w:p w:rsidR="00E02FDF" w:rsidRPr="00F615BF" w:rsidRDefault="00E02FDF" w:rsidP="0084104C">
            <w:pPr>
              <w:cnfStyle w:val="000000000000"/>
              <w:rPr>
                <w:rFonts w:ascii="Times New Roman" w:eastAsia="Times New Roman" w:hAnsi="Times New Roman" w:cs="Times New Roman"/>
                <w:sz w:val="24"/>
                <w:szCs w:val="24"/>
              </w:rPr>
            </w:pPr>
            <w:r w:rsidRPr="00F615BF">
              <w:rPr>
                <w:rFonts w:ascii="Times New Roman" w:eastAsia="Times New Roman" w:hAnsi="Times New Roman" w:cs="Times New Roman"/>
                <w:sz w:val="24"/>
                <w:szCs w:val="24"/>
              </w:rPr>
              <w:t>(3136000)</w:t>
            </w:r>
          </w:p>
        </w:tc>
        <w:tc>
          <w:tcPr>
            <w:tcW w:w="0" w:type="auto"/>
            <w:tcBorders>
              <w:top w:val="single" w:sz="4" w:space="0" w:color="auto"/>
              <w:left w:val="single" w:sz="4" w:space="0" w:color="auto"/>
              <w:bottom w:val="single" w:sz="4" w:space="0" w:color="auto"/>
              <w:right w:val="single" w:sz="4" w:space="0" w:color="auto"/>
            </w:tcBorders>
            <w:hideMark/>
          </w:tcPr>
          <w:p w:rsidR="00E02FDF" w:rsidRPr="00F615BF" w:rsidRDefault="00E02FDF" w:rsidP="0084104C">
            <w:pPr>
              <w:cnfStyle w:val="000000000000"/>
              <w:rPr>
                <w:rFonts w:ascii="Times New Roman" w:eastAsia="Times New Roman" w:hAnsi="Times New Roman" w:cs="Times New Roman"/>
                <w:sz w:val="24"/>
                <w:szCs w:val="24"/>
              </w:rPr>
            </w:pPr>
            <w:r w:rsidRPr="00F615BF">
              <w:rPr>
                <w:rFonts w:ascii="Times New Roman" w:eastAsia="Times New Roman" w:hAnsi="Times New Roman" w:cs="Times New Roman"/>
                <w:sz w:val="24"/>
                <w:szCs w:val="24"/>
              </w:rPr>
              <w:t>(3600000)</w:t>
            </w:r>
          </w:p>
        </w:tc>
      </w:tr>
      <w:tr w:rsidR="00E02FDF" w:rsidRPr="00F615BF" w:rsidTr="00AA252B">
        <w:trPr>
          <w:cnfStyle w:val="000000100000"/>
          <w:trHeight w:val="342"/>
        </w:trPr>
        <w:tc>
          <w:tcPr>
            <w:cnfStyle w:val="001000000000"/>
            <w:tcW w:w="0" w:type="auto"/>
            <w:tcBorders>
              <w:top w:val="single" w:sz="4" w:space="0" w:color="auto"/>
              <w:left w:val="single" w:sz="4" w:space="0" w:color="auto"/>
              <w:right w:val="single" w:sz="4" w:space="0" w:color="auto"/>
            </w:tcBorders>
            <w:shd w:val="clear" w:color="auto" w:fill="C6D9F1" w:themeFill="text2" w:themeFillTint="33"/>
            <w:hideMark/>
          </w:tcPr>
          <w:p w:rsidR="00E02FDF" w:rsidRPr="00F615BF" w:rsidRDefault="00E02FDF" w:rsidP="0084104C">
            <w:pPr>
              <w:rPr>
                <w:rFonts w:ascii="Times New Roman" w:eastAsia="Times New Roman" w:hAnsi="Times New Roman" w:cs="Times New Roman"/>
                <w:b w:val="0"/>
                <w:color w:val="auto"/>
                <w:sz w:val="24"/>
                <w:szCs w:val="24"/>
              </w:rPr>
            </w:pPr>
            <w:r w:rsidRPr="00F615BF">
              <w:rPr>
                <w:rFonts w:ascii="Times New Roman" w:eastAsia="Times New Roman" w:hAnsi="Times New Roman" w:cs="Times New Roman"/>
                <w:b w:val="0"/>
                <w:color w:val="auto"/>
                <w:sz w:val="24"/>
                <w:szCs w:val="24"/>
              </w:rPr>
              <w:t>Net Profit</w:t>
            </w:r>
          </w:p>
        </w:tc>
        <w:tc>
          <w:tcPr>
            <w:tcW w:w="0" w:type="auto"/>
            <w:tcBorders>
              <w:top w:val="single" w:sz="4" w:space="0" w:color="auto"/>
              <w:left w:val="single" w:sz="4" w:space="0" w:color="auto"/>
              <w:right w:val="single" w:sz="4" w:space="0" w:color="auto"/>
            </w:tcBorders>
            <w:hideMark/>
          </w:tcPr>
          <w:p w:rsidR="00E02FDF" w:rsidRPr="00F615BF" w:rsidRDefault="00E02FDF" w:rsidP="0084104C">
            <w:pPr>
              <w:cnfStyle w:val="000000100000"/>
              <w:rPr>
                <w:rFonts w:ascii="Times New Roman" w:eastAsia="Times New Roman" w:hAnsi="Times New Roman" w:cs="Times New Roman"/>
                <w:sz w:val="24"/>
                <w:szCs w:val="24"/>
              </w:rPr>
            </w:pPr>
            <w:r w:rsidRPr="00F615BF">
              <w:rPr>
                <w:rFonts w:ascii="Times New Roman" w:eastAsia="Times New Roman" w:hAnsi="Times New Roman" w:cs="Times New Roman"/>
                <w:sz w:val="24"/>
                <w:szCs w:val="24"/>
              </w:rPr>
              <w:t>(2600000)</w:t>
            </w:r>
          </w:p>
        </w:tc>
        <w:tc>
          <w:tcPr>
            <w:tcW w:w="0" w:type="auto"/>
            <w:tcBorders>
              <w:top w:val="single" w:sz="4" w:space="0" w:color="auto"/>
              <w:left w:val="single" w:sz="4" w:space="0" w:color="auto"/>
              <w:right w:val="single" w:sz="4" w:space="0" w:color="auto"/>
            </w:tcBorders>
            <w:hideMark/>
          </w:tcPr>
          <w:p w:rsidR="00E02FDF" w:rsidRPr="00F615BF" w:rsidRDefault="00E02FDF" w:rsidP="0084104C">
            <w:pPr>
              <w:cnfStyle w:val="000000100000"/>
              <w:rPr>
                <w:rFonts w:ascii="Times New Roman" w:eastAsia="Times New Roman" w:hAnsi="Times New Roman" w:cs="Times New Roman"/>
                <w:sz w:val="24"/>
                <w:szCs w:val="24"/>
              </w:rPr>
            </w:pPr>
            <w:r w:rsidRPr="00F615BF">
              <w:rPr>
                <w:rFonts w:ascii="Times New Roman" w:eastAsia="Times New Roman" w:hAnsi="Times New Roman" w:cs="Times New Roman"/>
                <w:sz w:val="24"/>
                <w:szCs w:val="24"/>
              </w:rPr>
              <w:t>(280000)</w:t>
            </w:r>
          </w:p>
        </w:tc>
        <w:tc>
          <w:tcPr>
            <w:tcW w:w="0" w:type="auto"/>
            <w:tcBorders>
              <w:top w:val="single" w:sz="4" w:space="0" w:color="auto"/>
              <w:left w:val="single" w:sz="4" w:space="0" w:color="auto"/>
              <w:right w:val="single" w:sz="4" w:space="0" w:color="auto"/>
            </w:tcBorders>
            <w:hideMark/>
          </w:tcPr>
          <w:p w:rsidR="00E02FDF" w:rsidRPr="00F615BF" w:rsidRDefault="00E02FDF" w:rsidP="0084104C">
            <w:pPr>
              <w:cnfStyle w:val="000000100000"/>
              <w:rPr>
                <w:rFonts w:ascii="Times New Roman" w:eastAsia="Times New Roman" w:hAnsi="Times New Roman" w:cs="Times New Roman"/>
                <w:sz w:val="24"/>
                <w:szCs w:val="24"/>
              </w:rPr>
            </w:pPr>
            <w:r w:rsidRPr="00F615BF">
              <w:rPr>
                <w:rFonts w:ascii="Times New Roman" w:eastAsia="Times New Roman" w:hAnsi="Times New Roman" w:cs="Times New Roman"/>
                <w:sz w:val="24"/>
                <w:szCs w:val="24"/>
              </w:rPr>
              <w:t>1920000</w:t>
            </w:r>
          </w:p>
        </w:tc>
        <w:tc>
          <w:tcPr>
            <w:tcW w:w="0" w:type="auto"/>
            <w:tcBorders>
              <w:top w:val="single" w:sz="4" w:space="0" w:color="auto"/>
              <w:left w:val="single" w:sz="4" w:space="0" w:color="auto"/>
              <w:right w:val="single" w:sz="4" w:space="0" w:color="auto"/>
            </w:tcBorders>
            <w:hideMark/>
          </w:tcPr>
          <w:p w:rsidR="00E02FDF" w:rsidRPr="00F615BF" w:rsidRDefault="00E02FDF" w:rsidP="0084104C">
            <w:pPr>
              <w:cnfStyle w:val="000000100000"/>
              <w:rPr>
                <w:rFonts w:ascii="Times New Roman" w:eastAsia="Times New Roman" w:hAnsi="Times New Roman" w:cs="Times New Roman"/>
                <w:sz w:val="24"/>
                <w:szCs w:val="24"/>
              </w:rPr>
            </w:pPr>
            <w:r w:rsidRPr="00F615BF">
              <w:rPr>
                <w:rFonts w:ascii="Times New Roman" w:eastAsia="Times New Roman" w:hAnsi="Times New Roman" w:cs="Times New Roman"/>
                <w:sz w:val="24"/>
                <w:szCs w:val="24"/>
              </w:rPr>
              <w:t>4704000</w:t>
            </w:r>
          </w:p>
        </w:tc>
        <w:tc>
          <w:tcPr>
            <w:tcW w:w="0" w:type="auto"/>
            <w:tcBorders>
              <w:top w:val="single" w:sz="4" w:space="0" w:color="auto"/>
              <w:left w:val="single" w:sz="4" w:space="0" w:color="auto"/>
              <w:right w:val="single" w:sz="4" w:space="0" w:color="auto"/>
            </w:tcBorders>
            <w:hideMark/>
          </w:tcPr>
          <w:p w:rsidR="00E02FDF" w:rsidRPr="00F615BF" w:rsidRDefault="00E02FDF" w:rsidP="0084104C">
            <w:pPr>
              <w:cnfStyle w:val="000000100000"/>
              <w:rPr>
                <w:rFonts w:ascii="Times New Roman" w:eastAsia="Times New Roman" w:hAnsi="Times New Roman" w:cs="Times New Roman"/>
                <w:sz w:val="24"/>
                <w:szCs w:val="24"/>
              </w:rPr>
            </w:pPr>
            <w:r w:rsidRPr="00F615BF">
              <w:rPr>
                <w:rFonts w:ascii="Times New Roman" w:eastAsia="Times New Roman" w:hAnsi="Times New Roman" w:cs="Times New Roman"/>
                <w:sz w:val="24"/>
                <w:szCs w:val="24"/>
              </w:rPr>
              <w:t>5400000</w:t>
            </w:r>
          </w:p>
        </w:tc>
      </w:tr>
    </w:tbl>
    <w:p w:rsidR="004D4B68" w:rsidRPr="004D4B68" w:rsidRDefault="00E02FDF" w:rsidP="002839D2">
      <w:pPr>
        <w:spacing w:before="100" w:beforeAutospacing="1" w:after="100" w:afterAutospacing="1" w:line="240" w:lineRule="auto"/>
      </w:pPr>
      <w:r w:rsidRPr="009970E6">
        <w:rPr>
          <w:rFonts w:ascii="Times New Roman" w:eastAsia="Times New Roman" w:hAnsi="Times New Roman" w:cs="Times New Roman"/>
          <w:sz w:val="24"/>
          <w:szCs w:val="24"/>
        </w:rPr>
        <w:t> </w:t>
      </w:r>
    </w:p>
    <w:p w:rsidR="00A61A61" w:rsidRPr="00963E3F" w:rsidRDefault="00A61A61" w:rsidP="00963E3F">
      <w:pPr>
        <w:pStyle w:val="Heading1"/>
        <w:jc w:val="both"/>
      </w:pPr>
      <w:bookmarkStart w:id="34" w:name="_Toc513630982"/>
      <w:r w:rsidRPr="00963E3F">
        <w:rPr>
          <w:rStyle w:val="Strong"/>
          <w:b/>
          <w:bCs/>
        </w:rPr>
        <w:t>Monitoring and Control</w:t>
      </w:r>
      <w:bookmarkEnd w:id="34"/>
    </w:p>
    <w:p w:rsidR="00A61A61" w:rsidRPr="00963E3F" w:rsidRDefault="00A61A61" w:rsidP="00963E3F">
      <w:pPr>
        <w:pStyle w:val="Heading2"/>
        <w:jc w:val="both"/>
      </w:pPr>
      <w:bookmarkStart w:id="35" w:name="_Toc513630983"/>
      <w:r w:rsidRPr="00963E3F">
        <w:rPr>
          <w:rStyle w:val="Strong"/>
          <w:b w:val="0"/>
          <w:bCs w:val="0"/>
        </w:rPr>
        <w:t>Monitoring Procedure</w:t>
      </w:r>
      <w:bookmarkEnd w:id="35"/>
    </w:p>
    <w:p w:rsidR="00A61A61" w:rsidRDefault="00A61A61" w:rsidP="00963E3F">
      <w:pPr>
        <w:pStyle w:val="NormalWeb"/>
        <w:jc w:val="both"/>
        <w:rPr>
          <w:rFonts w:asciiTheme="majorHAnsi" w:hAnsiTheme="majorHAnsi"/>
          <w:sz w:val="22"/>
          <w:szCs w:val="22"/>
        </w:rPr>
      </w:pPr>
      <w:r w:rsidRPr="00963E3F">
        <w:rPr>
          <w:rFonts w:asciiTheme="majorHAnsi" w:hAnsiTheme="majorHAnsi"/>
          <w:sz w:val="22"/>
          <w:szCs w:val="22"/>
        </w:rPr>
        <w:t>To ensure the monitoring procedure the Company will take some steps:</w:t>
      </w:r>
    </w:p>
    <w:p w:rsidR="00A61A61" w:rsidRPr="00CB09AD" w:rsidRDefault="00A61A61" w:rsidP="00CB09AD">
      <w:pPr>
        <w:shd w:val="clear" w:color="auto" w:fill="8DB3E2" w:themeFill="text2" w:themeFillTint="66"/>
        <w:spacing w:line="360" w:lineRule="auto"/>
        <w:rPr>
          <w:rStyle w:val="Strong"/>
          <w:rFonts w:asciiTheme="majorHAnsi" w:hAnsiTheme="majorHAnsi"/>
          <w:b w:val="0"/>
          <w:caps/>
          <w:sz w:val="22"/>
        </w:rPr>
      </w:pPr>
      <w:r w:rsidRPr="00CB09AD">
        <w:rPr>
          <w:rStyle w:val="Strong"/>
          <w:rFonts w:asciiTheme="majorHAnsi" w:hAnsiTheme="majorHAnsi"/>
          <w:caps/>
          <w:sz w:val="22"/>
        </w:rPr>
        <w:t>Stabilize the Operation</w:t>
      </w:r>
    </w:p>
    <w:p w:rsidR="00A61A61" w:rsidRPr="00963E3F" w:rsidRDefault="00A61A61" w:rsidP="00963E3F">
      <w:pPr>
        <w:pStyle w:val="NormalWeb"/>
        <w:jc w:val="both"/>
        <w:rPr>
          <w:rFonts w:asciiTheme="majorHAnsi" w:hAnsiTheme="majorHAnsi"/>
          <w:sz w:val="22"/>
          <w:szCs w:val="22"/>
        </w:rPr>
      </w:pPr>
      <w:r w:rsidRPr="00963E3F">
        <w:rPr>
          <w:rFonts w:asciiTheme="majorHAnsi" w:hAnsiTheme="majorHAnsi"/>
          <w:sz w:val="22"/>
          <w:szCs w:val="22"/>
        </w:rPr>
        <w:t>The Company will stabilize in its operation. Unstable operation cannot make a business. Operation will be strait-ward other wise it cannot makes profit for doing unstable operation. Subordinates accept that bosses have power because they are bosses and not just because it is competent-although may be. And employees do a job a particular way because the boss want it that way not because employees believe it is the best way.</w:t>
      </w:r>
    </w:p>
    <w:p w:rsidR="00A61A61" w:rsidRPr="00CB09AD" w:rsidRDefault="00A61A61" w:rsidP="00CB09AD">
      <w:pPr>
        <w:shd w:val="clear" w:color="auto" w:fill="8DB3E2" w:themeFill="text2" w:themeFillTint="66"/>
        <w:spacing w:line="360" w:lineRule="auto"/>
        <w:rPr>
          <w:rStyle w:val="Strong"/>
          <w:rFonts w:asciiTheme="majorHAnsi" w:hAnsiTheme="majorHAnsi"/>
          <w:b w:val="0"/>
          <w:caps/>
          <w:sz w:val="22"/>
        </w:rPr>
      </w:pPr>
      <w:r w:rsidRPr="00CB09AD">
        <w:rPr>
          <w:rStyle w:val="Strong"/>
          <w:rFonts w:asciiTheme="majorHAnsi" w:hAnsiTheme="majorHAnsi"/>
          <w:caps/>
          <w:sz w:val="22"/>
        </w:rPr>
        <w:t>Augment the Distribution Channel</w:t>
      </w:r>
    </w:p>
    <w:p w:rsidR="00A61A61" w:rsidRPr="00963E3F" w:rsidRDefault="00A61A61" w:rsidP="00963E3F">
      <w:pPr>
        <w:pStyle w:val="NormalWeb"/>
        <w:jc w:val="both"/>
        <w:rPr>
          <w:rFonts w:asciiTheme="majorHAnsi" w:hAnsiTheme="majorHAnsi"/>
          <w:sz w:val="22"/>
          <w:szCs w:val="22"/>
        </w:rPr>
      </w:pPr>
      <w:r w:rsidRPr="00963E3F">
        <w:rPr>
          <w:rFonts w:asciiTheme="majorHAnsi" w:hAnsiTheme="majorHAnsi"/>
          <w:sz w:val="22"/>
          <w:szCs w:val="22"/>
        </w:rPr>
        <w:t>The company will augment the distribution channel for cutting its distribution cost and to serve its product just in time to its customers and also it will minimize its transportation cost. In this way Coconut Soft Drink Company will monitor its procedure.</w:t>
      </w:r>
    </w:p>
    <w:p w:rsidR="00A61A61" w:rsidRPr="00CB09AD" w:rsidRDefault="00A61A61" w:rsidP="00CB09AD">
      <w:pPr>
        <w:shd w:val="clear" w:color="auto" w:fill="8DB3E2" w:themeFill="text2" w:themeFillTint="66"/>
        <w:spacing w:line="360" w:lineRule="auto"/>
        <w:rPr>
          <w:rStyle w:val="Strong"/>
          <w:rFonts w:asciiTheme="majorHAnsi" w:hAnsiTheme="majorHAnsi"/>
          <w:b w:val="0"/>
          <w:caps/>
          <w:sz w:val="22"/>
        </w:rPr>
      </w:pPr>
      <w:r w:rsidRPr="00CB09AD">
        <w:rPr>
          <w:rStyle w:val="Strong"/>
          <w:rFonts w:asciiTheme="majorHAnsi" w:hAnsiTheme="majorHAnsi"/>
          <w:caps/>
          <w:sz w:val="22"/>
        </w:rPr>
        <w:t>Improving Quality</w:t>
      </w:r>
    </w:p>
    <w:p w:rsidR="00A61A61" w:rsidRPr="00963E3F" w:rsidRDefault="00A61A61" w:rsidP="00963E3F">
      <w:pPr>
        <w:pStyle w:val="NormalWeb"/>
        <w:jc w:val="both"/>
        <w:rPr>
          <w:rFonts w:asciiTheme="majorHAnsi" w:hAnsiTheme="majorHAnsi"/>
          <w:sz w:val="22"/>
          <w:szCs w:val="22"/>
        </w:rPr>
      </w:pPr>
      <w:r w:rsidRPr="00963E3F">
        <w:rPr>
          <w:rFonts w:asciiTheme="majorHAnsi" w:hAnsiTheme="majorHAnsi"/>
          <w:sz w:val="22"/>
          <w:szCs w:val="22"/>
        </w:rPr>
        <w:t>The quality of the product will be improved. Otherwise it cannot get competitive advantage and also it cannot position in global market. Quality of the product can make a good reputation on its Business as well as help to monitor procedure.</w:t>
      </w:r>
    </w:p>
    <w:p w:rsidR="00A61A61" w:rsidRPr="00CB09AD" w:rsidRDefault="00A61A61" w:rsidP="00CB09AD">
      <w:pPr>
        <w:shd w:val="clear" w:color="auto" w:fill="8DB3E2" w:themeFill="text2" w:themeFillTint="66"/>
        <w:spacing w:line="360" w:lineRule="auto"/>
        <w:rPr>
          <w:rStyle w:val="Strong"/>
          <w:rFonts w:asciiTheme="majorHAnsi" w:hAnsiTheme="majorHAnsi"/>
          <w:caps/>
          <w:sz w:val="22"/>
        </w:rPr>
      </w:pPr>
      <w:r w:rsidRPr="00CB09AD">
        <w:rPr>
          <w:rStyle w:val="Strong"/>
          <w:rFonts w:asciiTheme="majorHAnsi" w:hAnsiTheme="majorHAnsi"/>
          <w:caps/>
          <w:sz w:val="22"/>
        </w:rPr>
        <w:t>Providing Competitive Salary</w:t>
      </w:r>
    </w:p>
    <w:p w:rsidR="00A61A61" w:rsidRPr="00963E3F" w:rsidRDefault="00A61A61" w:rsidP="00963E3F">
      <w:pPr>
        <w:pStyle w:val="NormalWeb"/>
        <w:jc w:val="both"/>
        <w:rPr>
          <w:rFonts w:asciiTheme="majorHAnsi" w:hAnsiTheme="majorHAnsi"/>
          <w:sz w:val="22"/>
          <w:szCs w:val="22"/>
        </w:rPr>
      </w:pPr>
      <w:r w:rsidRPr="00963E3F">
        <w:rPr>
          <w:rFonts w:asciiTheme="majorHAnsi" w:hAnsiTheme="majorHAnsi"/>
          <w:sz w:val="22"/>
          <w:szCs w:val="22"/>
        </w:rPr>
        <w:t>Employees are the center of all kind of organization. If employees remain the motivated, then nothing will be achieved. In this regard the company will give competitive salary to its employees in order to make them motivated. If the employees are motivated, they will give more effort and how much work will they done can be easily monitored.</w:t>
      </w:r>
    </w:p>
    <w:p w:rsidR="00A61A61" w:rsidRPr="00CB09AD" w:rsidRDefault="00A61A61" w:rsidP="00CB09AD">
      <w:pPr>
        <w:shd w:val="clear" w:color="auto" w:fill="8DB3E2" w:themeFill="text2" w:themeFillTint="66"/>
        <w:spacing w:line="360" w:lineRule="auto"/>
        <w:rPr>
          <w:rStyle w:val="Strong"/>
          <w:rFonts w:asciiTheme="majorHAnsi" w:hAnsiTheme="majorHAnsi"/>
          <w:b w:val="0"/>
          <w:caps/>
          <w:sz w:val="22"/>
        </w:rPr>
      </w:pPr>
      <w:r w:rsidRPr="00CB09AD">
        <w:rPr>
          <w:rStyle w:val="Strong"/>
          <w:rFonts w:asciiTheme="majorHAnsi" w:hAnsiTheme="majorHAnsi"/>
          <w:caps/>
          <w:sz w:val="22"/>
        </w:rPr>
        <w:lastRenderedPageBreak/>
        <w:t>Develop Better Relationship with Suppliers</w:t>
      </w:r>
    </w:p>
    <w:p w:rsidR="00A61A61" w:rsidRPr="00963E3F" w:rsidRDefault="00A61A61" w:rsidP="000F3F61">
      <w:pPr>
        <w:pStyle w:val="NormalWeb"/>
        <w:spacing w:before="0" w:beforeAutospacing="0"/>
        <w:jc w:val="both"/>
        <w:rPr>
          <w:rFonts w:asciiTheme="majorHAnsi" w:hAnsiTheme="majorHAnsi"/>
          <w:sz w:val="22"/>
          <w:szCs w:val="22"/>
        </w:rPr>
      </w:pPr>
      <w:r w:rsidRPr="00963E3F">
        <w:rPr>
          <w:rFonts w:asciiTheme="majorHAnsi" w:hAnsiTheme="majorHAnsi"/>
          <w:sz w:val="22"/>
          <w:szCs w:val="22"/>
        </w:rPr>
        <w:t>The overall success of any company largely depends on the mood of suppliers. If the suppliers do not supply the raw materials on time, it will be very difficult to provide better service to the customers. So the company will develop better relationship with their suppliers to have raw material on time.</w:t>
      </w:r>
    </w:p>
    <w:p w:rsidR="00A61A61" w:rsidRPr="00963E3F" w:rsidRDefault="00A61A61" w:rsidP="000F3F61">
      <w:pPr>
        <w:pStyle w:val="Heading2"/>
        <w:spacing w:before="0"/>
        <w:jc w:val="both"/>
      </w:pPr>
      <w:bookmarkStart w:id="36" w:name="_Toc513630984"/>
      <w:r w:rsidRPr="00963E3F">
        <w:rPr>
          <w:rStyle w:val="Strong"/>
          <w:b w:val="0"/>
          <w:bCs w:val="0"/>
        </w:rPr>
        <w:t>Control</w:t>
      </w:r>
      <w:bookmarkEnd w:id="36"/>
    </w:p>
    <w:p w:rsidR="00A61A61" w:rsidRPr="00963E3F" w:rsidRDefault="00A61A61" w:rsidP="000F3F61">
      <w:pPr>
        <w:pStyle w:val="NormalWeb"/>
        <w:spacing w:before="0" w:beforeAutospacing="0"/>
        <w:jc w:val="both"/>
        <w:rPr>
          <w:rFonts w:asciiTheme="majorHAnsi" w:hAnsiTheme="majorHAnsi"/>
          <w:sz w:val="22"/>
          <w:szCs w:val="22"/>
        </w:rPr>
      </w:pPr>
      <w:r w:rsidRPr="00963E3F">
        <w:rPr>
          <w:rFonts w:asciiTheme="majorHAnsi" w:hAnsiTheme="majorHAnsi"/>
          <w:sz w:val="22"/>
          <w:szCs w:val="22"/>
        </w:rPr>
        <w:t>The company should provide proper financial management. If he can properly manage its financial data it has to encounter that about its overall view of organizational condition. So, it should properly manage to take any decision about cash management, asset management, working capital management, and also management of accounts receivable.</w:t>
      </w:r>
    </w:p>
    <w:p w:rsidR="00A61A61" w:rsidRPr="00963E3F" w:rsidRDefault="00A61A61" w:rsidP="000F3F61">
      <w:pPr>
        <w:pStyle w:val="NormalWeb"/>
        <w:spacing w:before="0" w:beforeAutospacing="0"/>
        <w:jc w:val="both"/>
        <w:rPr>
          <w:rFonts w:asciiTheme="majorHAnsi" w:hAnsiTheme="majorHAnsi"/>
          <w:sz w:val="22"/>
          <w:szCs w:val="22"/>
        </w:rPr>
      </w:pPr>
      <w:r w:rsidRPr="00963E3F">
        <w:rPr>
          <w:rFonts w:asciiTheme="majorHAnsi" w:hAnsiTheme="majorHAnsi"/>
          <w:sz w:val="22"/>
          <w:szCs w:val="22"/>
        </w:rPr>
        <w:t xml:space="preserve">Managerial finance is concerned with the future and the making of decisions based upon forces information; this is contrast to financial accounting which is primary concerned which historic values and transactions. </w:t>
      </w:r>
      <w:r w:rsidR="00963E3F" w:rsidRPr="00963E3F">
        <w:rPr>
          <w:rFonts w:asciiTheme="majorHAnsi" w:hAnsiTheme="majorHAnsi"/>
          <w:sz w:val="22"/>
          <w:szCs w:val="22"/>
        </w:rPr>
        <w:t>Everyone</w:t>
      </w:r>
      <w:r w:rsidRPr="00963E3F">
        <w:rPr>
          <w:rFonts w:asciiTheme="majorHAnsi" w:hAnsiTheme="majorHAnsi"/>
          <w:sz w:val="22"/>
          <w:szCs w:val="22"/>
        </w:rPr>
        <w:t xml:space="preserve"> should keep in mind that managerial finance; financial accounting and cost accounting are, in fact, overlapping areas. Cash management, its management is very important. It is a most liquid asset. It needs to be managed most effectively and efficiency. Otherwise, a firm will be deprived of the advantages of holding cash and near-cash assets. Effective cash management encompasses proper management of cash inflow and out flow. Working capital management covers the management of cash, marketable securities, accounts receivable, inventory, creditors and payables. It has to know what is the appropriate account of current assets for the firm to carry, both in total and for each specific accounts, and how should current assets be financed. The reason is that the efficient working capital management is important form the point of view of both liquidity and profitability.</w:t>
      </w:r>
    </w:p>
    <w:p w:rsidR="00A61A61" w:rsidRPr="00963E3F" w:rsidRDefault="00A61A61" w:rsidP="000F3F61">
      <w:pPr>
        <w:pStyle w:val="NormalWeb"/>
        <w:spacing w:before="0" w:beforeAutospacing="0"/>
        <w:jc w:val="both"/>
        <w:rPr>
          <w:rFonts w:asciiTheme="majorHAnsi" w:hAnsiTheme="majorHAnsi"/>
          <w:sz w:val="22"/>
          <w:szCs w:val="22"/>
        </w:rPr>
      </w:pPr>
      <w:r w:rsidRPr="00963E3F">
        <w:rPr>
          <w:rFonts w:asciiTheme="majorHAnsi" w:hAnsiTheme="majorHAnsi"/>
          <w:sz w:val="22"/>
          <w:szCs w:val="22"/>
        </w:rPr>
        <w:t>Accountants of Coconut Drink Company will forecast of and revenue in tax planning to analyze the past data. They should analyze the past data to forecast futuristic decision about their revenue for tax planning as well as make a report to know for others. The personnel department will forecast about their recruitment of new employees and other changes in the work force. The forecaster should use seasonal past data and follow Regression model to take a futuristic decision. When I recruitment their employees and when I cut employees. The financial manager will forecast to use the past financial data for taking futuristic decision.</w:t>
      </w:r>
    </w:p>
    <w:p w:rsidR="00A61A61" w:rsidRDefault="00B77542" w:rsidP="000F3F61">
      <w:pPr>
        <w:pStyle w:val="Heading1"/>
        <w:spacing w:before="0"/>
      </w:pPr>
      <w:bookmarkStart w:id="37" w:name="_Toc513630985"/>
      <w:r>
        <w:t>References</w:t>
      </w:r>
      <w:bookmarkEnd w:id="37"/>
      <w:r>
        <w:t xml:space="preserve"> </w:t>
      </w:r>
    </w:p>
    <w:p w:rsidR="00B77542" w:rsidRPr="00B77542" w:rsidRDefault="00B77542" w:rsidP="00B77542">
      <w:pPr>
        <w:pStyle w:val="ListParagraph"/>
        <w:numPr>
          <w:ilvl w:val="0"/>
          <w:numId w:val="41"/>
        </w:numPr>
        <w:jc w:val="both"/>
        <w:rPr>
          <w:rFonts w:asciiTheme="majorHAnsi" w:hAnsiTheme="majorHAnsi"/>
          <w:sz w:val="22"/>
          <w:szCs w:val="22"/>
        </w:rPr>
      </w:pPr>
      <w:r w:rsidRPr="00B77542">
        <w:rPr>
          <w:rFonts w:asciiTheme="majorHAnsi" w:hAnsiTheme="majorHAnsi"/>
          <w:sz w:val="22"/>
          <w:szCs w:val="22"/>
        </w:rPr>
        <w:t>Kotler and Keller. Marketing Management. 16th Edition</w:t>
      </w:r>
    </w:p>
    <w:p w:rsidR="00B77542" w:rsidRPr="00B77542" w:rsidRDefault="00B77542" w:rsidP="00B77542">
      <w:pPr>
        <w:pStyle w:val="ListParagraph"/>
        <w:numPr>
          <w:ilvl w:val="0"/>
          <w:numId w:val="41"/>
        </w:numPr>
        <w:jc w:val="both"/>
        <w:rPr>
          <w:rFonts w:asciiTheme="majorHAnsi" w:hAnsiTheme="majorHAnsi"/>
          <w:sz w:val="22"/>
          <w:szCs w:val="22"/>
        </w:rPr>
      </w:pPr>
      <w:r w:rsidRPr="00B77542">
        <w:rPr>
          <w:rFonts w:asciiTheme="majorHAnsi" w:hAnsiTheme="majorHAnsi"/>
          <w:sz w:val="22"/>
          <w:szCs w:val="22"/>
        </w:rPr>
        <w:t>Philip Kotler Marketing Management. 14th Edition</w:t>
      </w:r>
    </w:p>
    <w:p w:rsidR="00B77542" w:rsidRPr="00B77542" w:rsidRDefault="00B77542" w:rsidP="00B77542">
      <w:pPr>
        <w:pStyle w:val="ListParagraph"/>
        <w:numPr>
          <w:ilvl w:val="0"/>
          <w:numId w:val="41"/>
        </w:numPr>
        <w:jc w:val="both"/>
        <w:rPr>
          <w:rFonts w:asciiTheme="majorHAnsi" w:hAnsiTheme="majorHAnsi"/>
          <w:sz w:val="22"/>
          <w:szCs w:val="22"/>
        </w:rPr>
      </w:pPr>
      <w:r w:rsidRPr="00B77542">
        <w:rPr>
          <w:rFonts w:asciiTheme="majorHAnsi" w:hAnsiTheme="majorHAnsi"/>
          <w:sz w:val="22"/>
          <w:szCs w:val="22"/>
        </w:rPr>
        <w:t>http://www.google.com</w:t>
      </w:r>
    </w:p>
    <w:p w:rsidR="00B77542" w:rsidRPr="00B77542" w:rsidRDefault="00B77542" w:rsidP="00B77542">
      <w:pPr>
        <w:pStyle w:val="ListParagraph"/>
        <w:numPr>
          <w:ilvl w:val="0"/>
          <w:numId w:val="41"/>
        </w:numPr>
        <w:jc w:val="both"/>
        <w:rPr>
          <w:rFonts w:asciiTheme="majorHAnsi" w:hAnsiTheme="majorHAnsi"/>
          <w:sz w:val="22"/>
          <w:szCs w:val="22"/>
        </w:rPr>
      </w:pPr>
      <w:r w:rsidRPr="00B77542">
        <w:rPr>
          <w:rFonts w:asciiTheme="majorHAnsi" w:hAnsiTheme="majorHAnsi"/>
          <w:sz w:val="22"/>
          <w:szCs w:val="22"/>
        </w:rPr>
        <w:t>https://en.wikipedia.org/wiki</w:t>
      </w:r>
    </w:p>
    <w:p w:rsidR="00B77542" w:rsidRPr="00B77542" w:rsidRDefault="00B77542" w:rsidP="00B77542">
      <w:pPr>
        <w:pStyle w:val="ListParagraph"/>
        <w:numPr>
          <w:ilvl w:val="0"/>
          <w:numId w:val="41"/>
        </w:numPr>
        <w:jc w:val="both"/>
        <w:rPr>
          <w:rFonts w:asciiTheme="majorHAnsi" w:hAnsiTheme="majorHAnsi"/>
          <w:sz w:val="22"/>
          <w:szCs w:val="22"/>
        </w:rPr>
      </w:pPr>
      <w:r w:rsidRPr="00B77542">
        <w:rPr>
          <w:rFonts w:asciiTheme="majorHAnsi" w:hAnsiTheme="majorHAnsi"/>
          <w:sz w:val="22"/>
          <w:szCs w:val="22"/>
        </w:rPr>
        <w:t>http://www.assignmentpoint.com</w:t>
      </w:r>
    </w:p>
    <w:p w:rsidR="00B77542" w:rsidRPr="00B77542" w:rsidRDefault="00B77542" w:rsidP="00B77542">
      <w:pPr>
        <w:pStyle w:val="ListParagraph"/>
        <w:numPr>
          <w:ilvl w:val="0"/>
          <w:numId w:val="41"/>
        </w:numPr>
        <w:jc w:val="both"/>
        <w:rPr>
          <w:rFonts w:asciiTheme="majorHAnsi" w:hAnsiTheme="majorHAnsi"/>
          <w:sz w:val="22"/>
          <w:szCs w:val="22"/>
        </w:rPr>
      </w:pPr>
      <w:r w:rsidRPr="00B77542">
        <w:rPr>
          <w:rFonts w:asciiTheme="majorHAnsi" w:hAnsiTheme="majorHAnsi"/>
          <w:sz w:val="22"/>
          <w:szCs w:val="22"/>
        </w:rPr>
        <w:t>https://www.scribd.com</w:t>
      </w:r>
    </w:p>
    <w:p w:rsidR="00B77542" w:rsidRPr="00B77542" w:rsidRDefault="00B77542" w:rsidP="00B77542">
      <w:pPr>
        <w:pStyle w:val="ListParagraph"/>
        <w:numPr>
          <w:ilvl w:val="0"/>
          <w:numId w:val="41"/>
        </w:numPr>
        <w:jc w:val="both"/>
        <w:rPr>
          <w:rFonts w:asciiTheme="majorHAnsi" w:hAnsiTheme="majorHAnsi"/>
          <w:sz w:val="22"/>
          <w:szCs w:val="22"/>
        </w:rPr>
      </w:pPr>
      <w:r w:rsidRPr="00B77542">
        <w:rPr>
          <w:rFonts w:asciiTheme="majorHAnsi" w:hAnsiTheme="majorHAnsi"/>
          <w:sz w:val="22"/>
          <w:szCs w:val="22"/>
        </w:rPr>
        <w:t>https://www.slideshare.net</w:t>
      </w:r>
    </w:p>
    <w:p w:rsidR="00B77542" w:rsidRPr="00B77542" w:rsidRDefault="00B77542" w:rsidP="00B77542">
      <w:pPr>
        <w:pStyle w:val="ListParagraph"/>
        <w:numPr>
          <w:ilvl w:val="0"/>
          <w:numId w:val="41"/>
        </w:numPr>
        <w:jc w:val="both"/>
        <w:rPr>
          <w:rFonts w:asciiTheme="majorHAnsi" w:hAnsiTheme="majorHAnsi"/>
          <w:sz w:val="22"/>
          <w:szCs w:val="22"/>
        </w:rPr>
      </w:pPr>
      <w:r w:rsidRPr="00B77542">
        <w:rPr>
          <w:rFonts w:asciiTheme="majorHAnsi" w:hAnsiTheme="majorHAnsi"/>
          <w:sz w:val="22"/>
          <w:szCs w:val="22"/>
        </w:rPr>
        <w:t>https://www.ukessays.com</w:t>
      </w:r>
    </w:p>
    <w:p w:rsidR="00B77542" w:rsidRPr="00B77542" w:rsidRDefault="00B77542" w:rsidP="00B77542">
      <w:pPr>
        <w:pStyle w:val="ListParagraph"/>
        <w:numPr>
          <w:ilvl w:val="0"/>
          <w:numId w:val="41"/>
        </w:numPr>
        <w:jc w:val="both"/>
        <w:rPr>
          <w:rFonts w:asciiTheme="majorHAnsi" w:hAnsiTheme="majorHAnsi"/>
          <w:sz w:val="22"/>
          <w:szCs w:val="22"/>
        </w:rPr>
      </w:pPr>
      <w:r w:rsidRPr="00B77542">
        <w:rPr>
          <w:rFonts w:asciiTheme="majorHAnsi" w:hAnsiTheme="majorHAnsi"/>
          <w:sz w:val="22"/>
          <w:szCs w:val="22"/>
        </w:rPr>
        <w:t>http://www.customwritingtips.com</w:t>
      </w:r>
    </w:p>
    <w:p w:rsidR="005868F9" w:rsidRPr="00B77542" w:rsidRDefault="00B77542" w:rsidP="00B77542">
      <w:pPr>
        <w:pStyle w:val="ListParagraph"/>
        <w:numPr>
          <w:ilvl w:val="0"/>
          <w:numId w:val="41"/>
        </w:numPr>
        <w:jc w:val="both"/>
        <w:rPr>
          <w:rFonts w:asciiTheme="majorHAnsi" w:hAnsiTheme="majorHAnsi"/>
          <w:sz w:val="22"/>
          <w:szCs w:val="22"/>
        </w:rPr>
        <w:sectPr w:rsidR="005868F9" w:rsidRPr="00B77542" w:rsidSect="006E4628">
          <w:headerReference w:type="default" r:id="rId58"/>
          <w:footerReference w:type="default" r:id="rId59"/>
          <w:headerReference w:type="first" r:id="rId60"/>
          <w:footerReference w:type="first" r:id="rId61"/>
          <w:pgSz w:w="12240" w:h="15840"/>
          <w:pgMar w:top="37" w:right="1440" w:bottom="720" w:left="1440" w:header="270" w:footer="0" w:gutter="0"/>
          <w:pgNumType w:start="0"/>
          <w:cols w:space="720"/>
          <w:titlePg/>
          <w:docGrid w:linePitch="360"/>
        </w:sectPr>
      </w:pPr>
      <w:r w:rsidRPr="00B77542">
        <w:rPr>
          <w:rFonts w:asciiTheme="majorHAnsi" w:hAnsiTheme="majorHAnsi"/>
          <w:sz w:val="22"/>
          <w:szCs w:val="22"/>
        </w:rPr>
        <w:t>https://www.educarnival.com</w:t>
      </w:r>
    </w:p>
    <w:p w:rsidR="00D70779" w:rsidRPr="00501D7D" w:rsidRDefault="00D70779" w:rsidP="00264FE2">
      <w:pPr>
        <w:spacing w:before="0" w:after="0" w:line="240" w:lineRule="auto"/>
        <w:jc w:val="both"/>
        <w:rPr>
          <w:rFonts w:asciiTheme="majorHAnsi" w:hAnsiTheme="majorHAnsi"/>
          <w:sz w:val="22"/>
          <w:szCs w:val="22"/>
        </w:rPr>
      </w:pPr>
    </w:p>
    <w:sectPr w:rsidR="00D70779" w:rsidRPr="00501D7D" w:rsidSect="00F6708C">
      <w:pgSz w:w="12240" w:h="15840"/>
      <w:pgMar w:top="1440" w:right="1440" w:bottom="1440" w:left="1440" w:header="720" w:footer="288" w:gutter="0"/>
      <w:pgNumType w:start="16"/>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07145" w:rsidRDefault="00B07145" w:rsidP="00B46A9D">
      <w:pPr>
        <w:spacing w:before="0" w:after="0" w:line="240" w:lineRule="auto"/>
      </w:pPr>
      <w:r>
        <w:separator/>
      </w:r>
    </w:p>
  </w:endnote>
  <w:endnote w:type="continuationSeparator" w:id="1">
    <w:p w:rsidR="00B07145" w:rsidRDefault="00B07145" w:rsidP="00B46A9D">
      <w:pPr>
        <w:spacing w:before="0"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383757"/>
      <w:docPartObj>
        <w:docPartGallery w:val="Page Numbers (Bottom of Page)"/>
        <w:docPartUnique/>
      </w:docPartObj>
    </w:sdtPr>
    <w:sdtEndPr>
      <w:rPr>
        <w:color w:val="7F7F7F" w:themeColor="background1" w:themeShade="7F"/>
        <w:spacing w:val="60"/>
      </w:rPr>
    </w:sdtEndPr>
    <w:sdtContent>
      <w:p w:rsidR="0084104C" w:rsidRDefault="004B7225" w:rsidP="00341602">
        <w:pPr>
          <w:pStyle w:val="Footer"/>
          <w:pBdr>
            <w:top w:val="single" w:sz="4" w:space="1" w:color="D9D9D9" w:themeColor="background1" w:themeShade="D9"/>
          </w:pBdr>
          <w:jc w:val="right"/>
          <w:rPr>
            <w:b/>
          </w:rPr>
        </w:pPr>
        <w:fldSimple w:instr=" PAGE   \* MERGEFORMAT ">
          <w:r w:rsidR="00177E8C" w:rsidRPr="00177E8C">
            <w:rPr>
              <w:b/>
              <w:noProof/>
            </w:rPr>
            <w:t>1</w:t>
          </w:r>
        </w:fldSimple>
        <w:r w:rsidR="0084104C">
          <w:rPr>
            <w:b/>
          </w:rPr>
          <w:t xml:space="preserve"> | </w:t>
        </w:r>
        <w:r w:rsidR="0084104C">
          <w:rPr>
            <w:color w:val="7F7F7F" w:themeColor="background1" w:themeShade="7F"/>
            <w:spacing w:val="60"/>
          </w:rPr>
          <w:t>Page</w:t>
        </w:r>
        <w:r w:rsidR="0084104C">
          <w:rPr>
            <w:rFonts w:asciiTheme="majorHAnsi" w:hAnsiTheme="majorHAnsi"/>
            <w:sz w:val="32"/>
            <w:szCs w:val="32"/>
          </w:rPr>
          <w:t xml:space="preserve">   </w:t>
        </w:r>
      </w:p>
    </w:sdtContent>
  </w:sdt>
  <w:p w:rsidR="0084104C" w:rsidRDefault="0084104C">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4104C" w:rsidRDefault="0084104C">
    <w:pPr>
      <w:pStyle w:val="Footer"/>
      <w:pBdr>
        <w:top w:val="single" w:sz="4" w:space="1" w:color="D9D9D9" w:themeColor="background1" w:themeShade="D9"/>
      </w:pBdr>
      <w:rPr>
        <w:b/>
      </w:rPr>
    </w:pPr>
  </w:p>
  <w:p w:rsidR="0084104C" w:rsidRDefault="0084104C">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07145" w:rsidRDefault="00B07145" w:rsidP="00B46A9D">
      <w:pPr>
        <w:spacing w:before="0" w:after="0" w:line="240" w:lineRule="auto"/>
      </w:pPr>
      <w:r>
        <w:separator/>
      </w:r>
    </w:p>
  </w:footnote>
  <w:footnote w:type="continuationSeparator" w:id="1">
    <w:p w:rsidR="00B07145" w:rsidRDefault="00B07145" w:rsidP="00B46A9D">
      <w:pPr>
        <w:spacing w:before="0"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427"/>
      <w:gridCol w:w="6241"/>
      <w:gridCol w:w="1908"/>
    </w:tblGrid>
    <w:tr w:rsidR="0084104C" w:rsidTr="00B61479">
      <w:trPr>
        <w:trHeight w:val="710"/>
      </w:trPr>
      <w:tc>
        <w:tcPr>
          <w:tcW w:w="1427" w:type="dxa"/>
        </w:tcPr>
        <w:p w:rsidR="0084104C" w:rsidRDefault="0084104C">
          <w:pPr>
            <w:pStyle w:val="Header"/>
          </w:pPr>
          <w:r>
            <w:rPr>
              <w:rFonts w:asciiTheme="majorHAnsi" w:hAnsiTheme="majorHAnsi"/>
              <w:noProof/>
              <w:sz w:val="40"/>
              <w:szCs w:val="32"/>
              <w:lang w:bidi="ar-SA"/>
            </w:rPr>
            <w:drawing>
              <wp:inline distT="0" distB="0" distL="0" distR="0">
                <wp:extent cx="749657" cy="885825"/>
                <wp:effectExtent l="19050" t="0" r="0" b="9525"/>
                <wp:docPr id="22" name="Picture 1" descr="C:\Users\Shawpon\Desktop\assignmnet\j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hawpon\Desktop\assignmnet\ju.jpg"/>
                        <pic:cNvPicPr>
                          <a:picLocks noChangeAspect="1" noChangeArrowheads="1"/>
                        </pic:cNvPicPr>
                      </pic:nvPicPr>
                      <pic:blipFill>
                        <a:blip r:embed="rId1"/>
                        <a:srcRect/>
                        <a:stretch>
                          <a:fillRect/>
                        </a:stretch>
                      </pic:blipFill>
                      <pic:spPr bwMode="auto">
                        <a:xfrm>
                          <a:off x="0" y="0"/>
                          <a:ext cx="756424" cy="893821"/>
                        </a:xfrm>
                        <a:prstGeom prst="rect">
                          <a:avLst/>
                        </a:prstGeom>
                        <a:noFill/>
                        <a:ln w="9525">
                          <a:noFill/>
                          <a:miter lim="800000"/>
                          <a:headEnd/>
                          <a:tailEnd/>
                        </a:ln>
                      </pic:spPr>
                    </pic:pic>
                  </a:graphicData>
                </a:graphic>
              </wp:inline>
            </w:drawing>
          </w:r>
        </w:p>
      </w:tc>
      <w:tc>
        <w:tcPr>
          <w:tcW w:w="6241" w:type="dxa"/>
        </w:tcPr>
        <w:p w:rsidR="0084104C" w:rsidRPr="00B61479" w:rsidRDefault="0084104C" w:rsidP="00B61479">
          <w:pPr>
            <w:pStyle w:val="Header"/>
            <w:jc w:val="center"/>
            <w:rPr>
              <w:rFonts w:asciiTheme="majorHAnsi" w:hAnsiTheme="majorHAnsi"/>
              <w:b/>
              <w:color w:val="000000" w:themeColor="text1"/>
              <w:sz w:val="28"/>
              <w:szCs w:val="22"/>
            </w:rPr>
          </w:pPr>
          <w:r w:rsidRPr="00B61479">
            <w:rPr>
              <w:rFonts w:asciiTheme="majorHAnsi" w:hAnsiTheme="majorHAnsi"/>
              <w:b/>
              <w:color w:val="000000" w:themeColor="text1"/>
              <w:sz w:val="28"/>
              <w:szCs w:val="22"/>
            </w:rPr>
            <w:t>Marketing Plan for Coconut Drinking Water</w:t>
          </w:r>
        </w:p>
        <w:p w:rsidR="0084104C" w:rsidRPr="00B61479" w:rsidRDefault="0084104C" w:rsidP="00B61479">
          <w:pPr>
            <w:pStyle w:val="Header"/>
            <w:jc w:val="center"/>
          </w:pPr>
          <w:r w:rsidRPr="00B61479">
            <w:rPr>
              <w:rFonts w:asciiTheme="majorHAnsi" w:hAnsiTheme="majorHAnsi"/>
              <w:b/>
              <w:color w:val="000000" w:themeColor="text1"/>
              <w:sz w:val="28"/>
              <w:szCs w:val="22"/>
            </w:rPr>
            <w:t>VITA COCO</w:t>
          </w:r>
        </w:p>
      </w:tc>
      <w:tc>
        <w:tcPr>
          <w:tcW w:w="1908" w:type="dxa"/>
        </w:tcPr>
        <w:p w:rsidR="0084104C" w:rsidRPr="00BA163F" w:rsidRDefault="0084104C" w:rsidP="00BA163F">
          <w:pPr>
            <w:jc w:val="right"/>
            <w:rPr>
              <w:rFonts w:asciiTheme="majorHAnsi" w:hAnsiTheme="majorHAnsi"/>
              <w:sz w:val="40"/>
              <w:szCs w:val="32"/>
            </w:rPr>
          </w:pPr>
          <w:r>
            <w:rPr>
              <w:rFonts w:asciiTheme="majorHAnsi" w:hAnsiTheme="majorHAnsi"/>
              <w:noProof/>
              <w:sz w:val="40"/>
              <w:szCs w:val="32"/>
              <w:lang w:bidi="ar-SA"/>
            </w:rPr>
            <w:drawing>
              <wp:inline distT="0" distB="0" distL="0" distR="0">
                <wp:extent cx="1046425" cy="863842"/>
                <wp:effectExtent l="19050" t="0" r="1325" b="0"/>
                <wp:docPr id="23" name="Picture 12" descr="E:\shawpon\JU\502\assignment\vita-coco1-680x680 - Cop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shawpon\JU\502\assignment\vita-coco1-680x680 - Copy.png"/>
                        <pic:cNvPicPr>
                          <a:picLocks noChangeAspect="1" noChangeArrowheads="1"/>
                        </pic:cNvPicPr>
                      </pic:nvPicPr>
                      <pic:blipFill>
                        <a:blip r:embed="rId2"/>
                        <a:srcRect l="14458" t="18340" r="14190" b="22758"/>
                        <a:stretch>
                          <a:fillRect/>
                        </a:stretch>
                      </pic:blipFill>
                      <pic:spPr bwMode="auto">
                        <a:xfrm>
                          <a:off x="0" y="0"/>
                          <a:ext cx="1053174" cy="869414"/>
                        </a:xfrm>
                        <a:prstGeom prst="rect">
                          <a:avLst/>
                        </a:prstGeom>
                        <a:noFill/>
                        <a:ln w="9525">
                          <a:noFill/>
                          <a:miter lim="800000"/>
                          <a:headEnd/>
                          <a:tailEnd/>
                        </a:ln>
                      </pic:spPr>
                    </pic:pic>
                  </a:graphicData>
                </a:graphic>
              </wp:inline>
            </w:drawing>
          </w:r>
        </w:p>
      </w:tc>
    </w:tr>
  </w:tbl>
  <w:p w:rsidR="0084104C" w:rsidRDefault="004B7225">
    <w:pPr>
      <w:pStyle w:val="Header"/>
    </w:pPr>
    <w:r>
      <w:rPr>
        <w:noProof/>
        <w:lang w:bidi="ar-SA"/>
      </w:rPr>
      <w:pict>
        <v:shapetype id="_x0000_t32" coordsize="21600,21600" o:spt="32" o:oned="t" path="m,l21600,21600e" filled="f">
          <v:path arrowok="t" fillok="f" o:connecttype="none"/>
          <o:lock v:ext="edit" shapetype="t"/>
        </v:shapetype>
        <v:shape id="_x0000_s20481" type="#_x0000_t32" style="position:absolute;margin-left:-70.5pt;margin-top:9.45pt;width:667.5pt;height:0;z-index:251658240;mso-position-horizontal-relative:text;mso-position-vertical-relative:text" o:connectortype="straight"/>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4104C" w:rsidRDefault="0084104C" w:rsidP="000C475A">
    <w:pPr>
      <w:pStyle w:val="Header"/>
      <w:tabs>
        <w:tab w:val="clear" w:pos="4680"/>
        <w:tab w:val="clear" w:pos="9360"/>
        <w:tab w:val="left" w:pos="4571"/>
        <w:tab w:val="left" w:pos="5835"/>
      </w:tabs>
    </w:pPr>
    <w:r>
      <w:tab/>
    </w:r>
    <w:r>
      <w:tab/>
    </w:r>
  </w:p>
  <w:p w:rsidR="0084104C" w:rsidRDefault="0084104C" w:rsidP="00C211CA">
    <w:pPr>
      <w:pStyle w:val="Header"/>
      <w:tabs>
        <w:tab w:val="clear" w:pos="4680"/>
        <w:tab w:val="clear" w:pos="9360"/>
        <w:tab w:val="left" w:pos="4571"/>
      </w:tabs>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2931A2"/>
    <w:multiLevelType w:val="hybridMultilevel"/>
    <w:tmpl w:val="8FCACD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4457994"/>
    <w:multiLevelType w:val="hybridMultilevel"/>
    <w:tmpl w:val="E314F93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8AB4AF5"/>
    <w:multiLevelType w:val="hybridMultilevel"/>
    <w:tmpl w:val="A65A70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92A4E59"/>
    <w:multiLevelType w:val="hybridMultilevel"/>
    <w:tmpl w:val="F44C95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A3E27AA"/>
    <w:multiLevelType w:val="hybridMultilevel"/>
    <w:tmpl w:val="CE40E9BA"/>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3280978"/>
    <w:multiLevelType w:val="hybridMultilevel"/>
    <w:tmpl w:val="F3B028F8"/>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4AB24CD"/>
    <w:multiLevelType w:val="hybridMultilevel"/>
    <w:tmpl w:val="FAD69F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4EA10F8"/>
    <w:multiLevelType w:val="hybridMultilevel"/>
    <w:tmpl w:val="6EF2DD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A4212F8"/>
    <w:multiLevelType w:val="hybridMultilevel"/>
    <w:tmpl w:val="CF324E02"/>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3151411"/>
    <w:multiLevelType w:val="hybridMultilevel"/>
    <w:tmpl w:val="1C8EF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4575779"/>
    <w:multiLevelType w:val="multilevel"/>
    <w:tmpl w:val="EB3C0B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69561C0"/>
    <w:multiLevelType w:val="hybridMultilevel"/>
    <w:tmpl w:val="AA16993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6B2456C"/>
    <w:multiLevelType w:val="hybridMultilevel"/>
    <w:tmpl w:val="E24C20E8"/>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94C0E26"/>
    <w:multiLevelType w:val="hybridMultilevel"/>
    <w:tmpl w:val="D5DC133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1E54B98"/>
    <w:multiLevelType w:val="hybridMultilevel"/>
    <w:tmpl w:val="9D6CA55E"/>
    <w:lvl w:ilvl="0" w:tplc="04090001">
      <w:start w:val="1"/>
      <w:numFmt w:val="bullet"/>
      <w:lvlText w:val=""/>
      <w:lvlJc w:val="left"/>
      <w:pPr>
        <w:ind w:left="795" w:hanging="360"/>
      </w:pPr>
      <w:rPr>
        <w:rFonts w:ascii="Symbol" w:hAnsi="Symbol" w:hint="default"/>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15">
    <w:nsid w:val="32691267"/>
    <w:multiLevelType w:val="hybridMultilevel"/>
    <w:tmpl w:val="45FEA03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3341A0A"/>
    <w:multiLevelType w:val="hybridMultilevel"/>
    <w:tmpl w:val="50E4A0B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A300D27"/>
    <w:multiLevelType w:val="hybridMultilevel"/>
    <w:tmpl w:val="67908E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E9C1B50"/>
    <w:multiLevelType w:val="hybridMultilevel"/>
    <w:tmpl w:val="00A888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10402EB"/>
    <w:multiLevelType w:val="hybridMultilevel"/>
    <w:tmpl w:val="222A10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7D90E32"/>
    <w:multiLevelType w:val="hybridMultilevel"/>
    <w:tmpl w:val="AD0E7C4C"/>
    <w:lvl w:ilvl="0" w:tplc="04090001">
      <w:start w:val="1"/>
      <w:numFmt w:val="bullet"/>
      <w:lvlText w:val=""/>
      <w:lvlJc w:val="left"/>
      <w:pPr>
        <w:ind w:left="750" w:hanging="360"/>
      </w:pPr>
      <w:rPr>
        <w:rFonts w:ascii="Symbol" w:hAnsi="Symbol"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21">
    <w:nsid w:val="49271566"/>
    <w:multiLevelType w:val="hybridMultilevel"/>
    <w:tmpl w:val="1F24EE0E"/>
    <w:lvl w:ilvl="0" w:tplc="04090001">
      <w:start w:val="1"/>
      <w:numFmt w:val="bullet"/>
      <w:lvlText w:val=""/>
      <w:lvlJc w:val="left"/>
      <w:pPr>
        <w:ind w:left="750" w:hanging="360"/>
      </w:pPr>
      <w:rPr>
        <w:rFonts w:ascii="Symbol" w:hAnsi="Symbol"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22">
    <w:nsid w:val="4A3172B4"/>
    <w:multiLevelType w:val="hybridMultilevel"/>
    <w:tmpl w:val="6F5C81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A4D25BB"/>
    <w:multiLevelType w:val="hybridMultilevel"/>
    <w:tmpl w:val="139454D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A9B6D15"/>
    <w:multiLevelType w:val="hybridMultilevel"/>
    <w:tmpl w:val="36826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D5901F6"/>
    <w:multiLevelType w:val="multilevel"/>
    <w:tmpl w:val="E62E02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52A1262C"/>
    <w:multiLevelType w:val="hybridMultilevel"/>
    <w:tmpl w:val="BCE41BB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57AF2873"/>
    <w:multiLevelType w:val="hybridMultilevel"/>
    <w:tmpl w:val="FDCAEA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8063414"/>
    <w:multiLevelType w:val="hybridMultilevel"/>
    <w:tmpl w:val="1FB81B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9205D98"/>
    <w:multiLevelType w:val="hybridMultilevel"/>
    <w:tmpl w:val="935801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BAF22EC"/>
    <w:multiLevelType w:val="hybridMultilevel"/>
    <w:tmpl w:val="C7E4FD72"/>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C4338DC"/>
    <w:multiLevelType w:val="hybridMultilevel"/>
    <w:tmpl w:val="3732E6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04D3B5B"/>
    <w:multiLevelType w:val="hybridMultilevel"/>
    <w:tmpl w:val="BC6640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6201105C"/>
    <w:multiLevelType w:val="hybridMultilevel"/>
    <w:tmpl w:val="BEB008D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63A45B95"/>
    <w:multiLevelType w:val="hybridMultilevel"/>
    <w:tmpl w:val="8EC6B3E8"/>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63D23208"/>
    <w:multiLevelType w:val="hybridMultilevel"/>
    <w:tmpl w:val="3DC87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D04085D"/>
    <w:multiLevelType w:val="hybridMultilevel"/>
    <w:tmpl w:val="3098C4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6E004CAC"/>
    <w:multiLevelType w:val="multilevel"/>
    <w:tmpl w:val="449A35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738F0AC0"/>
    <w:multiLevelType w:val="multilevel"/>
    <w:tmpl w:val="1812A8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7C0F0E81"/>
    <w:multiLevelType w:val="multilevel"/>
    <w:tmpl w:val="56AEEA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7ECA6723"/>
    <w:multiLevelType w:val="hybridMultilevel"/>
    <w:tmpl w:val="D7BE0F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
  </w:num>
  <w:num w:numId="2">
    <w:abstractNumId w:val="9"/>
  </w:num>
  <w:num w:numId="3">
    <w:abstractNumId w:val="26"/>
  </w:num>
  <w:num w:numId="4">
    <w:abstractNumId w:val="34"/>
  </w:num>
  <w:num w:numId="5">
    <w:abstractNumId w:val="36"/>
  </w:num>
  <w:num w:numId="6">
    <w:abstractNumId w:val="6"/>
  </w:num>
  <w:num w:numId="7">
    <w:abstractNumId w:val="40"/>
  </w:num>
  <w:num w:numId="8">
    <w:abstractNumId w:val="2"/>
  </w:num>
  <w:num w:numId="9">
    <w:abstractNumId w:val="32"/>
  </w:num>
  <w:num w:numId="10">
    <w:abstractNumId w:val="7"/>
  </w:num>
  <w:num w:numId="11">
    <w:abstractNumId w:val="21"/>
  </w:num>
  <w:num w:numId="12">
    <w:abstractNumId w:val="14"/>
  </w:num>
  <w:num w:numId="13">
    <w:abstractNumId w:val="31"/>
  </w:num>
  <w:num w:numId="14">
    <w:abstractNumId w:val="20"/>
  </w:num>
  <w:num w:numId="15">
    <w:abstractNumId w:val="27"/>
  </w:num>
  <w:num w:numId="16">
    <w:abstractNumId w:val="0"/>
  </w:num>
  <w:num w:numId="17">
    <w:abstractNumId w:val="29"/>
  </w:num>
  <w:num w:numId="18">
    <w:abstractNumId w:val="3"/>
  </w:num>
  <w:num w:numId="19">
    <w:abstractNumId w:val="35"/>
  </w:num>
  <w:num w:numId="20">
    <w:abstractNumId w:val="18"/>
  </w:num>
  <w:num w:numId="21">
    <w:abstractNumId w:val="24"/>
  </w:num>
  <w:num w:numId="22">
    <w:abstractNumId w:val="19"/>
  </w:num>
  <w:num w:numId="23">
    <w:abstractNumId w:val="39"/>
  </w:num>
  <w:num w:numId="24">
    <w:abstractNumId w:val="25"/>
  </w:num>
  <w:num w:numId="25">
    <w:abstractNumId w:val="10"/>
  </w:num>
  <w:num w:numId="26">
    <w:abstractNumId w:val="37"/>
  </w:num>
  <w:num w:numId="27">
    <w:abstractNumId w:val="28"/>
  </w:num>
  <w:num w:numId="28">
    <w:abstractNumId w:val="33"/>
  </w:num>
  <w:num w:numId="29">
    <w:abstractNumId w:val="15"/>
  </w:num>
  <w:num w:numId="30">
    <w:abstractNumId w:val="1"/>
  </w:num>
  <w:num w:numId="31">
    <w:abstractNumId w:val="11"/>
  </w:num>
  <w:num w:numId="32">
    <w:abstractNumId w:val="38"/>
  </w:num>
  <w:num w:numId="33">
    <w:abstractNumId w:val="4"/>
  </w:num>
  <w:num w:numId="34">
    <w:abstractNumId w:val="13"/>
  </w:num>
  <w:num w:numId="35">
    <w:abstractNumId w:val="12"/>
  </w:num>
  <w:num w:numId="36">
    <w:abstractNumId w:val="30"/>
  </w:num>
  <w:num w:numId="37">
    <w:abstractNumId w:val="8"/>
  </w:num>
  <w:num w:numId="38">
    <w:abstractNumId w:val="22"/>
  </w:num>
  <w:num w:numId="39">
    <w:abstractNumId w:val="23"/>
  </w:num>
  <w:num w:numId="40">
    <w:abstractNumId w:val="5"/>
  </w:num>
  <w:num w:numId="41">
    <w:abstractNumId w:val="16"/>
  </w:num>
  <w:numIdMacAtCleanup w:val="2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20"/>
  <w:drawingGridHorizontalSpacing w:val="100"/>
  <w:displayHorizontalDrawingGridEvery w:val="2"/>
  <w:characterSpacingControl w:val="doNotCompress"/>
  <w:hdrShapeDefaults>
    <o:shapedefaults v:ext="edit" spidmax="95234"/>
    <o:shapelayout v:ext="edit">
      <o:idmap v:ext="edit" data="20"/>
      <o:rules v:ext="edit">
        <o:r id="V:Rule2" type="connector" idref="#_x0000_s20481"/>
      </o:rules>
    </o:shapelayout>
  </w:hdrShapeDefaults>
  <w:footnotePr>
    <w:footnote w:id="0"/>
    <w:footnote w:id="1"/>
  </w:footnotePr>
  <w:endnotePr>
    <w:endnote w:id="0"/>
    <w:endnote w:id="1"/>
  </w:endnotePr>
  <w:compat>
    <w:useFELayout/>
  </w:compat>
  <w:rsids>
    <w:rsidRoot w:val="00C11719"/>
    <w:rsid w:val="0000142C"/>
    <w:rsid w:val="00002BE8"/>
    <w:rsid w:val="000054B2"/>
    <w:rsid w:val="00005B22"/>
    <w:rsid w:val="00006A26"/>
    <w:rsid w:val="00007774"/>
    <w:rsid w:val="00007889"/>
    <w:rsid w:val="0001068D"/>
    <w:rsid w:val="000116BF"/>
    <w:rsid w:val="000134BE"/>
    <w:rsid w:val="00020C3F"/>
    <w:rsid w:val="00021F4B"/>
    <w:rsid w:val="000236DD"/>
    <w:rsid w:val="0002543C"/>
    <w:rsid w:val="000264DC"/>
    <w:rsid w:val="00027168"/>
    <w:rsid w:val="000273D6"/>
    <w:rsid w:val="00032F11"/>
    <w:rsid w:val="000336A3"/>
    <w:rsid w:val="00033D4C"/>
    <w:rsid w:val="00033E3E"/>
    <w:rsid w:val="000367E4"/>
    <w:rsid w:val="00037B9D"/>
    <w:rsid w:val="00042759"/>
    <w:rsid w:val="00042B95"/>
    <w:rsid w:val="000431FE"/>
    <w:rsid w:val="000439B2"/>
    <w:rsid w:val="00046A7C"/>
    <w:rsid w:val="00046B74"/>
    <w:rsid w:val="000473E5"/>
    <w:rsid w:val="000478BE"/>
    <w:rsid w:val="00050CAA"/>
    <w:rsid w:val="00054D87"/>
    <w:rsid w:val="00055D1C"/>
    <w:rsid w:val="0005777C"/>
    <w:rsid w:val="00060A19"/>
    <w:rsid w:val="00062091"/>
    <w:rsid w:val="00072242"/>
    <w:rsid w:val="00074BAD"/>
    <w:rsid w:val="00080A65"/>
    <w:rsid w:val="00080E97"/>
    <w:rsid w:val="00085A87"/>
    <w:rsid w:val="00085DD8"/>
    <w:rsid w:val="00092404"/>
    <w:rsid w:val="000936AB"/>
    <w:rsid w:val="000942AE"/>
    <w:rsid w:val="00095B6F"/>
    <w:rsid w:val="00095D19"/>
    <w:rsid w:val="00096228"/>
    <w:rsid w:val="000A1AE1"/>
    <w:rsid w:val="000B24FB"/>
    <w:rsid w:val="000B3353"/>
    <w:rsid w:val="000B3D0D"/>
    <w:rsid w:val="000B5717"/>
    <w:rsid w:val="000B5EB4"/>
    <w:rsid w:val="000C044C"/>
    <w:rsid w:val="000C1317"/>
    <w:rsid w:val="000C1EFA"/>
    <w:rsid w:val="000C28E7"/>
    <w:rsid w:val="000C3449"/>
    <w:rsid w:val="000C3F88"/>
    <w:rsid w:val="000C475A"/>
    <w:rsid w:val="000C5A21"/>
    <w:rsid w:val="000C655B"/>
    <w:rsid w:val="000C7CFB"/>
    <w:rsid w:val="000D1239"/>
    <w:rsid w:val="000D1539"/>
    <w:rsid w:val="000D43B4"/>
    <w:rsid w:val="000D6678"/>
    <w:rsid w:val="000D77E5"/>
    <w:rsid w:val="000E05CA"/>
    <w:rsid w:val="000E0B90"/>
    <w:rsid w:val="000E2F61"/>
    <w:rsid w:val="000E74F2"/>
    <w:rsid w:val="000E7E1F"/>
    <w:rsid w:val="000F135F"/>
    <w:rsid w:val="000F3F61"/>
    <w:rsid w:val="000F4201"/>
    <w:rsid w:val="000F4D20"/>
    <w:rsid w:val="000F7205"/>
    <w:rsid w:val="00101044"/>
    <w:rsid w:val="00103500"/>
    <w:rsid w:val="00106022"/>
    <w:rsid w:val="00106728"/>
    <w:rsid w:val="00106A11"/>
    <w:rsid w:val="00107085"/>
    <w:rsid w:val="001106DF"/>
    <w:rsid w:val="00111B49"/>
    <w:rsid w:val="00116959"/>
    <w:rsid w:val="001205F6"/>
    <w:rsid w:val="00124335"/>
    <w:rsid w:val="0012518C"/>
    <w:rsid w:val="0012565B"/>
    <w:rsid w:val="00126413"/>
    <w:rsid w:val="00126D36"/>
    <w:rsid w:val="0013163D"/>
    <w:rsid w:val="00131748"/>
    <w:rsid w:val="00134A60"/>
    <w:rsid w:val="00140262"/>
    <w:rsid w:val="00144887"/>
    <w:rsid w:val="00150CEA"/>
    <w:rsid w:val="0015357C"/>
    <w:rsid w:val="00156B62"/>
    <w:rsid w:val="00156ED1"/>
    <w:rsid w:val="00160EE4"/>
    <w:rsid w:val="00161769"/>
    <w:rsid w:val="00161F18"/>
    <w:rsid w:val="00161F2B"/>
    <w:rsid w:val="0016264E"/>
    <w:rsid w:val="00163C46"/>
    <w:rsid w:val="00166283"/>
    <w:rsid w:val="0016667B"/>
    <w:rsid w:val="00170BAE"/>
    <w:rsid w:val="0017127C"/>
    <w:rsid w:val="0017186E"/>
    <w:rsid w:val="001727EA"/>
    <w:rsid w:val="00176F85"/>
    <w:rsid w:val="001770C9"/>
    <w:rsid w:val="00177E8C"/>
    <w:rsid w:val="001801EB"/>
    <w:rsid w:val="00183D89"/>
    <w:rsid w:val="001852D1"/>
    <w:rsid w:val="00186666"/>
    <w:rsid w:val="00192EF9"/>
    <w:rsid w:val="001A0676"/>
    <w:rsid w:val="001A12A9"/>
    <w:rsid w:val="001A3789"/>
    <w:rsid w:val="001A49CB"/>
    <w:rsid w:val="001A4B20"/>
    <w:rsid w:val="001A59B1"/>
    <w:rsid w:val="001A7733"/>
    <w:rsid w:val="001B0343"/>
    <w:rsid w:val="001B0863"/>
    <w:rsid w:val="001B0963"/>
    <w:rsid w:val="001C04E4"/>
    <w:rsid w:val="001C3963"/>
    <w:rsid w:val="001D00F6"/>
    <w:rsid w:val="001D1EE3"/>
    <w:rsid w:val="001D2EF0"/>
    <w:rsid w:val="001D38BC"/>
    <w:rsid w:val="001D53E2"/>
    <w:rsid w:val="001D6D69"/>
    <w:rsid w:val="001E076D"/>
    <w:rsid w:val="001E0955"/>
    <w:rsid w:val="001E1D37"/>
    <w:rsid w:val="001E2563"/>
    <w:rsid w:val="001E3EEB"/>
    <w:rsid w:val="001E59BC"/>
    <w:rsid w:val="001F1170"/>
    <w:rsid w:val="00200365"/>
    <w:rsid w:val="00202D38"/>
    <w:rsid w:val="00203FC0"/>
    <w:rsid w:val="00205C06"/>
    <w:rsid w:val="00206A7E"/>
    <w:rsid w:val="00212911"/>
    <w:rsid w:val="00214614"/>
    <w:rsid w:val="00214DDE"/>
    <w:rsid w:val="0021534C"/>
    <w:rsid w:val="002158D0"/>
    <w:rsid w:val="00220F00"/>
    <w:rsid w:val="00222204"/>
    <w:rsid w:val="002229F3"/>
    <w:rsid w:val="00223B2A"/>
    <w:rsid w:val="0022422A"/>
    <w:rsid w:val="0022602F"/>
    <w:rsid w:val="0022699D"/>
    <w:rsid w:val="00230CBC"/>
    <w:rsid w:val="00231EF7"/>
    <w:rsid w:val="00232185"/>
    <w:rsid w:val="002409A1"/>
    <w:rsid w:val="0024183A"/>
    <w:rsid w:val="00242088"/>
    <w:rsid w:val="00242EB1"/>
    <w:rsid w:val="00245234"/>
    <w:rsid w:val="002473FF"/>
    <w:rsid w:val="00247DA0"/>
    <w:rsid w:val="0025260C"/>
    <w:rsid w:val="00252C34"/>
    <w:rsid w:val="00257344"/>
    <w:rsid w:val="002642D2"/>
    <w:rsid w:val="00264AA0"/>
    <w:rsid w:val="00264FE2"/>
    <w:rsid w:val="0026654E"/>
    <w:rsid w:val="00266554"/>
    <w:rsid w:val="00272747"/>
    <w:rsid w:val="002727D8"/>
    <w:rsid w:val="002728FB"/>
    <w:rsid w:val="002758B8"/>
    <w:rsid w:val="00280A21"/>
    <w:rsid w:val="00281932"/>
    <w:rsid w:val="00282C6F"/>
    <w:rsid w:val="002839D2"/>
    <w:rsid w:val="0028593A"/>
    <w:rsid w:val="00285F89"/>
    <w:rsid w:val="00290B0E"/>
    <w:rsid w:val="002943DB"/>
    <w:rsid w:val="00294C47"/>
    <w:rsid w:val="002A03AD"/>
    <w:rsid w:val="002A36AB"/>
    <w:rsid w:val="002B2F47"/>
    <w:rsid w:val="002B6E2A"/>
    <w:rsid w:val="002B761A"/>
    <w:rsid w:val="002C083D"/>
    <w:rsid w:val="002C3348"/>
    <w:rsid w:val="002C4197"/>
    <w:rsid w:val="002C5365"/>
    <w:rsid w:val="002C5CAE"/>
    <w:rsid w:val="002C6925"/>
    <w:rsid w:val="002C7E2B"/>
    <w:rsid w:val="002D0234"/>
    <w:rsid w:val="002D1A5C"/>
    <w:rsid w:val="002D3277"/>
    <w:rsid w:val="002D3F17"/>
    <w:rsid w:val="002D4BA4"/>
    <w:rsid w:val="002D5253"/>
    <w:rsid w:val="002D745D"/>
    <w:rsid w:val="002D74D7"/>
    <w:rsid w:val="002E4C02"/>
    <w:rsid w:val="002F0FB6"/>
    <w:rsid w:val="002F1539"/>
    <w:rsid w:val="002F3E1D"/>
    <w:rsid w:val="002F5725"/>
    <w:rsid w:val="0030214A"/>
    <w:rsid w:val="003026A8"/>
    <w:rsid w:val="00302D2D"/>
    <w:rsid w:val="00307A02"/>
    <w:rsid w:val="00311A54"/>
    <w:rsid w:val="003129EB"/>
    <w:rsid w:val="00312A38"/>
    <w:rsid w:val="00312D12"/>
    <w:rsid w:val="00313F88"/>
    <w:rsid w:val="00315487"/>
    <w:rsid w:val="00315544"/>
    <w:rsid w:val="003161F5"/>
    <w:rsid w:val="003209B8"/>
    <w:rsid w:val="00326EB6"/>
    <w:rsid w:val="00330D15"/>
    <w:rsid w:val="003377C6"/>
    <w:rsid w:val="00341602"/>
    <w:rsid w:val="00341D85"/>
    <w:rsid w:val="00343445"/>
    <w:rsid w:val="00344724"/>
    <w:rsid w:val="00345323"/>
    <w:rsid w:val="00347BF6"/>
    <w:rsid w:val="00351A10"/>
    <w:rsid w:val="00362822"/>
    <w:rsid w:val="00363317"/>
    <w:rsid w:val="00372F2C"/>
    <w:rsid w:val="00373AF4"/>
    <w:rsid w:val="00375A49"/>
    <w:rsid w:val="00375BB1"/>
    <w:rsid w:val="003766AA"/>
    <w:rsid w:val="003774EF"/>
    <w:rsid w:val="00377710"/>
    <w:rsid w:val="00381022"/>
    <w:rsid w:val="00383D7E"/>
    <w:rsid w:val="0038424B"/>
    <w:rsid w:val="00390782"/>
    <w:rsid w:val="0039345F"/>
    <w:rsid w:val="003942FE"/>
    <w:rsid w:val="003959B8"/>
    <w:rsid w:val="003964F1"/>
    <w:rsid w:val="003974A7"/>
    <w:rsid w:val="003A0C7B"/>
    <w:rsid w:val="003A0E9E"/>
    <w:rsid w:val="003A3B71"/>
    <w:rsid w:val="003A41AD"/>
    <w:rsid w:val="003A737A"/>
    <w:rsid w:val="003B371A"/>
    <w:rsid w:val="003B3FC2"/>
    <w:rsid w:val="003B4023"/>
    <w:rsid w:val="003B47EC"/>
    <w:rsid w:val="003B656E"/>
    <w:rsid w:val="003B6CFC"/>
    <w:rsid w:val="003B70E9"/>
    <w:rsid w:val="003B7B44"/>
    <w:rsid w:val="003C1440"/>
    <w:rsid w:val="003C24AC"/>
    <w:rsid w:val="003C5151"/>
    <w:rsid w:val="003C526C"/>
    <w:rsid w:val="003C533F"/>
    <w:rsid w:val="003C643C"/>
    <w:rsid w:val="003C6A3A"/>
    <w:rsid w:val="003C7FA8"/>
    <w:rsid w:val="003D7A64"/>
    <w:rsid w:val="003E0342"/>
    <w:rsid w:val="003E1C64"/>
    <w:rsid w:val="003E2C9E"/>
    <w:rsid w:val="003F0C85"/>
    <w:rsid w:val="003F2B07"/>
    <w:rsid w:val="003F388D"/>
    <w:rsid w:val="003F6BD3"/>
    <w:rsid w:val="00400F67"/>
    <w:rsid w:val="004014E9"/>
    <w:rsid w:val="0040235E"/>
    <w:rsid w:val="0040266F"/>
    <w:rsid w:val="004032AA"/>
    <w:rsid w:val="00405DD3"/>
    <w:rsid w:val="004069BB"/>
    <w:rsid w:val="00407266"/>
    <w:rsid w:val="00407F52"/>
    <w:rsid w:val="004102BE"/>
    <w:rsid w:val="00410353"/>
    <w:rsid w:val="004108F3"/>
    <w:rsid w:val="00414511"/>
    <w:rsid w:val="0042422D"/>
    <w:rsid w:val="00425912"/>
    <w:rsid w:val="00426665"/>
    <w:rsid w:val="00427825"/>
    <w:rsid w:val="00427C72"/>
    <w:rsid w:val="004335C0"/>
    <w:rsid w:val="0043395C"/>
    <w:rsid w:val="0043442F"/>
    <w:rsid w:val="004349F7"/>
    <w:rsid w:val="00434CE5"/>
    <w:rsid w:val="00435712"/>
    <w:rsid w:val="00440ABB"/>
    <w:rsid w:val="004421CC"/>
    <w:rsid w:val="004429F2"/>
    <w:rsid w:val="00443AEB"/>
    <w:rsid w:val="00445660"/>
    <w:rsid w:val="0044637F"/>
    <w:rsid w:val="00453C7C"/>
    <w:rsid w:val="00462D3C"/>
    <w:rsid w:val="00464F0A"/>
    <w:rsid w:val="004657B6"/>
    <w:rsid w:val="00470B5D"/>
    <w:rsid w:val="004726E3"/>
    <w:rsid w:val="004735A7"/>
    <w:rsid w:val="00473938"/>
    <w:rsid w:val="00474235"/>
    <w:rsid w:val="004853E2"/>
    <w:rsid w:val="00485730"/>
    <w:rsid w:val="004912AD"/>
    <w:rsid w:val="00493239"/>
    <w:rsid w:val="00493A7C"/>
    <w:rsid w:val="00495F65"/>
    <w:rsid w:val="004A0359"/>
    <w:rsid w:val="004A15F1"/>
    <w:rsid w:val="004A198D"/>
    <w:rsid w:val="004A1D0A"/>
    <w:rsid w:val="004A4A30"/>
    <w:rsid w:val="004A62F8"/>
    <w:rsid w:val="004B0910"/>
    <w:rsid w:val="004B2BF2"/>
    <w:rsid w:val="004B7225"/>
    <w:rsid w:val="004B7FB7"/>
    <w:rsid w:val="004C4119"/>
    <w:rsid w:val="004D3860"/>
    <w:rsid w:val="004D4B68"/>
    <w:rsid w:val="004D5944"/>
    <w:rsid w:val="004D6A38"/>
    <w:rsid w:val="004D703C"/>
    <w:rsid w:val="004D7283"/>
    <w:rsid w:val="004D7F8A"/>
    <w:rsid w:val="004E0FDE"/>
    <w:rsid w:val="004E1E9E"/>
    <w:rsid w:val="004E228F"/>
    <w:rsid w:val="004E28E0"/>
    <w:rsid w:val="004E2BDB"/>
    <w:rsid w:val="004E4173"/>
    <w:rsid w:val="004E548F"/>
    <w:rsid w:val="004E6DD8"/>
    <w:rsid w:val="004E707B"/>
    <w:rsid w:val="004F1EB6"/>
    <w:rsid w:val="004F43A2"/>
    <w:rsid w:val="004F57D0"/>
    <w:rsid w:val="004F5B73"/>
    <w:rsid w:val="004F5CC1"/>
    <w:rsid w:val="00501D7D"/>
    <w:rsid w:val="0050620C"/>
    <w:rsid w:val="00506607"/>
    <w:rsid w:val="005078AC"/>
    <w:rsid w:val="00507953"/>
    <w:rsid w:val="00511820"/>
    <w:rsid w:val="00513B7B"/>
    <w:rsid w:val="00513CFA"/>
    <w:rsid w:val="00520AEB"/>
    <w:rsid w:val="00521739"/>
    <w:rsid w:val="00521821"/>
    <w:rsid w:val="0052218C"/>
    <w:rsid w:val="00523963"/>
    <w:rsid w:val="0052415A"/>
    <w:rsid w:val="0052484F"/>
    <w:rsid w:val="00525C70"/>
    <w:rsid w:val="00527258"/>
    <w:rsid w:val="00537E28"/>
    <w:rsid w:val="00541708"/>
    <w:rsid w:val="00541CEA"/>
    <w:rsid w:val="00542805"/>
    <w:rsid w:val="005435AC"/>
    <w:rsid w:val="00544736"/>
    <w:rsid w:val="005474D3"/>
    <w:rsid w:val="00550437"/>
    <w:rsid w:val="00550D66"/>
    <w:rsid w:val="00554207"/>
    <w:rsid w:val="0055778F"/>
    <w:rsid w:val="005653CA"/>
    <w:rsid w:val="00565AB2"/>
    <w:rsid w:val="00567DC1"/>
    <w:rsid w:val="00570AE5"/>
    <w:rsid w:val="00570D5D"/>
    <w:rsid w:val="00570F5E"/>
    <w:rsid w:val="005714DD"/>
    <w:rsid w:val="00571D20"/>
    <w:rsid w:val="00572BB8"/>
    <w:rsid w:val="00573286"/>
    <w:rsid w:val="00574358"/>
    <w:rsid w:val="005747C5"/>
    <w:rsid w:val="00583348"/>
    <w:rsid w:val="005864A4"/>
    <w:rsid w:val="005868F9"/>
    <w:rsid w:val="005926F0"/>
    <w:rsid w:val="00594830"/>
    <w:rsid w:val="00595276"/>
    <w:rsid w:val="00595404"/>
    <w:rsid w:val="005957E0"/>
    <w:rsid w:val="0059663A"/>
    <w:rsid w:val="005967AE"/>
    <w:rsid w:val="005A113E"/>
    <w:rsid w:val="005A24D3"/>
    <w:rsid w:val="005A381E"/>
    <w:rsid w:val="005A5316"/>
    <w:rsid w:val="005A6612"/>
    <w:rsid w:val="005A6E76"/>
    <w:rsid w:val="005A72A8"/>
    <w:rsid w:val="005B4F0E"/>
    <w:rsid w:val="005B5CF3"/>
    <w:rsid w:val="005B6022"/>
    <w:rsid w:val="005B66E1"/>
    <w:rsid w:val="005B764E"/>
    <w:rsid w:val="005C34F9"/>
    <w:rsid w:val="005C3554"/>
    <w:rsid w:val="005C3C9C"/>
    <w:rsid w:val="005C5442"/>
    <w:rsid w:val="005C697B"/>
    <w:rsid w:val="005C7792"/>
    <w:rsid w:val="005C7AA4"/>
    <w:rsid w:val="005D126F"/>
    <w:rsid w:val="005D15BB"/>
    <w:rsid w:val="005D2641"/>
    <w:rsid w:val="005D27D5"/>
    <w:rsid w:val="005D3A4B"/>
    <w:rsid w:val="005D722A"/>
    <w:rsid w:val="005E1ECF"/>
    <w:rsid w:val="005E2313"/>
    <w:rsid w:val="005E2E36"/>
    <w:rsid w:val="005E3326"/>
    <w:rsid w:val="005E7C66"/>
    <w:rsid w:val="005F276F"/>
    <w:rsid w:val="005F5998"/>
    <w:rsid w:val="005F5B45"/>
    <w:rsid w:val="005F6B1A"/>
    <w:rsid w:val="00602B7E"/>
    <w:rsid w:val="006033C9"/>
    <w:rsid w:val="00603FFB"/>
    <w:rsid w:val="006109AA"/>
    <w:rsid w:val="00623F45"/>
    <w:rsid w:val="006248AC"/>
    <w:rsid w:val="00625B80"/>
    <w:rsid w:val="00626B44"/>
    <w:rsid w:val="006325E3"/>
    <w:rsid w:val="00633023"/>
    <w:rsid w:val="006333C1"/>
    <w:rsid w:val="006351B0"/>
    <w:rsid w:val="00635EE3"/>
    <w:rsid w:val="006362CA"/>
    <w:rsid w:val="00637F8D"/>
    <w:rsid w:val="006411C9"/>
    <w:rsid w:val="0064175A"/>
    <w:rsid w:val="00641814"/>
    <w:rsid w:val="00642315"/>
    <w:rsid w:val="00643254"/>
    <w:rsid w:val="00643DAE"/>
    <w:rsid w:val="00646E5B"/>
    <w:rsid w:val="00647DE8"/>
    <w:rsid w:val="00652BD0"/>
    <w:rsid w:val="00653A31"/>
    <w:rsid w:val="00653A5D"/>
    <w:rsid w:val="00653FBC"/>
    <w:rsid w:val="00655CE5"/>
    <w:rsid w:val="0065609D"/>
    <w:rsid w:val="006563FE"/>
    <w:rsid w:val="00657865"/>
    <w:rsid w:val="0066024B"/>
    <w:rsid w:val="00660EFB"/>
    <w:rsid w:val="00661BC5"/>
    <w:rsid w:val="00662FF5"/>
    <w:rsid w:val="00671667"/>
    <w:rsid w:val="006717BE"/>
    <w:rsid w:val="006717EA"/>
    <w:rsid w:val="00673823"/>
    <w:rsid w:val="00674FB2"/>
    <w:rsid w:val="00675BD1"/>
    <w:rsid w:val="00676BE8"/>
    <w:rsid w:val="00676F01"/>
    <w:rsid w:val="00676FBE"/>
    <w:rsid w:val="00680B7A"/>
    <w:rsid w:val="00682351"/>
    <w:rsid w:val="00682B23"/>
    <w:rsid w:val="0068300B"/>
    <w:rsid w:val="006841C4"/>
    <w:rsid w:val="00684F9A"/>
    <w:rsid w:val="00687CA2"/>
    <w:rsid w:val="00690861"/>
    <w:rsid w:val="00690EBC"/>
    <w:rsid w:val="00691C56"/>
    <w:rsid w:val="0069384A"/>
    <w:rsid w:val="00694845"/>
    <w:rsid w:val="00695A98"/>
    <w:rsid w:val="006A18C0"/>
    <w:rsid w:val="006A3D06"/>
    <w:rsid w:val="006A4D8E"/>
    <w:rsid w:val="006B2C03"/>
    <w:rsid w:val="006B3AA9"/>
    <w:rsid w:val="006B7C03"/>
    <w:rsid w:val="006C16B5"/>
    <w:rsid w:val="006C1CFC"/>
    <w:rsid w:val="006C4BBB"/>
    <w:rsid w:val="006C5A84"/>
    <w:rsid w:val="006C5A94"/>
    <w:rsid w:val="006C658A"/>
    <w:rsid w:val="006D0A05"/>
    <w:rsid w:val="006D5326"/>
    <w:rsid w:val="006D5C81"/>
    <w:rsid w:val="006D6169"/>
    <w:rsid w:val="006E06ED"/>
    <w:rsid w:val="006E07B0"/>
    <w:rsid w:val="006E17D2"/>
    <w:rsid w:val="006E1C33"/>
    <w:rsid w:val="006E1D53"/>
    <w:rsid w:val="006E4628"/>
    <w:rsid w:val="006E498B"/>
    <w:rsid w:val="006E4EF0"/>
    <w:rsid w:val="006E5C36"/>
    <w:rsid w:val="006E5E92"/>
    <w:rsid w:val="006E713D"/>
    <w:rsid w:val="006F2749"/>
    <w:rsid w:val="006F353D"/>
    <w:rsid w:val="006F4700"/>
    <w:rsid w:val="006F5CB7"/>
    <w:rsid w:val="00700D77"/>
    <w:rsid w:val="00701B97"/>
    <w:rsid w:val="0070442D"/>
    <w:rsid w:val="00704AE0"/>
    <w:rsid w:val="007062CA"/>
    <w:rsid w:val="0070788E"/>
    <w:rsid w:val="0070790A"/>
    <w:rsid w:val="00711AEF"/>
    <w:rsid w:val="00711E9A"/>
    <w:rsid w:val="00713A7A"/>
    <w:rsid w:val="00716FE1"/>
    <w:rsid w:val="00720977"/>
    <w:rsid w:val="00720F28"/>
    <w:rsid w:val="0072191B"/>
    <w:rsid w:val="00723405"/>
    <w:rsid w:val="007242AB"/>
    <w:rsid w:val="00730710"/>
    <w:rsid w:val="007310AF"/>
    <w:rsid w:val="00731476"/>
    <w:rsid w:val="00731D0C"/>
    <w:rsid w:val="00733351"/>
    <w:rsid w:val="00733A90"/>
    <w:rsid w:val="00733EC8"/>
    <w:rsid w:val="00735347"/>
    <w:rsid w:val="00735A96"/>
    <w:rsid w:val="0073759C"/>
    <w:rsid w:val="00740CB8"/>
    <w:rsid w:val="00740E5B"/>
    <w:rsid w:val="00743831"/>
    <w:rsid w:val="007442E3"/>
    <w:rsid w:val="00747ADD"/>
    <w:rsid w:val="00750F67"/>
    <w:rsid w:val="00751582"/>
    <w:rsid w:val="007520B3"/>
    <w:rsid w:val="00753CF6"/>
    <w:rsid w:val="00755F40"/>
    <w:rsid w:val="00760032"/>
    <w:rsid w:val="00760A1A"/>
    <w:rsid w:val="0076222D"/>
    <w:rsid w:val="00763307"/>
    <w:rsid w:val="007644E5"/>
    <w:rsid w:val="00773E38"/>
    <w:rsid w:val="007759E3"/>
    <w:rsid w:val="007763C7"/>
    <w:rsid w:val="00777348"/>
    <w:rsid w:val="00777663"/>
    <w:rsid w:val="00782286"/>
    <w:rsid w:val="007827F9"/>
    <w:rsid w:val="007836E9"/>
    <w:rsid w:val="00784664"/>
    <w:rsid w:val="00785AEC"/>
    <w:rsid w:val="00787E97"/>
    <w:rsid w:val="0079061D"/>
    <w:rsid w:val="007911E7"/>
    <w:rsid w:val="007935F9"/>
    <w:rsid w:val="00793908"/>
    <w:rsid w:val="00793DC1"/>
    <w:rsid w:val="0079513D"/>
    <w:rsid w:val="00795AA3"/>
    <w:rsid w:val="00797738"/>
    <w:rsid w:val="00797CA5"/>
    <w:rsid w:val="007A06E8"/>
    <w:rsid w:val="007A1BBC"/>
    <w:rsid w:val="007A224D"/>
    <w:rsid w:val="007A53E0"/>
    <w:rsid w:val="007A7775"/>
    <w:rsid w:val="007B0D98"/>
    <w:rsid w:val="007B2C9C"/>
    <w:rsid w:val="007B4F1B"/>
    <w:rsid w:val="007B6973"/>
    <w:rsid w:val="007C0295"/>
    <w:rsid w:val="007C3A10"/>
    <w:rsid w:val="007C7B92"/>
    <w:rsid w:val="007D14A0"/>
    <w:rsid w:val="007D4F83"/>
    <w:rsid w:val="007D6FE2"/>
    <w:rsid w:val="007D7E9D"/>
    <w:rsid w:val="007E1BC1"/>
    <w:rsid w:val="007F2315"/>
    <w:rsid w:val="007F2FE9"/>
    <w:rsid w:val="007F344B"/>
    <w:rsid w:val="007F4BC9"/>
    <w:rsid w:val="007F671A"/>
    <w:rsid w:val="007F7B62"/>
    <w:rsid w:val="007F7C37"/>
    <w:rsid w:val="008017F7"/>
    <w:rsid w:val="00801D25"/>
    <w:rsid w:val="008028E2"/>
    <w:rsid w:val="00804483"/>
    <w:rsid w:val="00804EAC"/>
    <w:rsid w:val="0080611E"/>
    <w:rsid w:val="0080632F"/>
    <w:rsid w:val="0081087A"/>
    <w:rsid w:val="00812124"/>
    <w:rsid w:val="00814AFF"/>
    <w:rsid w:val="00814D9F"/>
    <w:rsid w:val="008159EB"/>
    <w:rsid w:val="00815B52"/>
    <w:rsid w:val="00815D06"/>
    <w:rsid w:val="00816069"/>
    <w:rsid w:val="008164D2"/>
    <w:rsid w:val="00817D72"/>
    <w:rsid w:val="00820550"/>
    <w:rsid w:val="00822299"/>
    <w:rsid w:val="0082418B"/>
    <w:rsid w:val="0082563F"/>
    <w:rsid w:val="00825BD3"/>
    <w:rsid w:val="00827DE3"/>
    <w:rsid w:val="00831E97"/>
    <w:rsid w:val="0084104C"/>
    <w:rsid w:val="008427F9"/>
    <w:rsid w:val="00843DAF"/>
    <w:rsid w:val="0084429D"/>
    <w:rsid w:val="00845285"/>
    <w:rsid w:val="0084556F"/>
    <w:rsid w:val="00845718"/>
    <w:rsid w:val="00845BF9"/>
    <w:rsid w:val="008506F1"/>
    <w:rsid w:val="0085442C"/>
    <w:rsid w:val="00856C2D"/>
    <w:rsid w:val="00864D9D"/>
    <w:rsid w:val="00866D7C"/>
    <w:rsid w:val="0087368A"/>
    <w:rsid w:val="008748DF"/>
    <w:rsid w:val="00874918"/>
    <w:rsid w:val="008811B7"/>
    <w:rsid w:val="00892030"/>
    <w:rsid w:val="00892FFE"/>
    <w:rsid w:val="008A07C3"/>
    <w:rsid w:val="008A3D7B"/>
    <w:rsid w:val="008A43D9"/>
    <w:rsid w:val="008A47B4"/>
    <w:rsid w:val="008A53E3"/>
    <w:rsid w:val="008A5720"/>
    <w:rsid w:val="008B014F"/>
    <w:rsid w:val="008B0574"/>
    <w:rsid w:val="008B3FAA"/>
    <w:rsid w:val="008B641D"/>
    <w:rsid w:val="008C0716"/>
    <w:rsid w:val="008C1124"/>
    <w:rsid w:val="008C1939"/>
    <w:rsid w:val="008C368E"/>
    <w:rsid w:val="008C673C"/>
    <w:rsid w:val="008C7F06"/>
    <w:rsid w:val="008D27F9"/>
    <w:rsid w:val="008D3543"/>
    <w:rsid w:val="008D3E88"/>
    <w:rsid w:val="008D491E"/>
    <w:rsid w:val="008D68C1"/>
    <w:rsid w:val="008D7BAF"/>
    <w:rsid w:val="008E14B6"/>
    <w:rsid w:val="008E1A31"/>
    <w:rsid w:val="008F0B23"/>
    <w:rsid w:val="008F6F04"/>
    <w:rsid w:val="008F7854"/>
    <w:rsid w:val="008F7D8F"/>
    <w:rsid w:val="009000A4"/>
    <w:rsid w:val="009011F0"/>
    <w:rsid w:val="009019FD"/>
    <w:rsid w:val="00901B19"/>
    <w:rsid w:val="00903EC9"/>
    <w:rsid w:val="009079F0"/>
    <w:rsid w:val="00914F48"/>
    <w:rsid w:val="009151D2"/>
    <w:rsid w:val="00915AA8"/>
    <w:rsid w:val="00916ACC"/>
    <w:rsid w:val="00920ADD"/>
    <w:rsid w:val="00922092"/>
    <w:rsid w:val="00925F45"/>
    <w:rsid w:val="009420F0"/>
    <w:rsid w:val="0094488C"/>
    <w:rsid w:val="009448CF"/>
    <w:rsid w:val="009465BA"/>
    <w:rsid w:val="009466BC"/>
    <w:rsid w:val="00952E9E"/>
    <w:rsid w:val="009538D0"/>
    <w:rsid w:val="00953B8E"/>
    <w:rsid w:val="0095646F"/>
    <w:rsid w:val="00960004"/>
    <w:rsid w:val="00961F6A"/>
    <w:rsid w:val="00962708"/>
    <w:rsid w:val="00962F07"/>
    <w:rsid w:val="00963E3F"/>
    <w:rsid w:val="009648C6"/>
    <w:rsid w:val="00964D95"/>
    <w:rsid w:val="00966842"/>
    <w:rsid w:val="0096687B"/>
    <w:rsid w:val="009701FE"/>
    <w:rsid w:val="00970CF7"/>
    <w:rsid w:val="00972353"/>
    <w:rsid w:val="00972A84"/>
    <w:rsid w:val="0097473E"/>
    <w:rsid w:val="00977C97"/>
    <w:rsid w:val="00983C24"/>
    <w:rsid w:val="009843EE"/>
    <w:rsid w:val="00986F65"/>
    <w:rsid w:val="009870FE"/>
    <w:rsid w:val="00990E70"/>
    <w:rsid w:val="0099256E"/>
    <w:rsid w:val="009936B9"/>
    <w:rsid w:val="009947A8"/>
    <w:rsid w:val="009B3549"/>
    <w:rsid w:val="009B38D6"/>
    <w:rsid w:val="009B6A62"/>
    <w:rsid w:val="009B6E8B"/>
    <w:rsid w:val="009C0345"/>
    <w:rsid w:val="009C38D0"/>
    <w:rsid w:val="009C4FB7"/>
    <w:rsid w:val="009C6AAB"/>
    <w:rsid w:val="009C7ECE"/>
    <w:rsid w:val="009D0AC7"/>
    <w:rsid w:val="009D1B3A"/>
    <w:rsid w:val="009D1D1A"/>
    <w:rsid w:val="009D2C93"/>
    <w:rsid w:val="009D2F6A"/>
    <w:rsid w:val="009D5FBB"/>
    <w:rsid w:val="009E07AD"/>
    <w:rsid w:val="009E5070"/>
    <w:rsid w:val="009F40CC"/>
    <w:rsid w:val="009F43F6"/>
    <w:rsid w:val="009F46AC"/>
    <w:rsid w:val="009F6580"/>
    <w:rsid w:val="00A00273"/>
    <w:rsid w:val="00A0029E"/>
    <w:rsid w:val="00A02C13"/>
    <w:rsid w:val="00A047B0"/>
    <w:rsid w:val="00A052A7"/>
    <w:rsid w:val="00A06B67"/>
    <w:rsid w:val="00A12870"/>
    <w:rsid w:val="00A12B1C"/>
    <w:rsid w:val="00A1343D"/>
    <w:rsid w:val="00A147E6"/>
    <w:rsid w:val="00A21527"/>
    <w:rsid w:val="00A21CF1"/>
    <w:rsid w:val="00A27A38"/>
    <w:rsid w:val="00A30224"/>
    <w:rsid w:val="00A36EB1"/>
    <w:rsid w:val="00A36EED"/>
    <w:rsid w:val="00A3719C"/>
    <w:rsid w:val="00A404DC"/>
    <w:rsid w:val="00A40984"/>
    <w:rsid w:val="00A42E47"/>
    <w:rsid w:val="00A4569A"/>
    <w:rsid w:val="00A51948"/>
    <w:rsid w:val="00A54364"/>
    <w:rsid w:val="00A562B0"/>
    <w:rsid w:val="00A57785"/>
    <w:rsid w:val="00A61A61"/>
    <w:rsid w:val="00A70781"/>
    <w:rsid w:val="00A7085B"/>
    <w:rsid w:val="00A72705"/>
    <w:rsid w:val="00A73190"/>
    <w:rsid w:val="00A74FD3"/>
    <w:rsid w:val="00A757DA"/>
    <w:rsid w:val="00A7626B"/>
    <w:rsid w:val="00A778F7"/>
    <w:rsid w:val="00A835C0"/>
    <w:rsid w:val="00A83D5E"/>
    <w:rsid w:val="00A907E2"/>
    <w:rsid w:val="00A91FE1"/>
    <w:rsid w:val="00A96063"/>
    <w:rsid w:val="00A966AF"/>
    <w:rsid w:val="00AA056F"/>
    <w:rsid w:val="00AA0880"/>
    <w:rsid w:val="00AA0F5D"/>
    <w:rsid w:val="00AA252B"/>
    <w:rsid w:val="00AA3D06"/>
    <w:rsid w:val="00AA6847"/>
    <w:rsid w:val="00AB04DA"/>
    <w:rsid w:val="00AB1282"/>
    <w:rsid w:val="00AB1B1A"/>
    <w:rsid w:val="00AB3671"/>
    <w:rsid w:val="00AB4942"/>
    <w:rsid w:val="00AB69EB"/>
    <w:rsid w:val="00AB7FBB"/>
    <w:rsid w:val="00AC05D7"/>
    <w:rsid w:val="00AC0EFF"/>
    <w:rsid w:val="00AC242F"/>
    <w:rsid w:val="00AC253B"/>
    <w:rsid w:val="00AD114C"/>
    <w:rsid w:val="00AD183B"/>
    <w:rsid w:val="00AD3DB1"/>
    <w:rsid w:val="00AD3FD4"/>
    <w:rsid w:val="00AD6F1A"/>
    <w:rsid w:val="00AD7F67"/>
    <w:rsid w:val="00AE05BB"/>
    <w:rsid w:val="00AE0B79"/>
    <w:rsid w:val="00AE3DB8"/>
    <w:rsid w:val="00AE461C"/>
    <w:rsid w:val="00AE54BA"/>
    <w:rsid w:val="00AE6C70"/>
    <w:rsid w:val="00AF164C"/>
    <w:rsid w:val="00AF3943"/>
    <w:rsid w:val="00AF4CB0"/>
    <w:rsid w:val="00AF4E60"/>
    <w:rsid w:val="00B00F68"/>
    <w:rsid w:val="00B05784"/>
    <w:rsid w:val="00B07145"/>
    <w:rsid w:val="00B07903"/>
    <w:rsid w:val="00B13BBE"/>
    <w:rsid w:val="00B202A1"/>
    <w:rsid w:val="00B2231F"/>
    <w:rsid w:val="00B224A6"/>
    <w:rsid w:val="00B24B30"/>
    <w:rsid w:val="00B27746"/>
    <w:rsid w:val="00B3025F"/>
    <w:rsid w:val="00B3109A"/>
    <w:rsid w:val="00B31F2A"/>
    <w:rsid w:val="00B40015"/>
    <w:rsid w:val="00B4272D"/>
    <w:rsid w:val="00B44545"/>
    <w:rsid w:val="00B4645C"/>
    <w:rsid w:val="00B46A9D"/>
    <w:rsid w:val="00B476CE"/>
    <w:rsid w:val="00B50045"/>
    <w:rsid w:val="00B52657"/>
    <w:rsid w:val="00B52FB6"/>
    <w:rsid w:val="00B53F38"/>
    <w:rsid w:val="00B56E48"/>
    <w:rsid w:val="00B61479"/>
    <w:rsid w:val="00B6147B"/>
    <w:rsid w:val="00B658C3"/>
    <w:rsid w:val="00B6602B"/>
    <w:rsid w:val="00B673B2"/>
    <w:rsid w:val="00B677C3"/>
    <w:rsid w:val="00B724A1"/>
    <w:rsid w:val="00B74203"/>
    <w:rsid w:val="00B74A85"/>
    <w:rsid w:val="00B77542"/>
    <w:rsid w:val="00B779D0"/>
    <w:rsid w:val="00B77C46"/>
    <w:rsid w:val="00B8078E"/>
    <w:rsid w:val="00B82684"/>
    <w:rsid w:val="00B82BAB"/>
    <w:rsid w:val="00B8345D"/>
    <w:rsid w:val="00B83B93"/>
    <w:rsid w:val="00B87596"/>
    <w:rsid w:val="00B87CCE"/>
    <w:rsid w:val="00B87F97"/>
    <w:rsid w:val="00B9090B"/>
    <w:rsid w:val="00B90C9F"/>
    <w:rsid w:val="00BA163F"/>
    <w:rsid w:val="00BA3F64"/>
    <w:rsid w:val="00BA7020"/>
    <w:rsid w:val="00BA7533"/>
    <w:rsid w:val="00BA7787"/>
    <w:rsid w:val="00BB2F25"/>
    <w:rsid w:val="00BC3AEE"/>
    <w:rsid w:val="00BC4653"/>
    <w:rsid w:val="00BC4AF1"/>
    <w:rsid w:val="00BD0B9B"/>
    <w:rsid w:val="00BD3176"/>
    <w:rsid w:val="00BD3A39"/>
    <w:rsid w:val="00BD5843"/>
    <w:rsid w:val="00BD6597"/>
    <w:rsid w:val="00BD7A35"/>
    <w:rsid w:val="00BE2133"/>
    <w:rsid w:val="00BE4057"/>
    <w:rsid w:val="00BE6907"/>
    <w:rsid w:val="00BE707C"/>
    <w:rsid w:val="00BE7B8D"/>
    <w:rsid w:val="00BF07BD"/>
    <w:rsid w:val="00BF1436"/>
    <w:rsid w:val="00BF17CE"/>
    <w:rsid w:val="00BF1A0D"/>
    <w:rsid w:val="00BF247E"/>
    <w:rsid w:val="00BF34F0"/>
    <w:rsid w:val="00BF4897"/>
    <w:rsid w:val="00BF5547"/>
    <w:rsid w:val="00BF613A"/>
    <w:rsid w:val="00BF64E6"/>
    <w:rsid w:val="00BF78D1"/>
    <w:rsid w:val="00BF7F04"/>
    <w:rsid w:val="00C00D23"/>
    <w:rsid w:val="00C028ED"/>
    <w:rsid w:val="00C07DEF"/>
    <w:rsid w:val="00C11719"/>
    <w:rsid w:val="00C119F2"/>
    <w:rsid w:val="00C11C24"/>
    <w:rsid w:val="00C13474"/>
    <w:rsid w:val="00C160AE"/>
    <w:rsid w:val="00C17666"/>
    <w:rsid w:val="00C211CA"/>
    <w:rsid w:val="00C219AE"/>
    <w:rsid w:val="00C2218D"/>
    <w:rsid w:val="00C224A3"/>
    <w:rsid w:val="00C25056"/>
    <w:rsid w:val="00C26CEC"/>
    <w:rsid w:val="00C27CFB"/>
    <w:rsid w:val="00C27E70"/>
    <w:rsid w:val="00C32E2B"/>
    <w:rsid w:val="00C33507"/>
    <w:rsid w:val="00C36A4F"/>
    <w:rsid w:val="00C36DA9"/>
    <w:rsid w:val="00C41A0C"/>
    <w:rsid w:val="00C42B72"/>
    <w:rsid w:val="00C45A78"/>
    <w:rsid w:val="00C47613"/>
    <w:rsid w:val="00C47740"/>
    <w:rsid w:val="00C5074F"/>
    <w:rsid w:val="00C51690"/>
    <w:rsid w:val="00C51B4C"/>
    <w:rsid w:val="00C55510"/>
    <w:rsid w:val="00C55C7A"/>
    <w:rsid w:val="00C55D29"/>
    <w:rsid w:val="00C56EDC"/>
    <w:rsid w:val="00C6161D"/>
    <w:rsid w:val="00C63DBB"/>
    <w:rsid w:val="00C71749"/>
    <w:rsid w:val="00C72DC8"/>
    <w:rsid w:val="00C7445E"/>
    <w:rsid w:val="00C75596"/>
    <w:rsid w:val="00C81FDE"/>
    <w:rsid w:val="00C828B8"/>
    <w:rsid w:val="00C90189"/>
    <w:rsid w:val="00C90E7C"/>
    <w:rsid w:val="00C922ED"/>
    <w:rsid w:val="00C92E4F"/>
    <w:rsid w:val="00C93AC2"/>
    <w:rsid w:val="00C9774F"/>
    <w:rsid w:val="00C97783"/>
    <w:rsid w:val="00CA280D"/>
    <w:rsid w:val="00CA3737"/>
    <w:rsid w:val="00CA5914"/>
    <w:rsid w:val="00CA5E84"/>
    <w:rsid w:val="00CA6467"/>
    <w:rsid w:val="00CA79C6"/>
    <w:rsid w:val="00CB09AD"/>
    <w:rsid w:val="00CB2793"/>
    <w:rsid w:val="00CB2890"/>
    <w:rsid w:val="00CB41F3"/>
    <w:rsid w:val="00CB466C"/>
    <w:rsid w:val="00CB46D2"/>
    <w:rsid w:val="00CC259C"/>
    <w:rsid w:val="00CC2AA0"/>
    <w:rsid w:val="00CC2DA0"/>
    <w:rsid w:val="00CC35F2"/>
    <w:rsid w:val="00CC45B8"/>
    <w:rsid w:val="00CC4D23"/>
    <w:rsid w:val="00CD3352"/>
    <w:rsid w:val="00CD6EAA"/>
    <w:rsid w:val="00CE14EE"/>
    <w:rsid w:val="00CE22BA"/>
    <w:rsid w:val="00CE2351"/>
    <w:rsid w:val="00CE351B"/>
    <w:rsid w:val="00CE4F63"/>
    <w:rsid w:val="00CE571F"/>
    <w:rsid w:val="00CE5E44"/>
    <w:rsid w:val="00CE6DF3"/>
    <w:rsid w:val="00CE787A"/>
    <w:rsid w:val="00CF3E1C"/>
    <w:rsid w:val="00CF5F54"/>
    <w:rsid w:val="00CF6AF5"/>
    <w:rsid w:val="00CF7C4B"/>
    <w:rsid w:val="00D0195F"/>
    <w:rsid w:val="00D0559C"/>
    <w:rsid w:val="00D06F1D"/>
    <w:rsid w:val="00D13A14"/>
    <w:rsid w:val="00D14EE5"/>
    <w:rsid w:val="00D15113"/>
    <w:rsid w:val="00D20E69"/>
    <w:rsid w:val="00D2179E"/>
    <w:rsid w:val="00D219C6"/>
    <w:rsid w:val="00D22422"/>
    <w:rsid w:val="00D23059"/>
    <w:rsid w:val="00D23532"/>
    <w:rsid w:val="00D23F77"/>
    <w:rsid w:val="00D255D6"/>
    <w:rsid w:val="00D27563"/>
    <w:rsid w:val="00D3254F"/>
    <w:rsid w:val="00D32855"/>
    <w:rsid w:val="00D330BC"/>
    <w:rsid w:val="00D34372"/>
    <w:rsid w:val="00D34BC7"/>
    <w:rsid w:val="00D3619C"/>
    <w:rsid w:val="00D379F1"/>
    <w:rsid w:val="00D41418"/>
    <w:rsid w:val="00D41DFD"/>
    <w:rsid w:val="00D42081"/>
    <w:rsid w:val="00D42549"/>
    <w:rsid w:val="00D43E9A"/>
    <w:rsid w:val="00D44A2C"/>
    <w:rsid w:val="00D45E4A"/>
    <w:rsid w:val="00D45EC9"/>
    <w:rsid w:val="00D47981"/>
    <w:rsid w:val="00D508F9"/>
    <w:rsid w:val="00D5185C"/>
    <w:rsid w:val="00D55671"/>
    <w:rsid w:val="00D55A03"/>
    <w:rsid w:val="00D56388"/>
    <w:rsid w:val="00D56525"/>
    <w:rsid w:val="00D56D23"/>
    <w:rsid w:val="00D56D4D"/>
    <w:rsid w:val="00D56E73"/>
    <w:rsid w:val="00D57C49"/>
    <w:rsid w:val="00D606A7"/>
    <w:rsid w:val="00D65224"/>
    <w:rsid w:val="00D65300"/>
    <w:rsid w:val="00D673AC"/>
    <w:rsid w:val="00D67BC8"/>
    <w:rsid w:val="00D70779"/>
    <w:rsid w:val="00D716EA"/>
    <w:rsid w:val="00D71788"/>
    <w:rsid w:val="00D72767"/>
    <w:rsid w:val="00D73E0B"/>
    <w:rsid w:val="00D74BFB"/>
    <w:rsid w:val="00D762A8"/>
    <w:rsid w:val="00D765C2"/>
    <w:rsid w:val="00D774FF"/>
    <w:rsid w:val="00D779DA"/>
    <w:rsid w:val="00D77E13"/>
    <w:rsid w:val="00D80ADF"/>
    <w:rsid w:val="00D82DE9"/>
    <w:rsid w:val="00D865B1"/>
    <w:rsid w:val="00D86FC7"/>
    <w:rsid w:val="00D90547"/>
    <w:rsid w:val="00D906F6"/>
    <w:rsid w:val="00D9259B"/>
    <w:rsid w:val="00D97297"/>
    <w:rsid w:val="00D97B10"/>
    <w:rsid w:val="00DA4162"/>
    <w:rsid w:val="00DA44FF"/>
    <w:rsid w:val="00DA51C5"/>
    <w:rsid w:val="00DA674B"/>
    <w:rsid w:val="00DA6A63"/>
    <w:rsid w:val="00DA6F36"/>
    <w:rsid w:val="00DA7CFA"/>
    <w:rsid w:val="00DB0F70"/>
    <w:rsid w:val="00DB0FFB"/>
    <w:rsid w:val="00DB1542"/>
    <w:rsid w:val="00DB46DF"/>
    <w:rsid w:val="00DB58F1"/>
    <w:rsid w:val="00DB74B9"/>
    <w:rsid w:val="00DC02F3"/>
    <w:rsid w:val="00DC423B"/>
    <w:rsid w:val="00DC648A"/>
    <w:rsid w:val="00DC713B"/>
    <w:rsid w:val="00DC77EC"/>
    <w:rsid w:val="00DD02F2"/>
    <w:rsid w:val="00DD2E64"/>
    <w:rsid w:val="00DD33A9"/>
    <w:rsid w:val="00DE2372"/>
    <w:rsid w:val="00DE248F"/>
    <w:rsid w:val="00DE2C36"/>
    <w:rsid w:val="00DF042C"/>
    <w:rsid w:val="00DF34F6"/>
    <w:rsid w:val="00DF6CED"/>
    <w:rsid w:val="00E02CFA"/>
    <w:rsid w:val="00E02E91"/>
    <w:rsid w:val="00E02FDF"/>
    <w:rsid w:val="00E11F8F"/>
    <w:rsid w:val="00E138A2"/>
    <w:rsid w:val="00E1438A"/>
    <w:rsid w:val="00E16C9B"/>
    <w:rsid w:val="00E21CCD"/>
    <w:rsid w:val="00E21DD6"/>
    <w:rsid w:val="00E27EE4"/>
    <w:rsid w:val="00E34EF7"/>
    <w:rsid w:val="00E3581C"/>
    <w:rsid w:val="00E371B1"/>
    <w:rsid w:val="00E41133"/>
    <w:rsid w:val="00E43E30"/>
    <w:rsid w:val="00E45092"/>
    <w:rsid w:val="00E5459A"/>
    <w:rsid w:val="00E57BF8"/>
    <w:rsid w:val="00E57DF8"/>
    <w:rsid w:val="00E61EF6"/>
    <w:rsid w:val="00E621DD"/>
    <w:rsid w:val="00E70079"/>
    <w:rsid w:val="00E708CC"/>
    <w:rsid w:val="00E70E68"/>
    <w:rsid w:val="00E73D6A"/>
    <w:rsid w:val="00E8282F"/>
    <w:rsid w:val="00E83DF2"/>
    <w:rsid w:val="00E862AC"/>
    <w:rsid w:val="00E972D9"/>
    <w:rsid w:val="00E975CE"/>
    <w:rsid w:val="00E97DF2"/>
    <w:rsid w:val="00EA1E94"/>
    <w:rsid w:val="00EA3177"/>
    <w:rsid w:val="00EA33CC"/>
    <w:rsid w:val="00EA3E48"/>
    <w:rsid w:val="00EA778E"/>
    <w:rsid w:val="00EA78DB"/>
    <w:rsid w:val="00EB08D6"/>
    <w:rsid w:val="00EB21D0"/>
    <w:rsid w:val="00EB2773"/>
    <w:rsid w:val="00EB3A96"/>
    <w:rsid w:val="00EB4900"/>
    <w:rsid w:val="00EB521B"/>
    <w:rsid w:val="00EB5F9D"/>
    <w:rsid w:val="00EC189D"/>
    <w:rsid w:val="00EC27F4"/>
    <w:rsid w:val="00EC4202"/>
    <w:rsid w:val="00EC54CF"/>
    <w:rsid w:val="00EC5A4C"/>
    <w:rsid w:val="00EC666C"/>
    <w:rsid w:val="00EC6D22"/>
    <w:rsid w:val="00ED21A9"/>
    <w:rsid w:val="00ED22C0"/>
    <w:rsid w:val="00ED6B33"/>
    <w:rsid w:val="00ED6EBC"/>
    <w:rsid w:val="00ED7856"/>
    <w:rsid w:val="00EE20DE"/>
    <w:rsid w:val="00EE569D"/>
    <w:rsid w:val="00EF3464"/>
    <w:rsid w:val="00EF77E0"/>
    <w:rsid w:val="00F059B2"/>
    <w:rsid w:val="00F061FA"/>
    <w:rsid w:val="00F066E0"/>
    <w:rsid w:val="00F108D4"/>
    <w:rsid w:val="00F1110F"/>
    <w:rsid w:val="00F12AA8"/>
    <w:rsid w:val="00F15D84"/>
    <w:rsid w:val="00F15FA9"/>
    <w:rsid w:val="00F17099"/>
    <w:rsid w:val="00F207E4"/>
    <w:rsid w:val="00F21212"/>
    <w:rsid w:val="00F225E3"/>
    <w:rsid w:val="00F234DC"/>
    <w:rsid w:val="00F24753"/>
    <w:rsid w:val="00F2581F"/>
    <w:rsid w:val="00F30924"/>
    <w:rsid w:val="00F34D28"/>
    <w:rsid w:val="00F351D9"/>
    <w:rsid w:val="00F35F18"/>
    <w:rsid w:val="00F4291E"/>
    <w:rsid w:val="00F44EC9"/>
    <w:rsid w:val="00F45191"/>
    <w:rsid w:val="00F47494"/>
    <w:rsid w:val="00F5620D"/>
    <w:rsid w:val="00F60256"/>
    <w:rsid w:val="00F60791"/>
    <w:rsid w:val="00F615BF"/>
    <w:rsid w:val="00F66304"/>
    <w:rsid w:val="00F6708C"/>
    <w:rsid w:val="00F6718F"/>
    <w:rsid w:val="00F67DED"/>
    <w:rsid w:val="00F72CA7"/>
    <w:rsid w:val="00F73641"/>
    <w:rsid w:val="00F75C5E"/>
    <w:rsid w:val="00F82671"/>
    <w:rsid w:val="00F83041"/>
    <w:rsid w:val="00F84119"/>
    <w:rsid w:val="00F842B8"/>
    <w:rsid w:val="00F86748"/>
    <w:rsid w:val="00F9224F"/>
    <w:rsid w:val="00F92A6D"/>
    <w:rsid w:val="00F93864"/>
    <w:rsid w:val="00F96F06"/>
    <w:rsid w:val="00FA332F"/>
    <w:rsid w:val="00FA4587"/>
    <w:rsid w:val="00FA4D77"/>
    <w:rsid w:val="00FA5AB0"/>
    <w:rsid w:val="00FB3363"/>
    <w:rsid w:val="00FB3E76"/>
    <w:rsid w:val="00FB5533"/>
    <w:rsid w:val="00FC0E35"/>
    <w:rsid w:val="00FC2291"/>
    <w:rsid w:val="00FC2580"/>
    <w:rsid w:val="00FC2AA3"/>
    <w:rsid w:val="00FC5375"/>
    <w:rsid w:val="00FC75D8"/>
    <w:rsid w:val="00FD18C9"/>
    <w:rsid w:val="00FD4044"/>
    <w:rsid w:val="00FD41DC"/>
    <w:rsid w:val="00FE0CC2"/>
    <w:rsid w:val="00FE1591"/>
    <w:rsid w:val="00FE7A88"/>
    <w:rsid w:val="00FF1BD3"/>
    <w:rsid w:val="00FF1D47"/>
    <w:rsid w:val="00FF3E0E"/>
    <w:rsid w:val="00FF724C"/>
    <w:rsid w:val="00FF77EC"/>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952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en-US"/>
      </w:rPr>
    </w:rPrDefault>
    <w:pPrDefault>
      <w:pPr>
        <w:spacing w:before="200"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727D8"/>
    <w:rPr>
      <w:sz w:val="20"/>
      <w:szCs w:val="20"/>
    </w:rPr>
  </w:style>
  <w:style w:type="paragraph" w:styleId="Heading1">
    <w:name w:val="heading 1"/>
    <w:basedOn w:val="Normal"/>
    <w:next w:val="Normal"/>
    <w:link w:val="Heading1Char"/>
    <w:uiPriority w:val="9"/>
    <w:qFormat/>
    <w:rsid w:val="00F5620D"/>
    <w:pPr>
      <w:pBdr>
        <w:top w:val="single" w:sz="24" w:space="0" w:color="0071BB"/>
        <w:left w:val="single" w:sz="24" w:space="0" w:color="0071BB"/>
        <w:bottom w:val="single" w:sz="24" w:space="0" w:color="0071BB"/>
        <w:right w:val="single" w:sz="24" w:space="0" w:color="0071BB"/>
      </w:pBdr>
      <w:shd w:val="clear" w:color="auto" w:fill="0071BB"/>
      <w:spacing w:after="0"/>
      <w:outlineLvl w:val="0"/>
    </w:pPr>
    <w:rPr>
      <w:rFonts w:asciiTheme="majorHAnsi" w:hAnsiTheme="majorHAnsi"/>
      <w:b/>
      <w:bCs/>
      <w:caps/>
      <w:color w:val="FFFFFF" w:themeColor="background1"/>
      <w:spacing w:val="15"/>
      <w:sz w:val="22"/>
      <w:szCs w:val="22"/>
    </w:rPr>
  </w:style>
  <w:style w:type="paragraph" w:styleId="Heading2">
    <w:name w:val="heading 2"/>
    <w:basedOn w:val="Normal"/>
    <w:next w:val="Normal"/>
    <w:link w:val="Heading2Char"/>
    <w:uiPriority w:val="9"/>
    <w:unhideWhenUsed/>
    <w:qFormat/>
    <w:rsid w:val="00F5620D"/>
    <w:pPr>
      <w:pBdr>
        <w:top w:val="single" w:sz="24" w:space="0" w:color="E5A812"/>
        <w:left w:val="single" w:sz="24" w:space="0" w:color="E5A812"/>
        <w:bottom w:val="single" w:sz="24" w:space="0" w:color="E5A812"/>
        <w:right w:val="single" w:sz="24" w:space="0" w:color="E5A812"/>
      </w:pBdr>
      <w:shd w:val="clear" w:color="auto" w:fill="E5A812"/>
      <w:spacing w:after="0"/>
      <w:outlineLvl w:val="1"/>
    </w:pPr>
    <w:rPr>
      <w:rFonts w:asciiTheme="majorHAnsi" w:hAnsiTheme="majorHAnsi"/>
      <w:caps/>
      <w:spacing w:val="15"/>
      <w:sz w:val="22"/>
      <w:szCs w:val="22"/>
    </w:rPr>
  </w:style>
  <w:style w:type="paragraph" w:styleId="Heading3">
    <w:name w:val="heading 3"/>
    <w:basedOn w:val="Normal"/>
    <w:next w:val="Normal"/>
    <w:link w:val="Heading3Char"/>
    <w:uiPriority w:val="9"/>
    <w:unhideWhenUsed/>
    <w:qFormat/>
    <w:rsid w:val="000942AE"/>
    <w:pPr>
      <w:pBdr>
        <w:top w:val="single" w:sz="6" w:space="2" w:color="6599C9"/>
        <w:left w:val="single" w:sz="6" w:space="2" w:color="6599C9"/>
        <w:bottom w:val="single" w:sz="6" w:space="1" w:color="6599C9"/>
        <w:right w:val="single" w:sz="6" w:space="4" w:color="6599C9"/>
      </w:pBdr>
      <w:shd w:val="clear" w:color="auto" w:fill="6599C9"/>
      <w:spacing w:before="300" w:after="0"/>
      <w:outlineLvl w:val="2"/>
    </w:pPr>
    <w:rPr>
      <w:rFonts w:asciiTheme="majorHAnsi" w:hAnsiTheme="majorHAnsi"/>
      <w:caps/>
      <w:spacing w:val="15"/>
      <w:sz w:val="22"/>
      <w:szCs w:val="22"/>
    </w:rPr>
  </w:style>
  <w:style w:type="paragraph" w:styleId="Heading4">
    <w:name w:val="heading 4"/>
    <w:basedOn w:val="Normal"/>
    <w:next w:val="Normal"/>
    <w:link w:val="Heading4Char"/>
    <w:uiPriority w:val="9"/>
    <w:semiHidden/>
    <w:unhideWhenUsed/>
    <w:qFormat/>
    <w:rsid w:val="00680B7A"/>
    <w:pPr>
      <w:pBdr>
        <w:top w:val="dotted" w:sz="6" w:space="2" w:color="4F81BD" w:themeColor="accent1"/>
        <w:left w:val="dotted" w:sz="6" w:space="2" w:color="4F81BD" w:themeColor="accent1"/>
      </w:pBdr>
      <w:spacing w:before="300" w:after="0"/>
      <w:outlineLvl w:val="3"/>
    </w:pPr>
    <w:rPr>
      <w:caps/>
      <w:color w:val="365F91" w:themeColor="accent1" w:themeShade="BF"/>
      <w:spacing w:val="10"/>
      <w:sz w:val="22"/>
      <w:szCs w:val="22"/>
    </w:rPr>
  </w:style>
  <w:style w:type="paragraph" w:styleId="Heading5">
    <w:name w:val="heading 5"/>
    <w:basedOn w:val="Normal"/>
    <w:next w:val="Normal"/>
    <w:link w:val="Heading5Char"/>
    <w:uiPriority w:val="9"/>
    <w:semiHidden/>
    <w:unhideWhenUsed/>
    <w:qFormat/>
    <w:rsid w:val="00680B7A"/>
    <w:pPr>
      <w:pBdr>
        <w:bottom w:val="single" w:sz="6" w:space="1" w:color="4F81BD" w:themeColor="accent1"/>
      </w:pBdr>
      <w:spacing w:before="300" w:after="0"/>
      <w:outlineLvl w:val="4"/>
    </w:pPr>
    <w:rPr>
      <w:caps/>
      <w:color w:val="365F91" w:themeColor="accent1" w:themeShade="BF"/>
      <w:spacing w:val="10"/>
      <w:sz w:val="22"/>
      <w:szCs w:val="22"/>
    </w:rPr>
  </w:style>
  <w:style w:type="paragraph" w:styleId="Heading6">
    <w:name w:val="heading 6"/>
    <w:basedOn w:val="Normal"/>
    <w:next w:val="Normal"/>
    <w:link w:val="Heading6Char"/>
    <w:uiPriority w:val="9"/>
    <w:semiHidden/>
    <w:unhideWhenUsed/>
    <w:qFormat/>
    <w:rsid w:val="00680B7A"/>
    <w:pPr>
      <w:pBdr>
        <w:bottom w:val="dotted" w:sz="6" w:space="1" w:color="4F81BD" w:themeColor="accent1"/>
      </w:pBdr>
      <w:spacing w:before="300" w:after="0"/>
      <w:outlineLvl w:val="5"/>
    </w:pPr>
    <w:rPr>
      <w:caps/>
      <w:color w:val="365F91" w:themeColor="accent1" w:themeShade="BF"/>
      <w:spacing w:val="10"/>
      <w:sz w:val="22"/>
      <w:szCs w:val="22"/>
    </w:rPr>
  </w:style>
  <w:style w:type="paragraph" w:styleId="Heading7">
    <w:name w:val="heading 7"/>
    <w:basedOn w:val="Normal"/>
    <w:next w:val="Normal"/>
    <w:link w:val="Heading7Char"/>
    <w:uiPriority w:val="9"/>
    <w:semiHidden/>
    <w:unhideWhenUsed/>
    <w:qFormat/>
    <w:rsid w:val="00680B7A"/>
    <w:pPr>
      <w:spacing w:before="300" w:after="0"/>
      <w:outlineLvl w:val="6"/>
    </w:pPr>
    <w:rPr>
      <w:caps/>
      <w:color w:val="365F91" w:themeColor="accent1" w:themeShade="BF"/>
      <w:spacing w:val="10"/>
      <w:sz w:val="22"/>
      <w:szCs w:val="22"/>
    </w:rPr>
  </w:style>
  <w:style w:type="paragraph" w:styleId="Heading8">
    <w:name w:val="heading 8"/>
    <w:basedOn w:val="Normal"/>
    <w:next w:val="Normal"/>
    <w:link w:val="Heading8Char"/>
    <w:uiPriority w:val="9"/>
    <w:semiHidden/>
    <w:unhideWhenUsed/>
    <w:qFormat/>
    <w:rsid w:val="00680B7A"/>
    <w:pPr>
      <w:spacing w:before="300" w:after="0"/>
      <w:outlineLvl w:val="7"/>
    </w:pPr>
    <w:rPr>
      <w:caps/>
      <w:spacing w:val="10"/>
      <w:sz w:val="18"/>
      <w:szCs w:val="18"/>
    </w:rPr>
  </w:style>
  <w:style w:type="paragraph" w:styleId="Heading9">
    <w:name w:val="heading 9"/>
    <w:basedOn w:val="Normal"/>
    <w:next w:val="Normal"/>
    <w:link w:val="Heading9Char"/>
    <w:uiPriority w:val="9"/>
    <w:semiHidden/>
    <w:unhideWhenUsed/>
    <w:qFormat/>
    <w:rsid w:val="00680B7A"/>
    <w:pPr>
      <w:spacing w:before="300" w:after="0"/>
      <w:outlineLvl w:val="8"/>
    </w:pPr>
    <w:rPr>
      <w:i/>
      <w:caps/>
      <w:spacing w:val="10"/>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69086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90861"/>
    <w:rPr>
      <w:rFonts w:ascii="Tahoma" w:eastAsia="Times New Roman" w:hAnsi="Tahoma" w:cs="Tahoma"/>
      <w:sz w:val="16"/>
      <w:szCs w:val="16"/>
    </w:rPr>
  </w:style>
  <w:style w:type="character" w:customStyle="1" w:styleId="a">
    <w:name w:val="a"/>
    <w:basedOn w:val="DefaultParagraphFont"/>
    <w:rsid w:val="007520B3"/>
  </w:style>
  <w:style w:type="paragraph" w:styleId="ListParagraph">
    <w:name w:val="List Paragraph"/>
    <w:basedOn w:val="Normal"/>
    <w:uiPriority w:val="34"/>
    <w:qFormat/>
    <w:rsid w:val="00680B7A"/>
    <w:pPr>
      <w:ind w:left="720"/>
      <w:contextualSpacing/>
    </w:pPr>
  </w:style>
  <w:style w:type="character" w:customStyle="1" w:styleId="media-body">
    <w:name w:val="media-body"/>
    <w:basedOn w:val="DefaultParagraphFont"/>
    <w:rsid w:val="00B31F2A"/>
  </w:style>
  <w:style w:type="paragraph" w:styleId="NormalWeb">
    <w:name w:val="Normal (Web)"/>
    <w:basedOn w:val="Normal"/>
    <w:uiPriority w:val="99"/>
    <w:unhideWhenUsed/>
    <w:rsid w:val="00D97B10"/>
    <w:pPr>
      <w:spacing w:before="100" w:beforeAutospacing="1" w:after="100" w:afterAutospacing="1" w:line="240" w:lineRule="auto"/>
    </w:pPr>
    <w:rPr>
      <w:rFonts w:ascii="Times New Roman" w:hAnsi="Times New Roman"/>
      <w:sz w:val="24"/>
      <w:szCs w:val="24"/>
    </w:rPr>
  </w:style>
  <w:style w:type="character" w:customStyle="1" w:styleId="Heading2Char">
    <w:name w:val="Heading 2 Char"/>
    <w:basedOn w:val="DefaultParagraphFont"/>
    <w:link w:val="Heading2"/>
    <w:uiPriority w:val="9"/>
    <w:rsid w:val="00F5620D"/>
    <w:rPr>
      <w:rFonts w:asciiTheme="majorHAnsi" w:hAnsiTheme="majorHAnsi"/>
      <w:caps/>
      <w:spacing w:val="15"/>
      <w:shd w:val="clear" w:color="auto" w:fill="E5A812"/>
    </w:rPr>
  </w:style>
  <w:style w:type="character" w:styleId="Strong">
    <w:name w:val="Strong"/>
    <w:uiPriority w:val="22"/>
    <w:qFormat/>
    <w:rsid w:val="00680B7A"/>
    <w:rPr>
      <w:b/>
      <w:bCs/>
    </w:rPr>
  </w:style>
  <w:style w:type="paragraph" w:customStyle="1" w:styleId="ppstyleheading2">
    <w:name w:val="ppstyleheading2"/>
    <w:basedOn w:val="Normal"/>
    <w:rsid w:val="008A47B4"/>
    <w:pPr>
      <w:spacing w:before="100" w:beforeAutospacing="1" w:after="100" w:afterAutospacing="1" w:line="240" w:lineRule="auto"/>
    </w:pPr>
    <w:rPr>
      <w:rFonts w:ascii="Times New Roman" w:hAnsi="Times New Roman"/>
      <w:sz w:val="24"/>
      <w:szCs w:val="24"/>
    </w:rPr>
  </w:style>
  <w:style w:type="character" w:customStyle="1" w:styleId="bold">
    <w:name w:val="bold"/>
    <w:basedOn w:val="DefaultParagraphFont"/>
    <w:rsid w:val="008A47B4"/>
  </w:style>
  <w:style w:type="paragraph" w:customStyle="1" w:styleId="ppstylebody">
    <w:name w:val="ppstylebody"/>
    <w:basedOn w:val="Normal"/>
    <w:rsid w:val="008A47B4"/>
    <w:pPr>
      <w:spacing w:before="100" w:beforeAutospacing="1" w:after="100" w:afterAutospacing="1" w:line="240" w:lineRule="auto"/>
    </w:pPr>
    <w:rPr>
      <w:rFonts w:ascii="Times New Roman" w:hAnsi="Times New Roman"/>
      <w:sz w:val="24"/>
      <w:szCs w:val="24"/>
    </w:rPr>
  </w:style>
  <w:style w:type="character" w:customStyle="1" w:styleId="token">
    <w:name w:val="token"/>
    <w:basedOn w:val="DefaultParagraphFont"/>
    <w:rsid w:val="003C7FA8"/>
  </w:style>
  <w:style w:type="paragraph" w:styleId="Title">
    <w:name w:val="Title"/>
    <w:basedOn w:val="Normal"/>
    <w:next w:val="Normal"/>
    <w:link w:val="TitleChar"/>
    <w:uiPriority w:val="10"/>
    <w:qFormat/>
    <w:rsid w:val="00680B7A"/>
    <w:pPr>
      <w:spacing w:before="720"/>
    </w:pPr>
    <w:rPr>
      <w:caps/>
      <w:color w:val="4F81BD" w:themeColor="accent1"/>
      <w:spacing w:val="10"/>
      <w:kern w:val="28"/>
      <w:sz w:val="52"/>
      <w:szCs w:val="52"/>
    </w:rPr>
  </w:style>
  <w:style w:type="character" w:customStyle="1" w:styleId="TitleChar">
    <w:name w:val="Title Char"/>
    <w:basedOn w:val="DefaultParagraphFont"/>
    <w:link w:val="Title"/>
    <w:uiPriority w:val="10"/>
    <w:rsid w:val="00680B7A"/>
    <w:rPr>
      <w:caps/>
      <w:color w:val="4F81BD" w:themeColor="accent1"/>
      <w:spacing w:val="10"/>
      <w:kern w:val="28"/>
      <w:sz w:val="52"/>
      <w:szCs w:val="52"/>
    </w:rPr>
  </w:style>
  <w:style w:type="paragraph" w:styleId="Header">
    <w:name w:val="header"/>
    <w:basedOn w:val="Normal"/>
    <w:link w:val="HeaderChar"/>
    <w:uiPriority w:val="99"/>
    <w:unhideWhenUsed/>
    <w:rsid w:val="00B46A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6A9D"/>
    <w:rPr>
      <w:rFonts w:eastAsia="Times New Roman" w:cs="Times New Roman"/>
    </w:rPr>
  </w:style>
  <w:style w:type="paragraph" w:styleId="Footer">
    <w:name w:val="footer"/>
    <w:basedOn w:val="Normal"/>
    <w:link w:val="FooterChar"/>
    <w:uiPriority w:val="99"/>
    <w:unhideWhenUsed/>
    <w:rsid w:val="00B46A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6A9D"/>
    <w:rPr>
      <w:rFonts w:eastAsia="Times New Roman" w:cs="Times New Roman"/>
    </w:rPr>
  </w:style>
  <w:style w:type="paragraph" w:styleId="Subtitle">
    <w:name w:val="Subtitle"/>
    <w:basedOn w:val="Normal"/>
    <w:next w:val="Normal"/>
    <w:link w:val="SubtitleChar"/>
    <w:uiPriority w:val="11"/>
    <w:qFormat/>
    <w:rsid w:val="00680B7A"/>
    <w:pPr>
      <w:spacing w:after="1000" w:line="240" w:lineRule="auto"/>
    </w:pPr>
    <w:rPr>
      <w:caps/>
      <w:color w:val="595959" w:themeColor="text1" w:themeTint="A6"/>
      <w:spacing w:val="10"/>
      <w:sz w:val="24"/>
      <w:szCs w:val="24"/>
    </w:rPr>
  </w:style>
  <w:style w:type="character" w:customStyle="1" w:styleId="SubtitleChar">
    <w:name w:val="Subtitle Char"/>
    <w:basedOn w:val="DefaultParagraphFont"/>
    <w:link w:val="Subtitle"/>
    <w:uiPriority w:val="11"/>
    <w:rsid w:val="00680B7A"/>
    <w:rPr>
      <w:caps/>
      <w:color w:val="595959" w:themeColor="text1" w:themeTint="A6"/>
      <w:spacing w:val="10"/>
      <w:sz w:val="24"/>
      <w:szCs w:val="24"/>
    </w:rPr>
  </w:style>
  <w:style w:type="character" w:customStyle="1" w:styleId="Heading1Char">
    <w:name w:val="Heading 1 Char"/>
    <w:basedOn w:val="DefaultParagraphFont"/>
    <w:link w:val="Heading1"/>
    <w:uiPriority w:val="9"/>
    <w:rsid w:val="00F5620D"/>
    <w:rPr>
      <w:rFonts w:asciiTheme="majorHAnsi" w:hAnsiTheme="majorHAnsi"/>
      <w:b/>
      <w:bCs/>
      <w:caps/>
      <w:color w:val="FFFFFF" w:themeColor="background1"/>
      <w:spacing w:val="15"/>
      <w:shd w:val="clear" w:color="auto" w:fill="0071BB"/>
    </w:rPr>
  </w:style>
  <w:style w:type="paragraph" w:styleId="TOCHeading">
    <w:name w:val="TOC Heading"/>
    <w:basedOn w:val="Heading1"/>
    <w:next w:val="Normal"/>
    <w:uiPriority w:val="39"/>
    <w:semiHidden/>
    <w:unhideWhenUsed/>
    <w:qFormat/>
    <w:rsid w:val="00680B7A"/>
    <w:pPr>
      <w:outlineLvl w:val="9"/>
    </w:pPr>
  </w:style>
  <w:style w:type="paragraph" w:styleId="TOC2">
    <w:name w:val="toc 2"/>
    <w:basedOn w:val="Normal"/>
    <w:next w:val="Normal"/>
    <w:autoRedefine/>
    <w:uiPriority w:val="39"/>
    <w:unhideWhenUsed/>
    <w:qFormat/>
    <w:rsid w:val="00C55D29"/>
    <w:pPr>
      <w:tabs>
        <w:tab w:val="right" w:leader="dot" w:pos="9350"/>
      </w:tabs>
      <w:spacing w:before="60" w:after="60" w:line="240" w:lineRule="auto"/>
      <w:ind w:left="216"/>
    </w:pPr>
  </w:style>
  <w:style w:type="character" w:styleId="Hyperlink">
    <w:name w:val="Hyperlink"/>
    <w:basedOn w:val="DefaultParagraphFont"/>
    <w:uiPriority w:val="99"/>
    <w:unhideWhenUsed/>
    <w:rsid w:val="002C3348"/>
    <w:rPr>
      <w:color w:val="0000FF" w:themeColor="hyperlink"/>
      <w:u w:val="single"/>
    </w:rPr>
  </w:style>
  <w:style w:type="paragraph" w:styleId="TOC1">
    <w:name w:val="toc 1"/>
    <w:basedOn w:val="Normal"/>
    <w:next w:val="Normal"/>
    <w:autoRedefine/>
    <w:uiPriority w:val="39"/>
    <w:unhideWhenUsed/>
    <w:qFormat/>
    <w:rsid w:val="00CF6AF5"/>
    <w:pPr>
      <w:tabs>
        <w:tab w:val="right" w:leader="dot" w:pos="9350"/>
      </w:tabs>
      <w:spacing w:after="100" w:line="240" w:lineRule="auto"/>
    </w:pPr>
  </w:style>
  <w:style w:type="paragraph" w:styleId="TOC3">
    <w:name w:val="toc 3"/>
    <w:basedOn w:val="Normal"/>
    <w:next w:val="Normal"/>
    <w:autoRedefine/>
    <w:uiPriority w:val="39"/>
    <w:unhideWhenUsed/>
    <w:rsid w:val="002C3348"/>
    <w:pPr>
      <w:spacing w:after="100"/>
      <w:ind w:left="440"/>
    </w:pPr>
  </w:style>
  <w:style w:type="character" w:customStyle="1" w:styleId="Heading3Char">
    <w:name w:val="Heading 3 Char"/>
    <w:basedOn w:val="DefaultParagraphFont"/>
    <w:link w:val="Heading3"/>
    <w:uiPriority w:val="9"/>
    <w:rsid w:val="000942AE"/>
    <w:rPr>
      <w:rFonts w:asciiTheme="majorHAnsi" w:hAnsiTheme="majorHAnsi"/>
      <w:caps/>
      <w:spacing w:val="15"/>
      <w:shd w:val="clear" w:color="auto" w:fill="6599C9"/>
    </w:rPr>
  </w:style>
  <w:style w:type="character" w:customStyle="1" w:styleId="Heading4Char">
    <w:name w:val="Heading 4 Char"/>
    <w:basedOn w:val="DefaultParagraphFont"/>
    <w:link w:val="Heading4"/>
    <w:uiPriority w:val="9"/>
    <w:semiHidden/>
    <w:rsid w:val="00680B7A"/>
    <w:rPr>
      <w:caps/>
      <w:color w:val="365F91" w:themeColor="accent1" w:themeShade="BF"/>
      <w:spacing w:val="10"/>
    </w:rPr>
  </w:style>
  <w:style w:type="character" w:customStyle="1" w:styleId="Heading5Char">
    <w:name w:val="Heading 5 Char"/>
    <w:basedOn w:val="DefaultParagraphFont"/>
    <w:link w:val="Heading5"/>
    <w:uiPriority w:val="9"/>
    <w:semiHidden/>
    <w:rsid w:val="00680B7A"/>
    <w:rPr>
      <w:caps/>
      <w:color w:val="365F91" w:themeColor="accent1" w:themeShade="BF"/>
      <w:spacing w:val="10"/>
    </w:rPr>
  </w:style>
  <w:style w:type="character" w:customStyle="1" w:styleId="Heading6Char">
    <w:name w:val="Heading 6 Char"/>
    <w:basedOn w:val="DefaultParagraphFont"/>
    <w:link w:val="Heading6"/>
    <w:uiPriority w:val="9"/>
    <w:semiHidden/>
    <w:rsid w:val="00680B7A"/>
    <w:rPr>
      <w:caps/>
      <w:color w:val="365F91" w:themeColor="accent1" w:themeShade="BF"/>
      <w:spacing w:val="10"/>
    </w:rPr>
  </w:style>
  <w:style w:type="character" w:customStyle="1" w:styleId="Heading7Char">
    <w:name w:val="Heading 7 Char"/>
    <w:basedOn w:val="DefaultParagraphFont"/>
    <w:link w:val="Heading7"/>
    <w:uiPriority w:val="9"/>
    <w:semiHidden/>
    <w:rsid w:val="00680B7A"/>
    <w:rPr>
      <w:caps/>
      <w:color w:val="365F91" w:themeColor="accent1" w:themeShade="BF"/>
      <w:spacing w:val="10"/>
    </w:rPr>
  </w:style>
  <w:style w:type="character" w:customStyle="1" w:styleId="Heading8Char">
    <w:name w:val="Heading 8 Char"/>
    <w:basedOn w:val="DefaultParagraphFont"/>
    <w:link w:val="Heading8"/>
    <w:uiPriority w:val="9"/>
    <w:semiHidden/>
    <w:rsid w:val="00680B7A"/>
    <w:rPr>
      <w:caps/>
      <w:spacing w:val="10"/>
      <w:sz w:val="18"/>
      <w:szCs w:val="18"/>
    </w:rPr>
  </w:style>
  <w:style w:type="character" w:customStyle="1" w:styleId="Heading9Char">
    <w:name w:val="Heading 9 Char"/>
    <w:basedOn w:val="DefaultParagraphFont"/>
    <w:link w:val="Heading9"/>
    <w:uiPriority w:val="9"/>
    <w:semiHidden/>
    <w:rsid w:val="00680B7A"/>
    <w:rPr>
      <w:i/>
      <w:caps/>
      <w:spacing w:val="10"/>
      <w:sz w:val="18"/>
      <w:szCs w:val="18"/>
    </w:rPr>
  </w:style>
  <w:style w:type="paragraph" w:styleId="Caption">
    <w:name w:val="caption"/>
    <w:basedOn w:val="Normal"/>
    <w:next w:val="Normal"/>
    <w:uiPriority w:val="35"/>
    <w:semiHidden/>
    <w:unhideWhenUsed/>
    <w:qFormat/>
    <w:rsid w:val="00680B7A"/>
    <w:rPr>
      <w:b/>
      <w:bCs/>
      <w:color w:val="365F91" w:themeColor="accent1" w:themeShade="BF"/>
      <w:sz w:val="16"/>
      <w:szCs w:val="16"/>
    </w:rPr>
  </w:style>
  <w:style w:type="character" w:styleId="Emphasis">
    <w:name w:val="Emphasis"/>
    <w:uiPriority w:val="20"/>
    <w:qFormat/>
    <w:rsid w:val="00680B7A"/>
    <w:rPr>
      <w:caps/>
      <w:color w:val="243F60" w:themeColor="accent1" w:themeShade="7F"/>
      <w:spacing w:val="5"/>
    </w:rPr>
  </w:style>
  <w:style w:type="paragraph" w:styleId="NoSpacing">
    <w:name w:val="No Spacing"/>
    <w:basedOn w:val="Normal"/>
    <w:link w:val="NoSpacingChar"/>
    <w:uiPriority w:val="1"/>
    <w:qFormat/>
    <w:rsid w:val="00680B7A"/>
    <w:pPr>
      <w:spacing w:before="0" w:after="0" w:line="240" w:lineRule="auto"/>
    </w:pPr>
  </w:style>
  <w:style w:type="character" w:customStyle="1" w:styleId="NoSpacingChar">
    <w:name w:val="No Spacing Char"/>
    <w:basedOn w:val="DefaultParagraphFont"/>
    <w:link w:val="NoSpacing"/>
    <w:uiPriority w:val="1"/>
    <w:rsid w:val="00680B7A"/>
    <w:rPr>
      <w:sz w:val="20"/>
      <w:szCs w:val="20"/>
    </w:rPr>
  </w:style>
  <w:style w:type="paragraph" w:styleId="Quote">
    <w:name w:val="Quote"/>
    <w:basedOn w:val="Normal"/>
    <w:next w:val="Normal"/>
    <w:link w:val="QuoteChar"/>
    <w:uiPriority w:val="29"/>
    <w:qFormat/>
    <w:rsid w:val="00680B7A"/>
    <w:rPr>
      <w:i/>
      <w:iCs/>
    </w:rPr>
  </w:style>
  <w:style w:type="character" w:customStyle="1" w:styleId="QuoteChar">
    <w:name w:val="Quote Char"/>
    <w:basedOn w:val="DefaultParagraphFont"/>
    <w:link w:val="Quote"/>
    <w:uiPriority w:val="29"/>
    <w:rsid w:val="00680B7A"/>
    <w:rPr>
      <w:i/>
      <w:iCs/>
      <w:sz w:val="20"/>
      <w:szCs w:val="20"/>
    </w:rPr>
  </w:style>
  <w:style w:type="paragraph" w:styleId="IntenseQuote">
    <w:name w:val="Intense Quote"/>
    <w:basedOn w:val="Normal"/>
    <w:next w:val="Normal"/>
    <w:link w:val="IntenseQuoteChar"/>
    <w:uiPriority w:val="30"/>
    <w:qFormat/>
    <w:rsid w:val="00680B7A"/>
    <w:pPr>
      <w:pBdr>
        <w:top w:val="single" w:sz="4" w:space="10" w:color="4F81BD" w:themeColor="accent1"/>
        <w:left w:val="single" w:sz="4" w:space="10" w:color="4F81BD" w:themeColor="accent1"/>
      </w:pBdr>
      <w:spacing w:after="0"/>
      <w:ind w:left="1296" w:right="1152"/>
      <w:jc w:val="both"/>
    </w:pPr>
    <w:rPr>
      <w:i/>
      <w:iCs/>
      <w:color w:val="4F81BD" w:themeColor="accent1"/>
    </w:rPr>
  </w:style>
  <w:style w:type="character" w:customStyle="1" w:styleId="IntenseQuoteChar">
    <w:name w:val="Intense Quote Char"/>
    <w:basedOn w:val="DefaultParagraphFont"/>
    <w:link w:val="IntenseQuote"/>
    <w:uiPriority w:val="30"/>
    <w:rsid w:val="00680B7A"/>
    <w:rPr>
      <w:i/>
      <w:iCs/>
      <w:color w:val="4F81BD" w:themeColor="accent1"/>
      <w:sz w:val="20"/>
      <w:szCs w:val="20"/>
    </w:rPr>
  </w:style>
  <w:style w:type="character" w:styleId="SubtleEmphasis">
    <w:name w:val="Subtle Emphasis"/>
    <w:uiPriority w:val="19"/>
    <w:qFormat/>
    <w:rsid w:val="00680B7A"/>
    <w:rPr>
      <w:i/>
      <w:iCs/>
      <w:color w:val="243F60" w:themeColor="accent1" w:themeShade="7F"/>
    </w:rPr>
  </w:style>
  <w:style w:type="character" w:styleId="IntenseEmphasis">
    <w:name w:val="Intense Emphasis"/>
    <w:uiPriority w:val="21"/>
    <w:qFormat/>
    <w:rsid w:val="00680B7A"/>
    <w:rPr>
      <w:b/>
      <w:bCs/>
      <w:caps/>
      <w:color w:val="243F60" w:themeColor="accent1" w:themeShade="7F"/>
      <w:spacing w:val="10"/>
    </w:rPr>
  </w:style>
  <w:style w:type="character" w:styleId="SubtleReference">
    <w:name w:val="Subtle Reference"/>
    <w:uiPriority w:val="31"/>
    <w:qFormat/>
    <w:rsid w:val="00680B7A"/>
    <w:rPr>
      <w:b/>
      <w:bCs/>
      <w:color w:val="4F81BD" w:themeColor="accent1"/>
    </w:rPr>
  </w:style>
  <w:style w:type="character" w:styleId="IntenseReference">
    <w:name w:val="Intense Reference"/>
    <w:uiPriority w:val="32"/>
    <w:qFormat/>
    <w:rsid w:val="00680B7A"/>
    <w:rPr>
      <w:b/>
      <w:bCs/>
      <w:i/>
      <w:iCs/>
      <w:caps/>
      <w:color w:val="4F81BD" w:themeColor="accent1"/>
    </w:rPr>
  </w:style>
  <w:style w:type="character" w:styleId="BookTitle">
    <w:name w:val="Book Title"/>
    <w:uiPriority w:val="33"/>
    <w:qFormat/>
    <w:rsid w:val="00680B7A"/>
    <w:rPr>
      <w:b/>
      <w:bCs/>
      <w:i/>
      <w:iCs/>
      <w:spacing w:val="9"/>
    </w:rPr>
  </w:style>
  <w:style w:type="table" w:styleId="TableGrid">
    <w:name w:val="Table Grid"/>
    <w:basedOn w:val="TableNormal"/>
    <w:uiPriority w:val="59"/>
    <w:rsid w:val="00D65224"/>
    <w:pPr>
      <w:spacing w:before="0"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LightShading1">
    <w:name w:val="Light Shading1"/>
    <w:basedOn w:val="TableNormal"/>
    <w:uiPriority w:val="60"/>
    <w:rsid w:val="00D65224"/>
    <w:pPr>
      <w:spacing w:before="0"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Shading-Accent11">
    <w:name w:val="Light Shading - Accent 11"/>
    <w:basedOn w:val="TableNormal"/>
    <w:uiPriority w:val="60"/>
    <w:rsid w:val="00D65224"/>
    <w:pPr>
      <w:spacing w:before="0"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D65224"/>
    <w:pPr>
      <w:spacing w:before="0"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4">
    <w:name w:val="Light Shading Accent 4"/>
    <w:basedOn w:val="TableNormal"/>
    <w:uiPriority w:val="60"/>
    <w:rsid w:val="00D65224"/>
    <w:pPr>
      <w:spacing w:before="0"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customStyle="1" w:styleId="MediumShading11">
    <w:name w:val="Medium Shading 11"/>
    <w:basedOn w:val="TableNormal"/>
    <w:uiPriority w:val="63"/>
    <w:rsid w:val="00D65224"/>
    <w:pPr>
      <w:spacing w:before="0"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paragraph" w:customStyle="1" w:styleId="pageheader">
    <w:name w:val="pageheader"/>
    <w:basedOn w:val="Normal"/>
    <w:rsid w:val="00A70781"/>
    <w:pPr>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y0nh2b">
    <w:name w:val="y0nh2b"/>
    <w:basedOn w:val="DefaultParagraphFont"/>
    <w:rsid w:val="00054D87"/>
  </w:style>
  <w:style w:type="table" w:customStyle="1" w:styleId="LightGrid-Accent11">
    <w:name w:val="Light Grid - Accent 11"/>
    <w:basedOn w:val="TableNormal"/>
    <w:uiPriority w:val="62"/>
    <w:rsid w:val="00643DAE"/>
    <w:pPr>
      <w:spacing w:before="0"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List-Accent3">
    <w:name w:val="Light List Accent 3"/>
    <w:basedOn w:val="TableNormal"/>
    <w:uiPriority w:val="61"/>
    <w:rsid w:val="00643DAE"/>
    <w:pPr>
      <w:spacing w:before="0"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MediumShading2-Accent11">
    <w:name w:val="Medium Shading 2 - Accent 11"/>
    <w:basedOn w:val="TableNormal"/>
    <w:uiPriority w:val="64"/>
    <w:rsid w:val="004D4B68"/>
    <w:pPr>
      <w:spacing w:before="0"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ColorfulGrid-Accent6">
    <w:name w:val="Colorful Grid Accent 6"/>
    <w:basedOn w:val="TableNormal"/>
    <w:uiPriority w:val="73"/>
    <w:rsid w:val="00D14EE5"/>
    <w:pPr>
      <w:spacing w:before="0"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Shading2-Accent5">
    <w:name w:val="Medium Shading 2 Accent 5"/>
    <w:basedOn w:val="TableNormal"/>
    <w:uiPriority w:val="64"/>
    <w:rsid w:val="00D14EE5"/>
    <w:pPr>
      <w:spacing w:before="0"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FootnoteText">
    <w:name w:val="footnote text"/>
    <w:basedOn w:val="Normal"/>
    <w:link w:val="FootnoteTextChar"/>
    <w:uiPriority w:val="99"/>
    <w:semiHidden/>
    <w:unhideWhenUsed/>
    <w:rsid w:val="00E1438A"/>
    <w:pPr>
      <w:spacing w:before="0" w:after="0" w:line="240" w:lineRule="auto"/>
    </w:pPr>
  </w:style>
  <w:style w:type="character" w:customStyle="1" w:styleId="FootnoteTextChar">
    <w:name w:val="Footnote Text Char"/>
    <w:basedOn w:val="DefaultParagraphFont"/>
    <w:link w:val="FootnoteText"/>
    <w:uiPriority w:val="99"/>
    <w:semiHidden/>
    <w:rsid w:val="00E1438A"/>
    <w:rPr>
      <w:sz w:val="20"/>
      <w:szCs w:val="20"/>
    </w:rPr>
  </w:style>
  <w:style w:type="character" w:styleId="FootnoteReference">
    <w:name w:val="footnote reference"/>
    <w:basedOn w:val="DefaultParagraphFont"/>
    <w:uiPriority w:val="99"/>
    <w:semiHidden/>
    <w:unhideWhenUsed/>
    <w:rsid w:val="00E1438A"/>
    <w:rPr>
      <w:vertAlign w:val="superscript"/>
    </w:rPr>
  </w:style>
</w:styles>
</file>

<file path=word/webSettings.xml><?xml version="1.0" encoding="utf-8"?>
<w:webSettings xmlns:r="http://schemas.openxmlformats.org/officeDocument/2006/relationships" xmlns:w="http://schemas.openxmlformats.org/wordprocessingml/2006/main">
  <w:divs>
    <w:div w:id="6635204">
      <w:marLeft w:val="0"/>
      <w:marRight w:val="0"/>
      <w:marTop w:val="0"/>
      <w:marBottom w:val="0"/>
      <w:divBdr>
        <w:top w:val="none" w:sz="0" w:space="0" w:color="auto"/>
        <w:left w:val="none" w:sz="0" w:space="0" w:color="auto"/>
        <w:bottom w:val="none" w:sz="0" w:space="0" w:color="auto"/>
        <w:right w:val="none" w:sz="0" w:space="0" w:color="auto"/>
      </w:divBdr>
    </w:div>
    <w:div w:id="14842911">
      <w:bodyDiv w:val="1"/>
      <w:marLeft w:val="0"/>
      <w:marRight w:val="0"/>
      <w:marTop w:val="0"/>
      <w:marBottom w:val="0"/>
      <w:divBdr>
        <w:top w:val="none" w:sz="0" w:space="0" w:color="auto"/>
        <w:left w:val="none" w:sz="0" w:space="0" w:color="auto"/>
        <w:bottom w:val="none" w:sz="0" w:space="0" w:color="auto"/>
        <w:right w:val="none" w:sz="0" w:space="0" w:color="auto"/>
      </w:divBdr>
    </w:div>
    <w:div w:id="19086869">
      <w:marLeft w:val="0"/>
      <w:marRight w:val="0"/>
      <w:marTop w:val="0"/>
      <w:marBottom w:val="0"/>
      <w:divBdr>
        <w:top w:val="none" w:sz="0" w:space="0" w:color="auto"/>
        <w:left w:val="none" w:sz="0" w:space="0" w:color="auto"/>
        <w:bottom w:val="none" w:sz="0" w:space="0" w:color="auto"/>
        <w:right w:val="none" w:sz="0" w:space="0" w:color="auto"/>
      </w:divBdr>
    </w:div>
    <w:div w:id="23946930">
      <w:marLeft w:val="0"/>
      <w:marRight w:val="0"/>
      <w:marTop w:val="0"/>
      <w:marBottom w:val="0"/>
      <w:divBdr>
        <w:top w:val="none" w:sz="0" w:space="0" w:color="auto"/>
        <w:left w:val="none" w:sz="0" w:space="0" w:color="auto"/>
        <w:bottom w:val="none" w:sz="0" w:space="0" w:color="auto"/>
        <w:right w:val="none" w:sz="0" w:space="0" w:color="auto"/>
      </w:divBdr>
    </w:div>
    <w:div w:id="36860879">
      <w:marLeft w:val="0"/>
      <w:marRight w:val="0"/>
      <w:marTop w:val="0"/>
      <w:marBottom w:val="0"/>
      <w:divBdr>
        <w:top w:val="none" w:sz="0" w:space="0" w:color="auto"/>
        <w:left w:val="none" w:sz="0" w:space="0" w:color="auto"/>
        <w:bottom w:val="none" w:sz="0" w:space="0" w:color="auto"/>
        <w:right w:val="none" w:sz="0" w:space="0" w:color="auto"/>
      </w:divBdr>
    </w:div>
    <w:div w:id="53235943">
      <w:bodyDiv w:val="1"/>
      <w:marLeft w:val="0"/>
      <w:marRight w:val="0"/>
      <w:marTop w:val="0"/>
      <w:marBottom w:val="0"/>
      <w:divBdr>
        <w:top w:val="none" w:sz="0" w:space="0" w:color="auto"/>
        <w:left w:val="none" w:sz="0" w:space="0" w:color="auto"/>
        <w:bottom w:val="none" w:sz="0" w:space="0" w:color="auto"/>
        <w:right w:val="none" w:sz="0" w:space="0" w:color="auto"/>
      </w:divBdr>
    </w:div>
    <w:div w:id="55403085">
      <w:bodyDiv w:val="1"/>
      <w:marLeft w:val="0"/>
      <w:marRight w:val="0"/>
      <w:marTop w:val="0"/>
      <w:marBottom w:val="0"/>
      <w:divBdr>
        <w:top w:val="none" w:sz="0" w:space="0" w:color="auto"/>
        <w:left w:val="none" w:sz="0" w:space="0" w:color="auto"/>
        <w:bottom w:val="none" w:sz="0" w:space="0" w:color="auto"/>
        <w:right w:val="none" w:sz="0" w:space="0" w:color="auto"/>
      </w:divBdr>
    </w:div>
    <w:div w:id="56705511">
      <w:bodyDiv w:val="1"/>
      <w:marLeft w:val="0"/>
      <w:marRight w:val="0"/>
      <w:marTop w:val="0"/>
      <w:marBottom w:val="0"/>
      <w:divBdr>
        <w:top w:val="none" w:sz="0" w:space="0" w:color="auto"/>
        <w:left w:val="none" w:sz="0" w:space="0" w:color="auto"/>
        <w:bottom w:val="none" w:sz="0" w:space="0" w:color="auto"/>
        <w:right w:val="none" w:sz="0" w:space="0" w:color="auto"/>
      </w:divBdr>
    </w:div>
    <w:div w:id="58939249">
      <w:bodyDiv w:val="1"/>
      <w:marLeft w:val="0"/>
      <w:marRight w:val="0"/>
      <w:marTop w:val="0"/>
      <w:marBottom w:val="0"/>
      <w:divBdr>
        <w:top w:val="none" w:sz="0" w:space="0" w:color="auto"/>
        <w:left w:val="none" w:sz="0" w:space="0" w:color="auto"/>
        <w:bottom w:val="none" w:sz="0" w:space="0" w:color="auto"/>
        <w:right w:val="none" w:sz="0" w:space="0" w:color="auto"/>
      </w:divBdr>
    </w:div>
    <w:div w:id="72898392">
      <w:bodyDiv w:val="1"/>
      <w:marLeft w:val="0"/>
      <w:marRight w:val="0"/>
      <w:marTop w:val="0"/>
      <w:marBottom w:val="0"/>
      <w:divBdr>
        <w:top w:val="none" w:sz="0" w:space="0" w:color="auto"/>
        <w:left w:val="none" w:sz="0" w:space="0" w:color="auto"/>
        <w:bottom w:val="none" w:sz="0" w:space="0" w:color="auto"/>
        <w:right w:val="none" w:sz="0" w:space="0" w:color="auto"/>
      </w:divBdr>
    </w:div>
    <w:div w:id="76365149">
      <w:bodyDiv w:val="1"/>
      <w:marLeft w:val="0"/>
      <w:marRight w:val="0"/>
      <w:marTop w:val="0"/>
      <w:marBottom w:val="0"/>
      <w:divBdr>
        <w:top w:val="none" w:sz="0" w:space="0" w:color="auto"/>
        <w:left w:val="none" w:sz="0" w:space="0" w:color="auto"/>
        <w:bottom w:val="none" w:sz="0" w:space="0" w:color="auto"/>
        <w:right w:val="none" w:sz="0" w:space="0" w:color="auto"/>
      </w:divBdr>
    </w:div>
    <w:div w:id="83458574">
      <w:bodyDiv w:val="1"/>
      <w:marLeft w:val="0"/>
      <w:marRight w:val="0"/>
      <w:marTop w:val="0"/>
      <w:marBottom w:val="0"/>
      <w:divBdr>
        <w:top w:val="none" w:sz="0" w:space="0" w:color="auto"/>
        <w:left w:val="none" w:sz="0" w:space="0" w:color="auto"/>
        <w:bottom w:val="none" w:sz="0" w:space="0" w:color="auto"/>
        <w:right w:val="none" w:sz="0" w:space="0" w:color="auto"/>
      </w:divBdr>
    </w:div>
    <w:div w:id="84883324">
      <w:bodyDiv w:val="1"/>
      <w:marLeft w:val="0"/>
      <w:marRight w:val="0"/>
      <w:marTop w:val="0"/>
      <w:marBottom w:val="0"/>
      <w:divBdr>
        <w:top w:val="none" w:sz="0" w:space="0" w:color="auto"/>
        <w:left w:val="none" w:sz="0" w:space="0" w:color="auto"/>
        <w:bottom w:val="none" w:sz="0" w:space="0" w:color="auto"/>
        <w:right w:val="none" w:sz="0" w:space="0" w:color="auto"/>
      </w:divBdr>
    </w:div>
    <w:div w:id="89157152">
      <w:bodyDiv w:val="1"/>
      <w:marLeft w:val="0"/>
      <w:marRight w:val="0"/>
      <w:marTop w:val="0"/>
      <w:marBottom w:val="0"/>
      <w:divBdr>
        <w:top w:val="none" w:sz="0" w:space="0" w:color="auto"/>
        <w:left w:val="none" w:sz="0" w:space="0" w:color="auto"/>
        <w:bottom w:val="none" w:sz="0" w:space="0" w:color="auto"/>
        <w:right w:val="none" w:sz="0" w:space="0" w:color="auto"/>
      </w:divBdr>
    </w:div>
    <w:div w:id="100611208">
      <w:marLeft w:val="0"/>
      <w:marRight w:val="0"/>
      <w:marTop w:val="0"/>
      <w:marBottom w:val="0"/>
      <w:divBdr>
        <w:top w:val="none" w:sz="0" w:space="0" w:color="auto"/>
        <w:left w:val="none" w:sz="0" w:space="0" w:color="auto"/>
        <w:bottom w:val="none" w:sz="0" w:space="0" w:color="auto"/>
        <w:right w:val="none" w:sz="0" w:space="0" w:color="auto"/>
      </w:divBdr>
    </w:div>
    <w:div w:id="107939458">
      <w:bodyDiv w:val="1"/>
      <w:marLeft w:val="0"/>
      <w:marRight w:val="0"/>
      <w:marTop w:val="0"/>
      <w:marBottom w:val="0"/>
      <w:divBdr>
        <w:top w:val="none" w:sz="0" w:space="0" w:color="auto"/>
        <w:left w:val="none" w:sz="0" w:space="0" w:color="auto"/>
        <w:bottom w:val="none" w:sz="0" w:space="0" w:color="auto"/>
        <w:right w:val="none" w:sz="0" w:space="0" w:color="auto"/>
      </w:divBdr>
      <w:divsChild>
        <w:div w:id="358118944">
          <w:marLeft w:val="0"/>
          <w:marRight w:val="0"/>
          <w:marTop w:val="0"/>
          <w:marBottom w:val="0"/>
          <w:divBdr>
            <w:top w:val="none" w:sz="0" w:space="0" w:color="auto"/>
            <w:left w:val="none" w:sz="0" w:space="0" w:color="auto"/>
            <w:bottom w:val="none" w:sz="0" w:space="0" w:color="auto"/>
            <w:right w:val="none" w:sz="0" w:space="0" w:color="auto"/>
          </w:divBdr>
        </w:div>
        <w:div w:id="1723627787">
          <w:marLeft w:val="0"/>
          <w:marRight w:val="0"/>
          <w:marTop w:val="0"/>
          <w:marBottom w:val="0"/>
          <w:divBdr>
            <w:top w:val="none" w:sz="0" w:space="0" w:color="auto"/>
            <w:left w:val="none" w:sz="0" w:space="0" w:color="auto"/>
            <w:bottom w:val="none" w:sz="0" w:space="0" w:color="auto"/>
            <w:right w:val="none" w:sz="0" w:space="0" w:color="auto"/>
          </w:divBdr>
        </w:div>
        <w:div w:id="1343893250">
          <w:marLeft w:val="0"/>
          <w:marRight w:val="0"/>
          <w:marTop w:val="0"/>
          <w:marBottom w:val="0"/>
          <w:divBdr>
            <w:top w:val="none" w:sz="0" w:space="0" w:color="auto"/>
            <w:left w:val="none" w:sz="0" w:space="0" w:color="auto"/>
            <w:bottom w:val="none" w:sz="0" w:space="0" w:color="auto"/>
            <w:right w:val="none" w:sz="0" w:space="0" w:color="auto"/>
          </w:divBdr>
        </w:div>
        <w:div w:id="2044943751">
          <w:marLeft w:val="0"/>
          <w:marRight w:val="0"/>
          <w:marTop w:val="0"/>
          <w:marBottom w:val="0"/>
          <w:divBdr>
            <w:top w:val="none" w:sz="0" w:space="0" w:color="auto"/>
            <w:left w:val="none" w:sz="0" w:space="0" w:color="auto"/>
            <w:bottom w:val="none" w:sz="0" w:space="0" w:color="auto"/>
            <w:right w:val="none" w:sz="0" w:space="0" w:color="auto"/>
          </w:divBdr>
        </w:div>
        <w:div w:id="830487358">
          <w:marLeft w:val="0"/>
          <w:marRight w:val="0"/>
          <w:marTop w:val="0"/>
          <w:marBottom w:val="0"/>
          <w:divBdr>
            <w:top w:val="none" w:sz="0" w:space="0" w:color="auto"/>
            <w:left w:val="none" w:sz="0" w:space="0" w:color="auto"/>
            <w:bottom w:val="none" w:sz="0" w:space="0" w:color="auto"/>
            <w:right w:val="none" w:sz="0" w:space="0" w:color="auto"/>
          </w:divBdr>
        </w:div>
        <w:div w:id="1626160832">
          <w:marLeft w:val="0"/>
          <w:marRight w:val="0"/>
          <w:marTop w:val="0"/>
          <w:marBottom w:val="0"/>
          <w:divBdr>
            <w:top w:val="none" w:sz="0" w:space="0" w:color="auto"/>
            <w:left w:val="none" w:sz="0" w:space="0" w:color="auto"/>
            <w:bottom w:val="none" w:sz="0" w:space="0" w:color="auto"/>
            <w:right w:val="none" w:sz="0" w:space="0" w:color="auto"/>
          </w:divBdr>
        </w:div>
        <w:div w:id="1823887272">
          <w:marLeft w:val="0"/>
          <w:marRight w:val="0"/>
          <w:marTop w:val="0"/>
          <w:marBottom w:val="0"/>
          <w:divBdr>
            <w:top w:val="none" w:sz="0" w:space="0" w:color="auto"/>
            <w:left w:val="none" w:sz="0" w:space="0" w:color="auto"/>
            <w:bottom w:val="none" w:sz="0" w:space="0" w:color="auto"/>
            <w:right w:val="none" w:sz="0" w:space="0" w:color="auto"/>
          </w:divBdr>
        </w:div>
        <w:div w:id="1846432700">
          <w:marLeft w:val="0"/>
          <w:marRight w:val="0"/>
          <w:marTop w:val="0"/>
          <w:marBottom w:val="0"/>
          <w:divBdr>
            <w:top w:val="none" w:sz="0" w:space="0" w:color="auto"/>
            <w:left w:val="none" w:sz="0" w:space="0" w:color="auto"/>
            <w:bottom w:val="none" w:sz="0" w:space="0" w:color="auto"/>
            <w:right w:val="none" w:sz="0" w:space="0" w:color="auto"/>
          </w:divBdr>
        </w:div>
        <w:div w:id="2131631766">
          <w:marLeft w:val="0"/>
          <w:marRight w:val="0"/>
          <w:marTop w:val="0"/>
          <w:marBottom w:val="0"/>
          <w:divBdr>
            <w:top w:val="none" w:sz="0" w:space="0" w:color="auto"/>
            <w:left w:val="none" w:sz="0" w:space="0" w:color="auto"/>
            <w:bottom w:val="none" w:sz="0" w:space="0" w:color="auto"/>
            <w:right w:val="none" w:sz="0" w:space="0" w:color="auto"/>
          </w:divBdr>
        </w:div>
        <w:div w:id="1632709367">
          <w:marLeft w:val="0"/>
          <w:marRight w:val="0"/>
          <w:marTop w:val="0"/>
          <w:marBottom w:val="0"/>
          <w:divBdr>
            <w:top w:val="none" w:sz="0" w:space="0" w:color="auto"/>
            <w:left w:val="none" w:sz="0" w:space="0" w:color="auto"/>
            <w:bottom w:val="none" w:sz="0" w:space="0" w:color="auto"/>
            <w:right w:val="none" w:sz="0" w:space="0" w:color="auto"/>
          </w:divBdr>
        </w:div>
        <w:div w:id="1822425670">
          <w:marLeft w:val="0"/>
          <w:marRight w:val="0"/>
          <w:marTop w:val="0"/>
          <w:marBottom w:val="0"/>
          <w:divBdr>
            <w:top w:val="none" w:sz="0" w:space="0" w:color="auto"/>
            <w:left w:val="none" w:sz="0" w:space="0" w:color="auto"/>
            <w:bottom w:val="none" w:sz="0" w:space="0" w:color="auto"/>
            <w:right w:val="none" w:sz="0" w:space="0" w:color="auto"/>
          </w:divBdr>
        </w:div>
        <w:div w:id="1020863125">
          <w:marLeft w:val="0"/>
          <w:marRight w:val="0"/>
          <w:marTop w:val="0"/>
          <w:marBottom w:val="0"/>
          <w:divBdr>
            <w:top w:val="none" w:sz="0" w:space="0" w:color="auto"/>
            <w:left w:val="none" w:sz="0" w:space="0" w:color="auto"/>
            <w:bottom w:val="none" w:sz="0" w:space="0" w:color="auto"/>
            <w:right w:val="none" w:sz="0" w:space="0" w:color="auto"/>
          </w:divBdr>
        </w:div>
        <w:div w:id="1043672448">
          <w:marLeft w:val="0"/>
          <w:marRight w:val="0"/>
          <w:marTop w:val="0"/>
          <w:marBottom w:val="0"/>
          <w:divBdr>
            <w:top w:val="none" w:sz="0" w:space="0" w:color="auto"/>
            <w:left w:val="none" w:sz="0" w:space="0" w:color="auto"/>
            <w:bottom w:val="none" w:sz="0" w:space="0" w:color="auto"/>
            <w:right w:val="none" w:sz="0" w:space="0" w:color="auto"/>
          </w:divBdr>
        </w:div>
        <w:div w:id="634483833">
          <w:marLeft w:val="0"/>
          <w:marRight w:val="0"/>
          <w:marTop w:val="0"/>
          <w:marBottom w:val="0"/>
          <w:divBdr>
            <w:top w:val="none" w:sz="0" w:space="0" w:color="auto"/>
            <w:left w:val="none" w:sz="0" w:space="0" w:color="auto"/>
            <w:bottom w:val="none" w:sz="0" w:space="0" w:color="auto"/>
            <w:right w:val="none" w:sz="0" w:space="0" w:color="auto"/>
          </w:divBdr>
        </w:div>
        <w:div w:id="2138180731">
          <w:marLeft w:val="0"/>
          <w:marRight w:val="0"/>
          <w:marTop w:val="0"/>
          <w:marBottom w:val="0"/>
          <w:divBdr>
            <w:top w:val="none" w:sz="0" w:space="0" w:color="auto"/>
            <w:left w:val="none" w:sz="0" w:space="0" w:color="auto"/>
            <w:bottom w:val="none" w:sz="0" w:space="0" w:color="auto"/>
            <w:right w:val="none" w:sz="0" w:space="0" w:color="auto"/>
          </w:divBdr>
        </w:div>
        <w:div w:id="1685666045">
          <w:marLeft w:val="0"/>
          <w:marRight w:val="0"/>
          <w:marTop w:val="0"/>
          <w:marBottom w:val="0"/>
          <w:divBdr>
            <w:top w:val="none" w:sz="0" w:space="0" w:color="auto"/>
            <w:left w:val="none" w:sz="0" w:space="0" w:color="auto"/>
            <w:bottom w:val="none" w:sz="0" w:space="0" w:color="auto"/>
            <w:right w:val="none" w:sz="0" w:space="0" w:color="auto"/>
          </w:divBdr>
        </w:div>
        <w:div w:id="1437678591">
          <w:marLeft w:val="0"/>
          <w:marRight w:val="0"/>
          <w:marTop w:val="0"/>
          <w:marBottom w:val="0"/>
          <w:divBdr>
            <w:top w:val="none" w:sz="0" w:space="0" w:color="auto"/>
            <w:left w:val="none" w:sz="0" w:space="0" w:color="auto"/>
            <w:bottom w:val="none" w:sz="0" w:space="0" w:color="auto"/>
            <w:right w:val="none" w:sz="0" w:space="0" w:color="auto"/>
          </w:divBdr>
        </w:div>
        <w:div w:id="1308321292">
          <w:marLeft w:val="0"/>
          <w:marRight w:val="0"/>
          <w:marTop w:val="0"/>
          <w:marBottom w:val="0"/>
          <w:divBdr>
            <w:top w:val="none" w:sz="0" w:space="0" w:color="auto"/>
            <w:left w:val="none" w:sz="0" w:space="0" w:color="auto"/>
            <w:bottom w:val="none" w:sz="0" w:space="0" w:color="auto"/>
            <w:right w:val="none" w:sz="0" w:space="0" w:color="auto"/>
          </w:divBdr>
        </w:div>
        <w:div w:id="256523417">
          <w:marLeft w:val="0"/>
          <w:marRight w:val="0"/>
          <w:marTop w:val="0"/>
          <w:marBottom w:val="0"/>
          <w:divBdr>
            <w:top w:val="none" w:sz="0" w:space="0" w:color="auto"/>
            <w:left w:val="none" w:sz="0" w:space="0" w:color="auto"/>
            <w:bottom w:val="none" w:sz="0" w:space="0" w:color="auto"/>
            <w:right w:val="none" w:sz="0" w:space="0" w:color="auto"/>
          </w:divBdr>
        </w:div>
        <w:div w:id="1149126953">
          <w:marLeft w:val="0"/>
          <w:marRight w:val="0"/>
          <w:marTop w:val="0"/>
          <w:marBottom w:val="0"/>
          <w:divBdr>
            <w:top w:val="none" w:sz="0" w:space="0" w:color="auto"/>
            <w:left w:val="none" w:sz="0" w:space="0" w:color="auto"/>
            <w:bottom w:val="none" w:sz="0" w:space="0" w:color="auto"/>
            <w:right w:val="none" w:sz="0" w:space="0" w:color="auto"/>
          </w:divBdr>
        </w:div>
        <w:div w:id="1047683039">
          <w:marLeft w:val="0"/>
          <w:marRight w:val="0"/>
          <w:marTop w:val="0"/>
          <w:marBottom w:val="0"/>
          <w:divBdr>
            <w:top w:val="none" w:sz="0" w:space="0" w:color="auto"/>
            <w:left w:val="none" w:sz="0" w:space="0" w:color="auto"/>
            <w:bottom w:val="none" w:sz="0" w:space="0" w:color="auto"/>
            <w:right w:val="none" w:sz="0" w:space="0" w:color="auto"/>
          </w:divBdr>
        </w:div>
        <w:div w:id="188184647">
          <w:marLeft w:val="0"/>
          <w:marRight w:val="0"/>
          <w:marTop w:val="0"/>
          <w:marBottom w:val="0"/>
          <w:divBdr>
            <w:top w:val="none" w:sz="0" w:space="0" w:color="auto"/>
            <w:left w:val="none" w:sz="0" w:space="0" w:color="auto"/>
            <w:bottom w:val="none" w:sz="0" w:space="0" w:color="auto"/>
            <w:right w:val="none" w:sz="0" w:space="0" w:color="auto"/>
          </w:divBdr>
        </w:div>
        <w:div w:id="1546211008">
          <w:marLeft w:val="0"/>
          <w:marRight w:val="0"/>
          <w:marTop w:val="0"/>
          <w:marBottom w:val="0"/>
          <w:divBdr>
            <w:top w:val="none" w:sz="0" w:space="0" w:color="auto"/>
            <w:left w:val="none" w:sz="0" w:space="0" w:color="auto"/>
            <w:bottom w:val="none" w:sz="0" w:space="0" w:color="auto"/>
            <w:right w:val="none" w:sz="0" w:space="0" w:color="auto"/>
          </w:divBdr>
        </w:div>
        <w:div w:id="737673273">
          <w:marLeft w:val="0"/>
          <w:marRight w:val="0"/>
          <w:marTop w:val="0"/>
          <w:marBottom w:val="0"/>
          <w:divBdr>
            <w:top w:val="none" w:sz="0" w:space="0" w:color="auto"/>
            <w:left w:val="none" w:sz="0" w:space="0" w:color="auto"/>
            <w:bottom w:val="none" w:sz="0" w:space="0" w:color="auto"/>
            <w:right w:val="none" w:sz="0" w:space="0" w:color="auto"/>
          </w:divBdr>
        </w:div>
        <w:div w:id="253586787">
          <w:marLeft w:val="0"/>
          <w:marRight w:val="0"/>
          <w:marTop w:val="0"/>
          <w:marBottom w:val="0"/>
          <w:divBdr>
            <w:top w:val="none" w:sz="0" w:space="0" w:color="auto"/>
            <w:left w:val="none" w:sz="0" w:space="0" w:color="auto"/>
            <w:bottom w:val="none" w:sz="0" w:space="0" w:color="auto"/>
            <w:right w:val="none" w:sz="0" w:space="0" w:color="auto"/>
          </w:divBdr>
        </w:div>
        <w:div w:id="507017875">
          <w:marLeft w:val="0"/>
          <w:marRight w:val="0"/>
          <w:marTop w:val="0"/>
          <w:marBottom w:val="0"/>
          <w:divBdr>
            <w:top w:val="none" w:sz="0" w:space="0" w:color="auto"/>
            <w:left w:val="none" w:sz="0" w:space="0" w:color="auto"/>
            <w:bottom w:val="none" w:sz="0" w:space="0" w:color="auto"/>
            <w:right w:val="none" w:sz="0" w:space="0" w:color="auto"/>
          </w:divBdr>
        </w:div>
      </w:divsChild>
    </w:div>
    <w:div w:id="137453044">
      <w:marLeft w:val="0"/>
      <w:marRight w:val="0"/>
      <w:marTop w:val="0"/>
      <w:marBottom w:val="0"/>
      <w:divBdr>
        <w:top w:val="none" w:sz="0" w:space="0" w:color="auto"/>
        <w:left w:val="none" w:sz="0" w:space="0" w:color="auto"/>
        <w:bottom w:val="none" w:sz="0" w:space="0" w:color="auto"/>
        <w:right w:val="none" w:sz="0" w:space="0" w:color="auto"/>
      </w:divBdr>
    </w:div>
    <w:div w:id="159275182">
      <w:bodyDiv w:val="1"/>
      <w:marLeft w:val="0"/>
      <w:marRight w:val="0"/>
      <w:marTop w:val="0"/>
      <w:marBottom w:val="0"/>
      <w:divBdr>
        <w:top w:val="none" w:sz="0" w:space="0" w:color="auto"/>
        <w:left w:val="none" w:sz="0" w:space="0" w:color="auto"/>
        <w:bottom w:val="none" w:sz="0" w:space="0" w:color="auto"/>
        <w:right w:val="none" w:sz="0" w:space="0" w:color="auto"/>
      </w:divBdr>
    </w:div>
    <w:div w:id="166873209">
      <w:marLeft w:val="0"/>
      <w:marRight w:val="0"/>
      <w:marTop w:val="0"/>
      <w:marBottom w:val="0"/>
      <w:divBdr>
        <w:top w:val="none" w:sz="0" w:space="0" w:color="auto"/>
        <w:left w:val="none" w:sz="0" w:space="0" w:color="auto"/>
        <w:bottom w:val="none" w:sz="0" w:space="0" w:color="auto"/>
        <w:right w:val="none" w:sz="0" w:space="0" w:color="auto"/>
      </w:divBdr>
    </w:div>
    <w:div w:id="174421860">
      <w:bodyDiv w:val="1"/>
      <w:marLeft w:val="0"/>
      <w:marRight w:val="0"/>
      <w:marTop w:val="0"/>
      <w:marBottom w:val="0"/>
      <w:divBdr>
        <w:top w:val="none" w:sz="0" w:space="0" w:color="auto"/>
        <w:left w:val="none" w:sz="0" w:space="0" w:color="auto"/>
        <w:bottom w:val="none" w:sz="0" w:space="0" w:color="auto"/>
        <w:right w:val="none" w:sz="0" w:space="0" w:color="auto"/>
      </w:divBdr>
    </w:div>
    <w:div w:id="189074481">
      <w:bodyDiv w:val="1"/>
      <w:marLeft w:val="0"/>
      <w:marRight w:val="0"/>
      <w:marTop w:val="0"/>
      <w:marBottom w:val="0"/>
      <w:divBdr>
        <w:top w:val="none" w:sz="0" w:space="0" w:color="auto"/>
        <w:left w:val="none" w:sz="0" w:space="0" w:color="auto"/>
        <w:bottom w:val="none" w:sz="0" w:space="0" w:color="auto"/>
        <w:right w:val="none" w:sz="0" w:space="0" w:color="auto"/>
      </w:divBdr>
    </w:div>
    <w:div w:id="197396478">
      <w:marLeft w:val="0"/>
      <w:marRight w:val="0"/>
      <w:marTop w:val="0"/>
      <w:marBottom w:val="0"/>
      <w:divBdr>
        <w:top w:val="none" w:sz="0" w:space="0" w:color="auto"/>
        <w:left w:val="none" w:sz="0" w:space="0" w:color="auto"/>
        <w:bottom w:val="none" w:sz="0" w:space="0" w:color="auto"/>
        <w:right w:val="none" w:sz="0" w:space="0" w:color="auto"/>
      </w:divBdr>
    </w:div>
    <w:div w:id="207373924">
      <w:bodyDiv w:val="1"/>
      <w:marLeft w:val="0"/>
      <w:marRight w:val="0"/>
      <w:marTop w:val="0"/>
      <w:marBottom w:val="0"/>
      <w:divBdr>
        <w:top w:val="none" w:sz="0" w:space="0" w:color="auto"/>
        <w:left w:val="none" w:sz="0" w:space="0" w:color="auto"/>
        <w:bottom w:val="none" w:sz="0" w:space="0" w:color="auto"/>
        <w:right w:val="none" w:sz="0" w:space="0" w:color="auto"/>
      </w:divBdr>
    </w:div>
    <w:div w:id="231432445">
      <w:bodyDiv w:val="1"/>
      <w:marLeft w:val="0"/>
      <w:marRight w:val="0"/>
      <w:marTop w:val="0"/>
      <w:marBottom w:val="0"/>
      <w:divBdr>
        <w:top w:val="none" w:sz="0" w:space="0" w:color="auto"/>
        <w:left w:val="none" w:sz="0" w:space="0" w:color="auto"/>
        <w:bottom w:val="none" w:sz="0" w:space="0" w:color="auto"/>
        <w:right w:val="none" w:sz="0" w:space="0" w:color="auto"/>
      </w:divBdr>
    </w:div>
    <w:div w:id="242876831">
      <w:bodyDiv w:val="1"/>
      <w:marLeft w:val="0"/>
      <w:marRight w:val="0"/>
      <w:marTop w:val="0"/>
      <w:marBottom w:val="0"/>
      <w:divBdr>
        <w:top w:val="none" w:sz="0" w:space="0" w:color="auto"/>
        <w:left w:val="none" w:sz="0" w:space="0" w:color="auto"/>
        <w:bottom w:val="none" w:sz="0" w:space="0" w:color="auto"/>
        <w:right w:val="none" w:sz="0" w:space="0" w:color="auto"/>
      </w:divBdr>
      <w:divsChild>
        <w:div w:id="1367102380">
          <w:marLeft w:val="0"/>
          <w:marRight w:val="0"/>
          <w:marTop w:val="0"/>
          <w:marBottom w:val="0"/>
          <w:divBdr>
            <w:top w:val="none" w:sz="0" w:space="0" w:color="auto"/>
            <w:left w:val="none" w:sz="0" w:space="0" w:color="auto"/>
            <w:bottom w:val="none" w:sz="0" w:space="0" w:color="auto"/>
            <w:right w:val="none" w:sz="0" w:space="0" w:color="auto"/>
          </w:divBdr>
        </w:div>
      </w:divsChild>
    </w:div>
    <w:div w:id="257754022">
      <w:bodyDiv w:val="1"/>
      <w:marLeft w:val="0"/>
      <w:marRight w:val="0"/>
      <w:marTop w:val="0"/>
      <w:marBottom w:val="0"/>
      <w:divBdr>
        <w:top w:val="none" w:sz="0" w:space="0" w:color="auto"/>
        <w:left w:val="none" w:sz="0" w:space="0" w:color="auto"/>
        <w:bottom w:val="none" w:sz="0" w:space="0" w:color="auto"/>
        <w:right w:val="none" w:sz="0" w:space="0" w:color="auto"/>
      </w:divBdr>
    </w:div>
    <w:div w:id="264920078">
      <w:bodyDiv w:val="1"/>
      <w:marLeft w:val="0"/>
      <w:marRight w:val="0"/>
      <w:marTop w:val="0"/>
      <w:marBottom w:val="0"/>
      <w:divBdr>
        <w:top w:val="none" w:sz="0" w:space="0" w:color="auto"/>
        <w:left w:val="none" w:sz="0" w:space="0" w:color="auto"/>
        <w:bottom w:val="none" w:sz="0" w:space="0" w:color="auto"/>
        <w:right w:val="none" w:sz="0" w:space="0" w:color="auto"/>
      </w:divBdr>
    </w:div>
    <w:div w:id="287785316">
      <w:marLeft w:val="0"/>
      <w:marRight w:val="0"/>
      <w:marTop w:val="0"/>
      <w:marBottom w:val="0"/>
      <w:divBdr>
        <w:top w:val="none" w:sz="0" w:space="0" w:color="auto"/>
        <w:left w:val="none" w:sz="0" w:space="0" w:color="auto"/>
        <w:bottom w:val="none" w:sz="0" w:space="0" w:color="auto"/>
        <w:right w:val="none" w:sz="0" w:space="0" w:color="auto"/>
      </w:divBdr>
    </w:div>
    <w:div w:id="295532338">
      <w:bodyDiv w:val="1"/>
      <w:marLeft w:val="0"/>
      <w:marRight w:val="0"/>
      <w:marTop w:val="0"/>
      <w:marBottom w:val="0"/>
      <w:divBdr>
        <w:top w:val="none" w:sz="0" w:space="0" w:color="auto"/>
        <w:left w:val="none" w:sz="0" w:space="0" w:color="auto"/>
        <w:bottom w:val="none" w:sz="0" w:space="0" w:color="auto"/>
        <w:right w:val="none" w:sz="0" w:space="0" w:color="auto"/>
      </w:divBdr>
    </w:div>
    <w:div w:id="315384435">
      <w:bodyDiv w:val="1"/>
      <w:marLeft w:val="0"/>
      <w:marRight w:val="0"/>
      <w:marTop w:val="0"/>
      <w:marBottom w:val="0"/>
      <w:divBdr>
        <w:top w:val="none" w:sz="0" w:space="0" w:color="auto"/>
        <w:left w:val="none" w:sz="0" w:space="0" w:color="auto"/>
        <w:bottom w:val="none" w:sz="0" w:space="0" w:color="auto"/>
        <w:right w:val="none" w:sz="0" w:space="0" w:color="auto"/>
      </w:divBdr>
    </w:div>
    <w:div w:id="322778365">
      <w:bodyDiv w:val="1"/>
      <w:marLeft w:val="0"/>
      <w:marRight w:val="0"/>
      <w:marTop w:val="0"/>
      <w:marBottom w:val="0"/>
      <w:divBdr>
        <w:top w:val="none" w:sz="0" w:space="0" w:color="auto"/>
        <w:left w:val="none" w:sz="0" w:space="0" w:color="auto"/>
        <w:bottom w:val="none" w:sz="0" w:space="0" w:color="auto"/>
        <w:right w:val="none" w:sz="0" w:space="0" w:color="auto"/>
      </w:divBdr>
    </w:div>
    <w:div w:id="353189866">
      <w:bodyDiv w:val="1"/>
      <w:marLeft w:val="0"/>
      <w:marRight w:val="0"/>
      <w:marTop w:val="0"/>
      <w:marBottom w:val="0"/>
      <w:divBdr>
        <w:top w:val="none" w:sz="0" w:space="0" w:color="auto"/>
        <w:left w:val="none" w:sz="0" w:space="0" w:color="auto"/>
        <w:bottom w:val="none" w:sz="0" w:space="0" w:color="auto"/>
        <w:right w:val="none" w:sz="0" w:space="0" w:color="auto"/>
      </w:divBdr>
    </w:div>
    <w:div w:id="373579029">
      <w:bodyDiv w:val="1"/>
      <w:marLeft w:val="0"/>
      <w:marRight w:val="0"/>
      <w:marTop w:val="0"/>
      <w:marBottom w:val="0"/>
      <w:divBdr>
        <w:top w:val="none" w:sz="0" w:space="0" w:color="auto"/>
        <w:left w:val="none" w:sz="0" w:space="0" w:color="auto"/>
        <w:bottom w:val="none" w:sz="0" w:space="0" w:color="auto"/>
        <w:right w:val="none" w:sz="0" w:space="0" w:color="auto"/>
      </w:divBdr>
    </w:div>
    <w:div w:id="386296751">
      <w:marLeft w:val="0"/>
      <w:marRight w:val="0"/>
      <w:marTop w:val="0"/>
      <w:marBottom w:val="0"/>
      <w:divBdr>
        <w:top w:val="none" w:sz="0" w:space="0" w:color="auto"/>
        <w:left w:val="none" w:sz="0" w:space="0" w:color="auto"/>
        <w:bottom w:val="none" w:sz="0" w:space="0" w:color="auto"/>
        <w:right w:val="none" w:sz="0" w:space="0" w:color="auto"/>
      </w:divBdr>
    </w:div>
    <w:div w:id="425542524">
      <w:bodyDiv w:val="1"/>
      <w:marLeft w:val="0"/>
      <w:marRight w:val="0"/>
      <w:marTop w:val="0"/>
      <w:marBottom w:val="0"/>
      <w:divBdr>
        <w:top w:val="none" w:sz="0" w:space="0" w:color="auto"/>
        <w:left w:val="none" w:sz="0" w:space="0" w:color="auto"/>
        <w:bottom w:val="none" w:sz="0" w:space="0" w:color="auto"/>
        <w:right w:val="none" w:sz="0" w:space="0" w:color="auto"/>
      </w:divBdr>
    </w:div>
    <w:div w:id="439228077">
      <w:marLeft w:val="0"/>
      <w:marRight w:val="0"/>
      <w:marTop w:val="0"/>
      <w:marBottom w:val="0"/>
      <w:divBdr>
        <w:top w:val="none" w:sz="0" w:space="0" w:color="auto"/>
        <w:left w:val="none" w:sz="0" w:space="0" w:color="auto"/>
        <w:bottom w:val="none" w:sz="0" w:space="0" w:color="auto"/>
        <w:right w:val="none" w:sz="0" w:space="0" w:color="auto"/>
      </w:divBdr>
    </w:div>
    <w:div w:id="461847873">
      <w:bodyDiv w:val="1"/>
      <w:marLeft w:val="0"/>
      <w:marRight w:val="0"/>
      <w:marTop w:val="0"/>
      <w:marBottom w:val="0"/>
      <w:divBdr>
        <w:top w:val="none" w:sz="0" w:space="0" w:color="auto"/>
        <w:left w:val="none" w:sz="0" w:space="0" w:color="auto"/>
        <w:bottom w:val="none" w:sz="0" w:space="0" w:color="auto"/>
        <w:right w:val="none" w:sz="0" w:space="0" w:color="auto"/>
      </w:divBdr>
    </w:div>
    <w:div w:id="461923003">
      <w:marLeft w:val="0"/>
      <w:marRight w:val="0"/>
      <w:marTop w:val="0"/>
      <w:marBottom w:val="0"/>
      <w:divBdr>
        <w:top w:val="none" w:sz="0" w:space="0" w:color="auto"/>
        <w:left w:val="none" w:sz="0" w:space="0" w:color="auto"/>
        <w:bottom w:val="none" w:sz="0" w:space="0" w:color="auto"/>
        <w:right w:val="none" w:sz="0" w:space="0" w:color="auto"/>
      </w:divBdr>
    </w:div>
    <w:div w:id="471757045">
      <w:bodyDiv w:val="1"/>
      <w:marLeft w:val="0"/>
      <w:marRight w:val="0"/>
      <w:marTop w:val="0"/>
      <w:marBottom w:val="0"/>
      <w:divBdr>
        <w:top w:val="none" w:sz="0" w:space="0" w:color="auto"/>
        <w:left w:val="none" w:sz="0" w:space="0" w:color="auto"/>
        <w:bottom w:val="none" w:sz="0" w:space="0" w:color="auto"/>
        <w:right w:val="none" w:sz="0" w:space="0" w:color="auto"/>
      </w:divBdr>
    </w:div>
    <w:div w:id="471825823">
      <w:bodyDiv w:val="1"/>
      <w:marLeft w:val="0"/>
      <w:marRight w:val="0"/>
      <w:marTop w:val="0"/>
      <w:marBottom w:val="0"/>
      <w:divBdr>
        <w:top w:val="none" w:sz="0" w:space="0" w:color="auto"/>
        <w:left w:val="none" w:sz="0" w:space="0" w:color="auto"/>
        <w:bottom w:val="none" w:sz="0" w:space="0" w:color="auto"/>
        <w:right w:val="none" w:sz="0" w:space="0" w:color="auto"/>
      </w:divBdr>
    </w:div>
    <w:div w:id="498616655">
      <w:bodyDiv w:val="1"/>
      <w:marLeft w:val="0"/>
      <w:marRight w:val="0"/>
      <w:marTop w:val="0"/>
      <w:marBottom w:val="0"/>
      <w:divBdr>
        <w:top w:val="none" w:sz="0" w:space="0" w:color="auto"/>
        <w:left w:val="none" w:sz="0" w:space="0" w:color="auto"/>
        <w:bottom w:val="none" w:sz="0" w:space="0" w:color="auto"/>
        <w:right w:val="none" w:sz="0" w:space="0" w:color="auto"/>
      </w:divBdr>
    </w:div>
    <w:div w:id="500777402">
      <w:marLeft w:val="0"/>
      <w:marRight w:val="0"/>
      <w:marTop w:val="0"/>
      <w:marBottom w:val="0"/>
      <w:divBdr>
        <w:top w:val="none" w:sz="0" w:space="0" w:color="auto"/>
        <w:left w:val="none" w:sz="0" w:space="0" w:color="auto"/>
        <w:bottom w:val="none" w:sz="0" w:space="0" w:color="auto"/>
        <w:right w:val="none" w:sz="0" w:space="0" w:color="auto"/>
      </w:divBdr>
    </w:div>
    <w:div w:id="510491710">
      <w:marLeft w:val="0"/>
      <w:marRight w:val="0"/>
      <w:marTop w:val="0"/>
      <w:marBottom w:val="0"/>
      <w:divBdr>
        <w:top w:val="none" w:sz="0" w:space="0" w:color="auto"/>
        <w:left w:val="none" w:sz="0" w:space="0" w:color="auto"/>
        <w:bottom w:val="none" w:sz="0" w:space="0" w:color="auto"/>
        <w:right w:val="none" w:sz="0" w:space="0" w:color="auto"/>
      </w:divBdr>
    </w:div>
    <w:div w:id="534806004">
      <w:bodyDiv w:val="1"/>
      <w:marLeft w:val="0"/>
      <w:marRight w:val="0"/>
      <w:marTop w:val="0"/>
      <w:marBottom w:val="0"/>
      <w:divBdr>
        <w:top w:val="none" w:sz="0" w:space="0" w:color="auto"/>
        <w:left w:val="none" w:sz="0" w:space="0" w:color="auto"/>
        <w:bottom w:val="none" w:sz="0" w:space="0" w:color="auto"/>
        <w:right w:val="none" w:sz="0" w:space="0" w:color="auto"/>
      </w:divBdr>
    </w:div>
    <w:div w:id="545220171">
      <w:bodyDiv w:val="1"/>
      <w:marLeft w:val="0"/>
      <w:marRight w:val="0"/>
      <w:marTop w:val="0"/>
      <w:marBottom w:val="0"/>
      <w:divBdr>
        <w:top w:val="none" w:sz="0" w:space="0" w:color="auto"/>
        <w:left w:val="none" w:sz="0" w:space="0" w:color="auto"/>
        <w:bottom w:val="none" w:sz="0" w:space="0" w:color="auto"/>
        <w:right w:val="none" w:sz="0" w:space="0" w:color="auto"/>
      </w:divBdr>
    </w:div>
    <w:div w:id="554698803">
      <w:bodyDiv w:val="1"/>
      <w:marLeft w:val="0"/>
      <w:marRight w:val="0"/>
      <w:marTop w:val="0"/>
      <w:marBottom w:val="0"/>
      <w:divBdr>
        <w:top w:val="none" w:sz="0" w:space="0" w:color="auto"/>
        <w:left w:val="none" w:sz="0" w:space="0" w:color="auto"/>
        <w:bottom w:val="none" w:sz="0" w:space="0" w:color="auto"/>
        <w:right w:val="none" w:sz="0" w:space="0" w:color="auto"/>
      </w:divBdr>
    </w:div>
    <w:div w:id="555894370">
      <w:marLeft w:val="0"/>
      <w:marRight w:val="0"/>
      <w:marTop w:val="0"/>
      <w:marBottom w:val="0"/>
      <w:divBdr>
        <w:top w:val="none" w:sz="0" w:space="0" w:color="auto"/>
        <w:left w:val="none" w:sz="0" w:space="0" w:color="auto"/>
        <w:bottom w:val="none" w:sz="0" w:space="0" w:color="auto"/>
        <w:right w:val="none" w:sz="0" w:space="0" w:color="auto"/>
      </w:divBdr>
    </w:div>
    <w:div w:id="570890390">
      <w:bodyDiv w:val="1"/>
      <w:marLeft w:val="0"/>
      <w:marRight w:val="0"/>
      <w:marTop w:val="0"/>
      <w:marBottom w:val="0"/>
      <w:divBdr>
        <w:top w:val="none" w:sz="0" w:space="0" w:color="auto"/>
        <w:left w:val="none" w:sz="0" w:space="0" w:color="auto"/>
        <w:bottom w:val="none" w:sz="0" w:space="0" w:color="auto"/>
        <w:right w:val="none" w:sz="0" w:space="0" w:color="auto"/>
      </w:divBdr>
      <w:divsChild>
        <w:div w:id="633291621">
          <w:marLeft w:val="0"/>
          <w:marRight w:val="0"/>
          <w:marTop w:val="0"/>
          <w:marBottom w:val="0"/>
          <w:divBdr>
            <w:top w:val="none" w:sz="0" w:space="0" w:color="auto"/>
            <w:left w:val="none" w:sz="0" w:space="0" w:color="auto"/>
            <w:bottom w:val="none" w:sz="0" w:space="0" w:color="auto"/>
            <w:right w:val="none" w:sz="0" w:space="0" w:color="auto"/>
          </w:divBdr>
        </w:div>
        <w:div w:id="375814765">
          <w:marLeft w:val="0"/>
          <w:marRight w:val="0"/>
          <w:marTop w:val="0"/>
          <w:marBottom w:val="0"/>
          <w:divBdr>
            <w:top w:val="none" w:sz="0" w:space="0" w:color="auto"/>
            <w:left w:val="none" w:sz="0" w:space="0" w:color="auto"/>
            <w:bottom w:val="none" w:sz="0" w:space="0" w:color="auto"/>
            <w:right w:val="none" w:sz="0" w:space="0" w:color="auto"/>
          </w:divBdr>
        </w:div>
        <w:div w:id="1405567293">
          <w:marLeft w:val="0"/>
          <w:marRight w:val="0"/>
          <w:marTop w:val="0"/>
          <w:marBottom w:val="0"/>
          <w:divBdr>
            <w:top w:val="none" w:sz="0" w:space="0" w:color="auto"/>
            <w:left w:val="none" w:sz="0" w:space="0" w:color="auto"/>
            <w:bottom w:val="none" w:sz="0" w:space="0" w:color="auto"/>
            <w:right w:val="none" w:sz="0" w:space="0" w:color="auto"/>
          </w:divBdr>
        </w:div>
        <w:div w:id="1292058135">
          <w:marLeft w:val="0"/>
          <w:marRight w:val="0"/>
          <w:marTop w:val="0"/>
          <w:marBottom w:val="0"/>
          <w:divBdr>
            <w:top w:val="none" w:sz="0" w:space="0" w:color="auto"/>
            <w:left w:val="none" w:sz="0" w:space="0" w:color="auto"/>
            <w:bottom w:val="none" w:sz="0" w:space="0" w:color="auto"/>
            <w:right w:val="none" w:sz="0" w:space="0" w:color="auto"/>
          </w:divBdr>
        </w:div>
        <w:div w:id="76828218">
          <w:marLeft w:val="0"/>
          <w:marRight w:val="0"/>
          <w:marTop w:val="0"/>
          <w:marBottom w:val="0"/>
          <w:divBdr>
            <w:top w:val="none" w:sz="0" w:space="0" w:color="auto"/>
            <w:left w:val="none" w:sz="0" w:space="0" w:color="auto"/>
            <w:bottom w:val="none" w:sz="0" w:space="0" w:color="auto"/>
            <w:right w:val="none" w:sz="0" w:space="0" w:color="auto"/>
          </w:divBdr>
        </w:div>
        <w:div w:id="625702828">
          <w:marLeft w:val="0"/>
          <w:marRight w:val="0"/>
          <w:marTop w:val="0"/>
          <w:marBottom w:val="0"/>
          <w:divBdr>
            <w:top w:val="none" w:sz="0" w:space="0" w:color="auto"/>
            <w:left w:val="none" w:sz="0" w:space="0" w:color="auto"/>
            <w:bottom w:val="none" w:sz="0" w:space="0" w:color="auto"/>
            <w:right w:val="none" w:sz="0" w:space="0" w:color="auto"/>
          </w:divBdr>
        </w:div>
      </w:divsChild>
    </w:div>
    <w:div w:id="591400535">
      <w:bodyDiv w:val="1"/>
      <w:marLeft w:val="0"/>
      <w:marRight w:val="0"/>
      <w:marTop w:val="0"/>
      <w:marBottom w:val="0"/>
      <w:divBdr>
        <w:top w:val="none" w:sz="0" w:space="0" w:color="auto"/>
        <w:left w:val="none" w:sz="0" w:space="0" w:color="auto"/>
        <w:bottom w:val="none" w:sz="0" w:space="0" w:color="auto"/>
        <w:right w:val="none" w:sz="0" w:space="0" w:color="auto"/>
      </w:divBdr>
    </w:div>
    <w:div w:id="603656859">
      <w:bodyDiv w:val="1"/>
      <w:marLeft w:val="0"/>
      <w:marRight w:val="0"/>
      <w:marTop w:val="0"/>
      <w:marBottom w:val="0"/>
      <w:divBdr>
        <w:top w:val="none" w:sz="0" w:space="0" w:color="auto"/>
        <w:left w:val="none" w:sz="0" w:space="0" w:color="auto"/>
        <w:bottom w:val="none" w:sz="0" w:space="0" w:color="auto"/>
        <w:right w:val="none" w:sz="0" w:space="0" w:color="auto"/>
      </w:divBdr>
    </w:div>
    <w:div w:id="648096430">
      <w:bodyDiv w:val="1"/>
      <w:marLeft w:val="0"/>
      <w:marRight w:val="0"/>
      <w:marTop w:val="0"/>
      <w:marBottom w:val="0"/>
      <w:divBdr>
        <w:top w:val="none" w:sz="0" w:space="0" w:color="auto"/>
        <w:left w:val="none" w:sz="0" w:space="0" w:color="auto"/>
        <w:bottom w:val="none" w:sz="0" w:space="0" w:color="auto"/>
        <w:right w:val="none" w:sz="0" w:space="0" w:color="auto"/>
      </w:divBdr>
    </w:div>
    <w:div w:id="652179742">
      <w:bodyDiv w:val="1"/>
      <w:marLeft w:val="0"/>
      <w:marRight w:val="0"/>
      <w:marTop w:val="0"/>
      <w:marBottom w:val="0"/>
      <w:divBdr>
        <w:top w:val="none" w:sz="0" w:space="0" w:color="auto"/>
        <w:left w:val="none" w:sz="0" w:space="0" w:color="auto"/>
        <w:bottom w:val="none" w:sz="0" w:space="0" w:color="auto"/>
        <w:right w:val="none" w:sz="0" w:space="0" w:color="auto"/>
      </w:divBdr>
    </w:div>
    <w:div w:id="664668104">
      <w:marLeft w:val="0"/>
      <w:marRight w:val="0"/>
      <w:marTop w:val="0"/>
      <w:marBottom w:val="0"/>
      <w:divBdr>
        <w:top w:val="none" w:sz="0" w:space="0" w:color="auto"/>
        <w:left w:val="none" w:sz="0" w:space="0" w:color="auto"/>
        <w:bottom w:val="none" w:sz="0" w:space="0" w:color="auto"/>
        <w:right w:val="none" w:sz="0" w:space="0" w:color="auto"/>
      </w:divBdr>
    </w:div>
    <w:div w:id="665133861">
      <w:marLeft w:val="0"/>
      <w:marRight w:val="0"/>
      <w:marTop w:val="0"/>
      <w:marBottom w:val="0"/>
      <w:divBdr>
        <w:top w:val="none" w:sz="0" w:space="0" w:color="auto"/>
        <w:left w:val="none" w:sz="0" w:space="0" w:color="auto"/>
        <w:bottom w:val="none" w:sz="0" w:space="0" w:color="auto"/>
        <w:right w:val="none" w:sz="0" w:space="0" w:color="auto"/>
      </w:divBdr>
    </w:div>
    <w:div w:id="668673127">
      <w:marLeft w:val="0"/>
      <w:marRight w:val="0"/>
      <w:marTop w:val="0"/>
      <w:marBottom w:val="0"/>
      <w:divBdr>
        <w:top w:val="none" w:sz="0" w:space="0" w:color="auto"/>
        <w:left w:val="none" w:sz="0" w:space="0" w:color="auto"/>
        <w:bottom w:val="none" w:sz="0" w:space="0" w:color="auto"/>
        <w:right w:val="none" w:sz="0" w:space="0" w:color="auto"/>
      </w:divBdr>
    </w:div>
    <w:div w:id="670596977">
      <w:bodyDiv w:val="1"/>
      <w:marLeft w:val="0"/>
      <w:marRight w:val="0"/>
      <w:marTop w:val="0"/>
      <w:marBottom w:val="0"/>
      <w:divBdr>
        <w:top w:val="none" w:sz="0" w:space="0" w:color="auto"/>
        <w:left w:val="none" w:sz="0" w:space="0" w:color="auto"/>
        <w:bottom w:val="none" w:sz="0" w:space="0" w:color="auto"/>
        <w:right w:val="none" w:sz="0" w:space="0" w:color="auto"/>
      </w:divBdr>
    </w:div>
    <w:div w:id="693582151">
      <w:bodyDiv w:val="1"/>
      <w:marLeft w:val="0"/>
      <w:marRight w:val="0"/>
      <w:marTop w:val="0"/>
      <w:marBottom w:val="0"/>
      <w:divBdr>
        <w:top w:val="none" w:sz="0" w:space="0" w:color="auto"/>
        <w:left w:val="none" w:sz="0" w:space="0" w:color="auto"/>
        <w:bottom w:val="none" w:sz="0" w:space="0" w:color="auto"/>
        <w:right w:val="none" w:sz="0" w:space="0" w:color="auto"/>
      </w:divBdr>
    </w:div>
    <w:div w:id="695232453">
      <w:bodyDiv w:val="1"/>
      <w:marLeft w:val="0"/>
      <w:marRight w:val="0"/>
      <w:marTop w:val="0"/>
      <w:marBottom w:val="0"/>
      <w:divBdr>
        <w:top w:val="none" w:sz="0" w:space="0" w:color="auto"/>
        <w:left w:val="none" w:sz="0" w:space="0" w:color="auto"/>
        <w:bottom w:val="none" w:sz="0" w:space="0" w:color="auto"/>
        <w:right w:val="none" w:sz="0" w:space="0" w:color="auto"/>
      </w:divBdr>
    </w:div>
    <w:div w:id="697703769">
      <w:marLeft w:val="0"/>
      <w:marRight w:val="0"/>
      <w:marTop w:val="0"/>
      <w:marBottom w:val="0"/>
      <w:divBdr>
        <w:top w:val="none" w:sz="0" w:space="0" w:color="auto"/>
        <w:left w:val="none" w:sz="0" w:space="0" w:color="auto"/>
        <w:bottom w:val="none" w:sz="0" w:space="0" w:color="auto"/>
        <w:right w:val="none" w:sz="0" w:space="0" w:color="auto"/>
      </w:divBdr>
    </w:div>
    <w:div w:id="706370974">
      <w:marLeft w:val="0"/>
      <w:marRight w:val="0"/>
      <w:marTop w:val="0"/>
      <w:marBottom w:val="0"/>
      <w:divBdr>
        <w:top w:val="none" w:sz="0" w:space="0" w:color="auto"/>
        <w:left w:val="none" w:sz="0" w:space="0" w:color="auto"/>
        <w:bottom w:val="none" w:sz="0" w:space="0" w:color="auto"/>
        <w:right w:val="none" w:sz="0" w:space="0" w:color="auto"/>
      </w:divBdr>
    </w:div>
    <w:div w:id="784928325">
      <w:marLeft w:val="0"/>
      <w:marRight w:val="0"/>
      <w:marTop w:val="0"/>
      <w:marBottom w:val="0"/>
      <w:divBdr>
        <w:top w:val="none" w:sz="0" w:space="0" w:color="auto"/>
        <w:left w:val="none" w:sz="0" w:space="0" w:color="auto"/>
        <w:bottom w:val="none" w:sz="0" w:space="0" w:color="auto"/>
        <w:right w:val="none" w:sz="0" w:space="0" w:color="auto"/>
      </w:divBdr>
    </w:div>
    <w:div w:id="797258499">
      <w:marLeft w:val="0"/>
      <w:marRight w:val="0"/>
      <w:marTop w:val="0"/>
      <w:marBottom w:val="0"/>
      <w:divBdr>
        <w:top w:val="none" w:sz="0" w:space="0" w:color="auto"/>
        <w:left w:val="none" w:sz="0" w:space="0" w:color="auto"/>
        <w:bottom w:val="none" w:sz="0" w:space="0" w:color="auto"/>
        <w:right w:val="none" w:sz="0" w:space="0" w:color="auto"/>
      </w:divBdr>
    </w:div>
    <w:div w:id="805005410">
      <w:marLeft w:val="0"/>
      <w:marRight w:val="0"/>
      <w:marTop w:val="0"/>
      <w:marBottom w:val="0"/>
      <w:divBdr>
        <w:top w:val="none" w:sz="0" w:space="0" w:color="auto"/>
        <w:left w:val="none" w:sz="0" w:space="0" w:color="auto"/>
        <w:bottom w:val="none" w:sz="0" w:space="0" w:color="auto"/>
        <w:right w:val="none" w:sz="0" w:space="0" w:color="auto"/>
      </w:divBdr>
    </w:div>
    <w:div w:id="807431944">
      <w:marLeft w:val="0"/>
      <w:marRight w:val="0"/>
      <w:marTop w:val="0"/>
      <w:marBottom w:val="0"/>
      <w:divBdr>
        <w:top w:val="none" w:sz="0" w:space="0" w:color="auto"/>
        <w:left w:val="none" w:sz="0" w:space="0" w:color="auto"/>
        <w:bottom w:val="none" w:sz="0" w:space="0" w:color="auto"/>
        <w:right w:val="none" w:sz="0" w:space="0" w:color="auto"/>
      </w:divBdr>
    </w:div>
    <w:div w:id="931934940">
      <w:bodyDiv w:val="1"/>
      <w:marLeft w:val="0"/>
      <w:marRight w:val="0"/>
      <w:marTop w:val="0"/>
      <w:marBottom w:val="0"/>
      <w:divBdr>
        <w:top w:val="none" w:sz="0" w:space="0" w:color="auto"/>
        <w:left w:val="none" w:sz="0" w:space="0" w:color="auto"/>
        <w:bottom w:val="none" w:sz="0" w:space="0" w:color="auto"/>
        <w:right w:val="none" w:sz="0" w:space="0" w:color="auto"/>
      </w:divBdr>
    </w:div>
    <w:div w:id="945968703">
      <w:bodyDiv w:val="1"/>
      <w:marLeft w:val="0"/>
      <w:marRight w:val="0"/>
      <w:marTop w:val="0"/>
      <w:marBottom w:val="0"/>
      <w:divBdr>
        <w:top w:val="none" w:sz="0" w:space="0" w:color="auto"/>
        <w:left w:val="none" w:sz="0" w:space="0" w:color="auto"/>
        <w:bottom w:val="none" w:sz="0" w:space="0" w:color="auto"/>
        <w:right w:val="none" w:sz="0" w:space="0" w:color="auto"/>
      </w:divBdr>
    </w:div>
    <w:div w:id="949169564">
      <w:bodyDiv w:val="1"/>
      <w:marLeft w:val="0"/>
      <w:marRight w:val="0"/>
      <w:marTop w:val="0"/>
      <w:marBottom w:val="0"/>
      <w:divBdr>
        <w:top w:val="none" w:sz="0" w:space="0" w:color="auto"/>
        <w:left w:val="none" w:sz="0" w:space="0" w:color="auto"/>
        <w:bottom w:val="none" w:sz="0" w:space="0" w:color="auto"/>
        <w:right w:val="none" w:sz="0" w:space="0" w:color="auto"/>
      </w:divBdr>
    </w:div>
    <w:div w:id="960112864">
      <w:marLeft w:val="0"/>
      <w:marRight w:val="0"/>
      <w:marTop w:val="0"/>
      <w:marBottom w:val="0"/>
      <w:divBdr>
        <w:top w:val="none" w:sz="0" w:space="0" w:color="auto"/>
        <w:left w:val="none" w:sz="0" w:space="0" w:color="auto"/>
        <w:bottom w:val="none" w:sz="0" w:space="0" w:color="auto"/>
        <w:right w:val="none" w:sz="0" w:space="0" w:color="auto"/>
      </w:divBdr>
    </w:div>
    <w:div w:id="969870418">
      <w:marLeft w:val="0"/>
      <w:marRight w:val="0"/>
      <w:marTop w:val="0"/>
      <w:marBottom w:val="0"/>
      <w:divBdr>
        <w:top w:val="none" w:sz="0" w:space="0" w:color="auto"/>
        <w:left w:val="none" w:sz="0" w:space="0" w:color="auto"/>
        <w:bottom w:val="none" w:sz="0" w:space="0" w:color="auto"/>
        <w:right w:val="none" w:sz="0" w:space="0" w:color="auto"/>
      </w:divBdr>
    </w:div>
    <w:div w:id="970327440">
      <w:bodyDiv w:val="1"/>
      <w:marLeft w:val="0"/>
      <w:marRight w:val="0"/>
      <w:marTop w:val="0"/>
      <w:marBottom w:val="0"/>
      <w:divBdr>
        <w:top w:val="none" w:sz="0" w:space="0" w:color="auto"/>
        <w:left w:val="none" w:sz="0" w:space="0" w:color="auto"/>
        <w:bottom w:val="none" w:sz="0" w:space="0" w:color="auto"/>
        <w:right w:val="none" w:sz="0" w:space="0" w:color="auto"/>
      </w:divBdr>
    </w:div>
    <w:div w:id="1019357093">
      <w:bodyDiv w:val="1"/>
      <w:marLeft w:val="0"/>
      <w:marRight w:val="0"/>
      <w:marTop w:val="0"/>
      <w:marBottom w:val="0"/>
      <w:divBdr>
        <w:top w:val="none" w:sz="0" w:space="0" w:color="auto"/>
        <w:left w:val="none" w:sz="0" w:space="0" w:color="auto"/>
        <w:bottom w:val="none" w:sz="0" w:space="0" w:color="auto"/>
        <w:right w:val="none" w:sz="0" w:space="0" w:color="auto"/>
      </w:divBdr>
    </w:div>
    <w:div w:id="1031809345">
      <w:bodyDiv w:val="1"/>
      <w:marLeft w:val="0"/>
      <w:marRight w:val="0"/>
      <w:marTop w:val="0"/>
      <w:marBottom w:val="0"/>
      <w:divBdr>
        <w:top w:val="none" w:sz="0" w:space="0" w:color="auto"/>
        <w:left w:val="none" w:sz="0" w:space="0" w:color="auto"/>
        <w:bottom w:val="none" w:sz="0" w:space="0" w:color="auto"/>
        <w:right w:val="none" w:sz="0" w:space="0" w:color="auto"/>
      </w:divBdr>
    </w:div>
    <w:div w:id="1048191268">
      <w:marLeft w:val="0"/>
      <w:marRight w:val="0"/>
      <w:marTop w:val="0"/>
      <w:marBottom w:val="0"/>
      <w:divBdr>
        <w:top w:val="none" w:sz="0" w:space="0" w:color="auto"/>
        <w:left w:val="none" w:sz="0" w:space="0" w:color="auto"/>
        <w:bottom w:val="none" w:sz="0" w:space="0" w:color="auto"/>
        <w:right w:val="none" w:sz="0" w:space="0" w:color="auto"/>
      </w:divBdr>
    </w:div>
    <w:div w:id="1065956684">
      <w:bodyDiv w:val="1"/>
      <w:marLeft w:val="0"/>
      <w:marRight w:val="0"/>
      <w:marTop w:val="0"/>
      <w:marBottom w:val="0"/>
      <w:divBdr>
        <w:top w:val="none" w:sz="0" w:space="0" w:color="auto"/>
        <w:left w:val="none" w:sz="0" w:space="0" w:color="auto"/>
        <w:bottom w:val="none" w:sz="0" w:space="0" w:color="auto"/>
        <w:right w:val="none" w:sz="0" w:space="0" w:color="auto"/>
      </w:divBdr>
    </w:div>
    <w:div w:id="1081028094">
      <w:marLeft w:val="0"/>
      <w:marRight w:val="0"/>
      <w:marTop w:val="0"/>
      <w:marBottom w:val="0"/>
      <w:divBdr>
        <w:top w:val="none" w:sz="0" w:space="0" w:color="auto"/>
        <w:left w:val="none" w:sz="0" w:space="0" w:color="auto"/>
        <w:bottom w:val="none" w:sz="0" w:space="0" w:color="auto"/>
        <w:right w:val="none" w:sz="0" w:space="0" w:color="auto"/>
      </w:divBdr>
    </w:div>
    <w:div w:id="1106774089">
      <w:marLeft w:val="0"/>
      <w:marRight w:val="0"/>
      <w:marTop w:val="0"/>
      <w:marBottom w:val="0"/>
      <w:divBdr>
        <w:top w:val="none" w:sz="0" w:space="0" w:color="auto"/>
        <w:left w:val="none" w:sz="0" w:space="0" w:color="auto"/>
        <w:bottom w:val="none" w:sz="0" w:space="0" w:color="auto"/>
        <w:right w:val="none" w:sz="0" w:space="0" w:color="auto"/>
      </w:divBdr>
    </w:div>
    <w:div w:id="1127354395">
      <w:bodyDiv w:val="1"/>
      <w:marLeft w:val="0"/>
      <w:marRight w:val="0"/>
      <w:marTop w:val="0"/>
      <w:marBottom w:val="0"/>
      <w:divBdr>
        <w:top w:val="none" w:sz="0" w:space="0" w:color="auto"/>
        <w:left w:val="none" w:sz="0" w:space="0" w:color="auto"/>
        <w:bottom w:val="none" w:sz="0" w:space="0" w:color="auto"/>
        <w:right w:val="none" w:sz="0" w:space="0" w:color="auto"/>
      </w:divBdr>
      <w:divsChild>
        <w:div w:id="130290705">
          <w:marLeft w:val="0"/>
          <w:marRight w:val="0"/>
          <w:marTop w:val="0"/>
          <w:marBottom w:val="0"/>
          <w:divBdr>
            <w:top w:val="none" w:sz="0" w:space="0" w:color="auto"/>
            <w:left w:val="none" w:sz="0" w:space="0" w:color="auto"/>
            <w:bottom w:val="none" w:sz="0" w:space="0" w:color="auto"/>
            <w:right w:val="none" w:sz="0" w:space="0" w:color="auto"/>
          </w:divBdr>
        </w:div>
        <w:div w:id="1507673292">
          <w:marLeft w:val="0"/>
          <w:marRight w:val="0"/>
          <w:marTop w:val="0"/>
          <w:marBottom w:val="0"/>
          <w:divBdr>
            <w:top w:val="none" w:sz="0" w:space="0" w:color="auto"/>
            <w:left w:val="none" w:sz="0" w:space="0" w:color="auto"/>
            <w:bottom w:val="none" w:sz="0" w:space="0" w:color="auto"/>
            <w:right w:val="none" w:sz="0" w:space="0" w:color="auto"/>
          </w:divBdr>
        </w:div>
        <w:div w:id="1525048314">
          <w:marLeft w:val="0"/>
          <w:marRight w:val="0"/>
          <w:marTop w:val="0"/>
          <w:marBottom w:val="0"/>
          <w:divBdr>
            <w:top w:val="none" w:sz="0" w:space="0" w:color="auto"/>
            <w:left w:val="none" w:sz="0" w:space="0" w:color="auto"/>
            <w:bottom w:val="none" w:sz="0" w:space="0" w:color="auto"/>
            <w:right w:val="none" w:sz="0" w:space="0" w:color="auto"/>
          </w:divBdr>
        </w:div>
        <w:div w:id="372080516">
          <w:marLeft w:val="0"/>
          <w:marRight w:val="0"/>
          <w:marTop w:val="0"/>
          <w:marBottom w:val="0"/>
          <w:divBdr>
            <w:top w:val="none" w:sz="0" w:space="0" w:color="auto"/>
            <w:left w:val="none" w:sz="0" w:space="0" w:color="auto"/>
            <w:bottom w:val="none" w:sz="0" w:space="0" w:color="auto"/>
            <w:right w:val="none" w:sz="0" w:space="0" w:color="auto"/>
          </w:divBdr>
        </w:div>
        <w:div w:id="224876768">
          <w:marLeft w:val="0"/>
          <w:marRight w:val="0"/>
          <w:marTop w:val="0"/>
          <w:marBottom w:val="0"/>
          <w:divBdr>
            <w:top w:val="none" w:sz="0" w:space="0" w:color="auto"/>
            <w:left w:val="none" w:sz="0" w:space="0" w:color="auto"/>
            <w:bottom w:val="none" w:sz="0" w:space="0" w:color="auto"/>
            <w:right w:val="none" w:sz="0" w:space="0" w:color="auto"/>
          </w:divBdr>
        </w:div>
        <w:div w:id="926159701">
          <w:marLeft w:val="0"/>
          <w:marRight w:val="0"/>
          <w:marTop w:val="0"/>
          <w:marBottom w:val="0"/>
          <w:divBdr>
            <w:top w:val="none" w:sz="0" w:space="0" w:color="auto"/>
            <w:left w:val="none" w:sz="0" w:space="0" w:color="auto"/>
            <w:bottom w:val="none" w:sz="0" w:space="0" w:color="auto"/>
            <w:right w:val="none" w:sz="0" w:space="0" w:color="auto"/>
          </w:divBdr>
        </w:div>
      </w:divsChild>
    </w:div>
    <w:div w:id="1138767033">
      <w:bodyDiv w:val="1"/>
      <w:marLeft w:val="0"/>
      <w:marRight w:val="0"/>
      <w:marTop w:val="0"/>
      <w:marBottom w:val="0"/>
      <w:divBdr>
        <w:top w:val="none" w:sz="0" w:space="0" w:color="auto"/>
        <w:left w:val="none" w:sz="0" w:space="0" w:color="auto"/>
        <w:bottom w:val="none" w:sz="0" w:space="0" w:color="auto"/>
        <w:right w:val="none" w:sz="0" w:space="0" w:color="auto"/>
      </w:divBdr>
    </w:div>
    <w:div w:id="1140196926">
      <w:marLeft w:val="0"/>
      <w:marRight w:val="0"/>
      <w:marTop w:val="0"/>
      <w:marBottom w:val="0"/>
      <w:divBdr>
        <w:top w:val="none" w:sz="0" w:space="0" w:color="auto"/>
        <w:left w:val="none" w:sz="0" w:space="0" w:color="auto"/>
        <w:bottom w:val="none" w:sz="0" w:space="0" w:color="auto"/>
        <w:right w:val="none" w:sz="0" w:space="0" w:color="auto"/>
      </w:divBdr>
    </w:div>
    <w:div w:id="1172840667">
      <w:bodyDiv w:val="1"/>
      <w:marLeft w:val="0"/>
      <w:marRight w:val="0"/>
      <w:marTop w:val="0"/>
      <w:marBottom w:val="0"/>
      <w:divBdr>
        <w:top w:val="none" w:sz="0" w:space="0" w:color="auto"/>
        <w:left w:val="none" w:sz="0" w:space="0" w:color="auto"/>
        <w:bottom w:val="none" w:sz="0" w:space="0" w:color="auto"/>
        <w:right w:val="none" w:sz="0" w:space="0" w:color="auto"/>
      </w:divBdr>
    </w:div>
    <w:div w:id="1277296808">
      <w:bodyDiv w:val="1"/>
      <w:marLeft w:val="0"/>
      <w:marRight w:val="0"/>
      <w:marTop w:val="0"/>
      <w:marBottom w:val="0"/>
      <w:divBdr>
        <w:top w:val="none" w:sz="0" w:space="0" w:color="auto"/>
        <w:left w:val="none" w:sz="0" w:space="0" w:color="auto"/>
        <w:bottom w:val="none" w:sz="0" w:space="0" w:color="auto"/>
        <w:right w:val="none" w:sz="0" w:space="0" w:color="auto"/>
      </w:divBdr>
    </w:div>
    <w:div w:id="1290548018">
      <w:marLeft w:val="0"/>
      <w:marRight w:val="0"/>
      <w:marTop w:val="0"/>
      <w:marBottom w:val="0"/>
      <w:divBdr>
        <w:top w:val="none" w:sz="0" w:space="0" w:color="auto"/>
        <w:left w:val="none" w:sz="0" w:space="0" w:color="auto"/>
        <w:bottom w:val="none" w:sz="0" w:space="0" w:color="auto"/>
        <w:right w:val="none" w:sz="0" w:space="0" w:color="auto"/>
      </w:divBdr>
    </w:div>
    <w:div w:id="1293825582">
      <w:bodyDiv w:val="1"/>
      <w:marLeft w:val="0"/>
      <w:marRight w:val="0"/>
      <w:marTop w:val="0"/>
      <w:marBottom w:val="0"/>
      <w:divBdr>
        <w:top w:val="none" w:sz="0" w:space="0" w:color="auto"/>
        <w:left w:val="none" w:sz="0" w:space="0" w:color="auto"/>
        <w:bottom w:val="none" w:sz="0" w:space="0" w:color="auto"/>
        <w:right w:val="none" w:sz="0" w:space="0" w:color="auto"/>
      </w:divBdr>
    </w:div>
    <w:div w:id="1318219503">
      <w:marLeft w:val="0"/>
      <w:marRight w:val="0"/>
      <w:marTop w:val="0"/>
      <w:marBottom w:val="0"/>
      <w:divBdr>
        <w:top w:val="none" w:sz="0" w:space="0" w:color="auto"/>
        <w:left w:val="none" w:sz="0" w:space="0" w:color="auto"/>
        <w:bottom w:val="none" w:sz="0" w:space="0" w:color="auto"/>
        <w:right w:val="none" w:sz="0" w:space="0" w:color="auto"/>
      </w:divBdr>
    </w:div>
    <w:div w:id="1329403537">
      <w:marLeft w:val="0"/>
      <w:marRight w:val="0"/>
      <w:marTop w:val="0"/>
      <w:marBottom w:val="0"/>
      <w:divBdr>
        <w:top w:val="none" w:sz="0" w:space="0" w:color="auto"/>
        <w:left w:val="none" w:sz="0" w:space="0" w:color="auto"/>
        <w:bottom w:val="none" w:sz="0" w:space="0" w:color="auto"/>
        <w:right w:val="none" w:sz="0" w:space="0" w:color="auto"/>
      </w:divBdr>
    </w:div>
    <w:div w:id="1347905195">
      <w:marLeft w:val="0"/>
      <w:marRight w:val="0"/>
      <w:marTop w:val="0"/>
      <w:marBottom w:val="0"/>
      <w:divBdr>
        <w:top w:val="none" w:sz="0" w:space="0" w:color="auto"/>
        <w:left w:val="none" w:sz="0" w:space="0" w:color="auto"/>
        <w:bottom w:val="none" w:sz="0" w:space="0" w:color="auto"/>
        <w:right w:val="none" w:sz="0" w:space="0" w:color="auto"/>
      </w:divBdr>
    </w:div>
    <w:div w:id="1362316161">
      <w:bodyDiv w:val="1"/>
      <w:marLeft w:val="0"/>
      <w:marRight w:val="0"/>
      <w:marTop w:val="0"/>
      <w:marBottom w:val="0"/>
      <w:divBdr>
        <w:top w:val="none" w:sz="0" w:space="0" w:color="auto"/>
        <w:left w:val="none" w:sz="0" w:space="0" w:color="auto"/>
        <w:bottom w:val="none" w:sz="0" w:space="0" w:color="auto"/>
        <w:right w:val="none" w:sz="0" w:space="0" w:color="auto"/>
      </w:divBdr>
    </w:div>
    <w:div w:id="1397241949">
      <w:marLeft w:val="0"/>
      <w:marRight w:val="0"/>
      <w:marTop w:val="0"/>
      <w:marBottom w:val="0"/>
      <w:divBdr>
        <w:top w:val="none" w:sz="0" w:space="0" w:color="auto"/>
        <w:left w:val="none" w:sz="0" w:space="0" w:color="auto"/>
        <w:bottom w:val="none" w:sz="0" w:space="0" w:color="auto"/>
        <w:right w:val="none" w:sz="0" w:space="0" w:color="auto"/>
      </w:divBdr>
    </w:div>
    <w:div w:id="1405487108">
      <w:marLeft w:val="0"/>
      <w:marRight w:val="0"/>
      <w:marTop w:val="0"/>
      <w:marBottom w:val="0"/>
      <w:divBdr>
        <w:top w:val="none" w:sz="0" w:space="0" w:color="auto"/>
        <w:left w:val="none" w:sz="0" w:space="0" w:color="auto"/>
        <w:bottom w:val="none" w:sz="0" w:space="0" w:color="auto"/>
        <w:right w:val="none" w:sz="0" w:space="0" w:color="auto"/>
      </w:divBdr>
    </w:div>
    <w:div w:id="1423718478">
      <w:bodyDiv w:val="1"/>
      <w:marLeft w:val="0"/>
      <w:marRight w:val="0"/>
      <w:marTop w:val="0"/>
      <w:marBottom w:val="0"/>
      <w:divBdr>
        <w:top w:val="none" w:sz="0" w:space="0" w:color="auto"/>
        <w:left w:val="none" w:sz="0" w:space="0" w:color="auto"/>
        <w:bottom w:val="none" w:sz="0" w:space="0" w:color="auto"/>
        <w:right w:val="none" w:sz="0" w:space="0" w:color="auto"/>
      </w:divBdr>
    </w:div>
    <w:div w:id="1444497407">
      <w:bodyDiv w:val="1"/>
      <w:marLeft w:val="0"/>
      <w:marRight w:val="0"/>
      <w:marTop w:val="0"/>
      <w:marBottom w:val="0"/>
      <w:divBdr>
        <w:top w:val="none" w:sz="0" w:space="0" w:color="auto"/>
        <w:left w:val="none" w:sz="0" w:space="0" w:color="auto"/>
        <w:bottom w:val="none" w:sz="0" w:space="0" w:color="auto"/>
        <w:right w:val="none" w:sz="0" w:space="0" w:color="auto"/>
      </w:divBdr>
    </w:div>
    <w:div w:id="1477213128">
      <w:bodyDiv w:val="1"/>
      <w:marLeft w:val="0"/>
      <w:marRight w:val="0"/>
      <w:marTop w:val="0"/>
      <w:marBottom w:val="0"/>
      <w:divBdr>
        <w:top w:val="none" w:sz="0" w:space="0" w:color="auto"/>
        <w:left w:val="none" w:sz="0" w:space="0" w:color="auto"/>
        <w:bottom w:val="none" w:sz="0" w:space="0" w:color="auto"/>
        <w:right w:val="none" w:sz="0" w:space="0" w:color="auto"/>
      </w:divBdr>
    </w:div>
    <w:div w:id="1491865079">
      <w:bodyDiv w:val="1"/>
      <w:marLeft w:val="0"/>
      <w:marRight w:val="0"/>
      <w:marTop w:val="0"/>
      <w:marBottom w:val="0"/>
      <w:divBdr>
        <w:top w:val="none" w:sz="0" w:space="0" w:color="auto"/>
        <w:left w:val="none" w:sz="0" w:space="0" w:color="auto"/>
        <w:bottom w:val="none" w:sz="0" w:space="0" w:color="auto"/>
        <w:right w:val="none" w:sz="0" w:space="0" w:color="auto"/>
      </w:divBdr>
    </w:div>
    <w:div w:id="1509559029">
      <w:bodyDiv w:val="1"/>
      <w:marLeft w:val="0"/>
      <w:marRight w:val="0"/>
      <w:marTop w:val="0"/>
      <w:marBottom w:val="0"/>
      <w:divBdr>
        <w:top w:val="none" w:sz="0" w:space="0" w:color="auto"/>
        <w:left w:val="none" w:sz="0" w:space="0" w:color="auto"/>
        <w:bottom w:val="none" w:sz="0" w:space="0" w:color="auto"/>
        <w:right w:val="none" w:sz="0" w:space="0" w:color="auto"/>
      </w:divBdr>
      <w:divsChild>
        <w:div w:id="58097037">
          <w:marLeft w:val="0"/>
          <w:marRight w:val="0"/>
          <w:marTop w:val="0"/>
          <w:marBottom w:val="0"/>
          <w:divBdr>
            <w:top w:val="none" w:sz="0" w:space="0" w:color="auto"/>
            <w:left w:val="none" w:sz="0" w:space="0" w:color="auto"/>
            <w:bottom w:val="none" w:sz="0" w:space="0" w:color="auto"/>
            <w:right w:val="none" w:sz="0" w:space="0" w:color="auto"/>
          </w:divBdr>
        </w:div>
        <w:div w:id="1234512684">
          <w:marLeft w:val="0"/>
          <w:marRight w:val="0"/>
          <w:marTop w:val="0"/>
          <w:marBottom w:val="0"/>
          <w:divBdr>
            <w:top w:val="none" w:sz="0" w:space="0" w:color="auto"/>
            <w:left w:val="none" w:sz="0" w:space="0" w:color="auto"/>
            <w:bottom w:val="none" w:sz="0" w:space="0" w:color="auto"/>
            <w:right w:val="none" w:sz="0" w:space="0" w:color="auto"/>
          </w:divBdr>
        </w:div>
        <w:div w:id="1143234876">
          <w:marLeft w:val="0"/>
          <w:marRight w:val="0"/>
          <w:marTop w:val="0"/>
          <w:marBottom w:val="0"/>
          <w:divBdr>
            <w:top w:val="none" w:sz="0" w:space="0" w:color="auto"/>
            <w:left w:val="none" w:sz="0" w:space="0" w:color="auto"/>
            <w:bottom w:val="none" w:sz="0" w:space="0" w:color="auto"/>
            <w:right w:val="none" w:sz="0" w:space="0" w:color="auto"/>
          </w:divBdr>
        </w:div>
        <w:div w:id="1487749086">
          <w:marLeft w:val="0"/>
          <w:marRight w:val="0"/>
          <w:marTop w:val="0"/>
          <w:marBottom w:val="0"/>
          <w:divBdr>
            <w:top w:val="none" w:sz="0" w:space="0" w:color="auto"/>
            <w:left w:val="none" w:sz="0" w:space="0" w:color="auto"/>
            <w:bottom w:val="none" w:sz="0" w:space="0" w:color="auto"/>
            <w:right w:val="none" w:sz="0" w:space="0" w:color="auto"/>
          </w:divBdr>
        </w:div>
        <w:div w:id="1112089000">
          <w:marLeft w:val="0"/>
          <w:marRight w:val="0"/>
          <w:marTop w:val="0"/>
          <w:marBottom w:val="0"/>
          <w:divBdr>
            <w:top w:val="none" w:sz="0" w:space="0" w:color="auto"/>
            <w:left w:val="none" w:sz="0" w:space="0" w:color="auto"/>
            <w:bottom w:val="none" w:sz="0" w:space="0" w:color="auto"/>
            <w:right w:val="none" w:sz="0" w:space="0" w:color="auto"/>
          </w:divBdr>
        </w:div>
        <w:div w:id="1113784622">
          <w:marLeft w:val="0"/>
          <w:marRight w:val="0"/>
          <w:marTop w:val="0"/>
          <w:marBottom w:val="0"/>
          <w:divBdr>
            <w:top w:val="none" w:sz="0" w:space="0" w:color="auto"/>
            <w:left w:val="none" w:sz="0" w:space="0" w:color="auto"/>
            <w:bottom w:val="none" w:sz="0" w:space="0" w:color="auto"/>
            <w:right w:val="none" w:sz="0" w:space="0" w:color="auto"/>
          </w:divBdr>
        </w:div>
      </w:divsChild>
    </w:div>
    <w:div w:id="1520310873">
      <w:marLeft w:val="0"/>
      <w:marRight w:val="0"/>
      <w:marTop w:val="0"/>
      <w:marBottom w:val="0"/>
      <w:divBdr>
        <w:top w:val="none" w:sz="0" w:space="0" w:color="auto"/>
        <w:left w:val="none" w:sz="0" w:space="0" w:color="auto"/>
        <w:bottom w:val="none" w:sz="0" w:space="0" w:color="auto"/>
        <w:right w:val="none" w:sz="0" w:space="0" w:color="auto"/>
      </w:divBdr>
    </w:div>
    <w:div w:id="1532186218">
      <w:bodyDiv w:val="1"/>
      <w:marLeft w:val="0"/>
      <w:marRight w:val="0"/>
      <w:marTop w:val="0"/>
      <w:marBottom w:val="0"/>
      <w:divBdr>
        <w:top w:val="none" w:sz="0" w:space="0" w:color="auto"/>
        <w:left w:val="none" w:sz="0" w:space="0" w:color="auto"/>
        <w:bottom w:val="none" w:sz="0" w:space="0" w:color="auto"/>
        <w:right w:val="none" w:sz="0" w:space="0" w:color="auto"/>
      </w:divBdr>
    </w:div>
    <w:div w:id="1541438308">
      <w:bodyDiv w:val="1"/>
      <w:marLeft w:val="0"/>
      <w:marRight w:val="0"/>
      <w:marTop w:val="0"/>
      <w:marBottom w:val="0"/>
      <w:divBdr>
        <w:top w:val="none" w:sz="0" w:space="0" w:color="auto"/>
        <w:left w:val="none" w:sz="0" w:space="0" w:color="auto"/>
        <w:bottom w:val="none" w:sz="0" w:space="0" w:color="auto"/>
        <w:right w:val="none" w:sz="0" w:space="0" w:color="auto"/>
      </w:divBdr>
    </w:div>
    <w:div w:id="1554657464">
      <w:bodyDiv w:val="1"/>
      <w:marLeft w:val="0"/>
      <w:marRight w:val="0"/>
      <w:marTop w:val="0"/>
      <w:marBottom w:val="0"/>
      <w:divBdr>
        <w:top w:val="none" w:sz="0" w:space="0" w:color="auto"/>
        <w:left w:val="none" w:sz="0" w:space="0" w:color="auto"/>
        <w:bottom w:val="none" w:sz="0" w:space="0" w:color="auto"/>
        <w:right w:val="none" w:sz="0" w:space="0" w:color="auto"/>
      </w:divBdr>
    </w:div>
    <w:div w:id="1561475249">
      <w:bodyDiv w:val="1"/>
      <w:marLeft w:val="0"/>
      <w:marRight w:val="0"/>
      <w:marTop w:val="0"/>
      <w:marBottom w:val="0"/>
      <w:divBdr>
        <w:top w:val="none" w:sz="0" w:space="0" w:color="auto"/>
        <w:left w:val="none" w:sz="0" w:space="0" w:color="auto"/>
        <w:bottom w:val="none" w:sz="0" w:space="0" w:color="auto"/>
        <w:right w:val="none" w:sz="0" w:space="0" w:color="auto"/>
      </w:divBdr>
    </w:div>
    <w:div w:id="1568766749">
      <w:marLeft w:val="0"/>
      <w:marRight w:val="0"/>
      <w:marTop w:val="0"/>
      <w:marBottom w:val="0"/>
      <w:divBdr>
        <w:top w:val="none" w:sz="0" w:space="0" w:color="auto"/>
        <w:left w:val="none" w:sz="0" w:space="0" w:color="auto"/>
        <w:bottom w:val="none" w:sz="0" w:space="0" w:color="auto"/>
        <w:right w:val="none" w:sz="0" w:space="0" w:color="auto"/>
      </w:divBdr>
    </w:div>
    <w:div w:id="1636908534">
      <w:marLeft w:val="0"/>
      <w:marRight w:val="0"/>
      <w:marTop w:val="0"/>
      <w:marBottom w:val="0"/>
      <w:divBdr>
        <w:top w:val="none" w:sz="0" w:space="0" w:color="auto"/>
        <w:left w:val="none" w:sz="0" w:space="0" w:color="auto"/>
        <w:bottom w:val="none" w:sz="0" w:space="0" w:color="auto"/>
        <w:right w:val="none" w:sz="0" w:space="0" w:color="auto"/>
      </w:divBdr>
    </w:div>
    <w:div w:id="1651400473">
      <w:bodyDiv w:val="1"/>
      <w:marLeft w:val="0"/>
      <w:marRight w:val="0"/>
      <w:marTop w:val="0"/>
      <w:marBottom w:val="0"/>
      <w:divBdr>
        <w:top w:val="none" w:sz="0" w:space="0" w:color="auto"/>
        <w:left w:val="none" w:sz="0" w:space="0" w:color="auto"/>
        <w:bottom w:val="none" w:sz="0" w:space="0" w:color="auto"/>
        <w:right w:val="none" w:sz="0" w:space="0" w:color="auto"/>
      </w:divBdr>
    </w:div>
    <w:div w:id="1659192047">
      <w:bodyDiv w:val="1"/>
      <w:marLeft w:val="0"/>
      <w:marRight w:val="0"/>
      <w:marTop w:val="0"/>
      <w:marBottom w:val="0"/>
      <w:divBdr>
        <w:top w:val="none" w:sz="0" w:space="0" w:color="auto"/>
        <w:left w:val="none" w:sz="0" w:space="0" w:color="auto"/>
        <w:bottom w:val="none" w:sz="0" w:space="0" w:color="auto"/>
        <w:right w:val="none" w:sz="0" w:space="0" w:color="auto"/>
      </w:divBdr>
    </w:div>
    <w:div w:id="1663656601">
      <w:bodyDiv w:val="1"/>
      <w:marLeft w:val="0"/>
      <w:marRight w:val="0"/>
      <w:marTop w:val="0"/>
      <w:marBottom w:val="0"/>
      <w:divBdr>
        <w:top w:val="none" w:sz="0" w:space="0" w:color="auto"/>
        <w:left w:val="none" w:sz="0" w:space="0" w:color="auto"/>
        <w:bottom w:val="none" w:sz="0" w:space="0" w:color="auto"/>
        <w:right w:val="none" w:sz="0" w:space="0" w:color="auto"/>
      </w:divBdr>
    </w:div>
    <w:div w:id="1671176541">
      <w:bodyDiv w:val="1"/>
      <w:marLeft w:val="0"/>
      <w:marRight w:val="0"/>
      <w:marTop w:val="0"/>
      <w:marBottom w:val="0"/>
      <w:divBdr>
        <w:top w:val="none" w:sz="0" w:space="0" w:color="auto"/>
        <w:left w:val="none" w:sz="0" w:space="0" w:color="auto"/>
        <w:bottom w:val="none" w:sz="0" w:space="0" w:color="auto"/>
        <w:right w:val="none" w:sz="0" w:space="0" w:color="auto"/>
      </w:divBdr>
    </w:div>
    <w:div w:id="1673293073">
      <w:bodyDiv w:val="1"/>
      <w:marLeft w:val="0"/>
      <w:marRight w:val="0"/>
      <w:marTop w:val="0"/>
      <w:marBottom w:val="0"/>
      <w:divBdr>
        <w:top w:val="none" w:sz="0" w:space="0" w:color="auto"/>
        <w:left w:val="none" w:sz="0" w:space="0" w:color="auto"/>
        <w:bottom w:val="none" w:sz="0" w:space="0" w:color="auto"/>
        <w:right w:val="none" w:sz="0" w:space="0" w:color="auto"/>
      </w:divBdr>
    </w:div>
    <w:div w:id="1688487432">
      <w:bodyDiv w:val="1"/>
      <w:marLeft w:val="0"/>
      <w:marRight w:val="0"/>
      <w:marTop w:val="0"/>
      <w:marBottom w:val="0"/>
      <w:divBdr>
        <w:top w:val="none" w:sz="0" w:space="0" w:color="auto"/>
        <w:left w:val="none" w:sz="0" w:space="0" w:color="auto"/>
        <w:bottom w:val="none" w:sz="0" w:space="0" w:color="auto"/>
        <w:right w:val="none" w:sz="0" w:space="0" w:color="auto"/>
      </w:divBdr>
      <w:divsChild>
        <w:div w:id="184754450">
          <w:marLeft w:val="0"/>
          <w:marRight w:val="0"/>
          <w:marTop w:val="0"/>
          <w:marBottom w:val="0"/>
          <w:divBdr>
            <w:top w:val="none" w:sz="0" w:space="0" w:color="auto"/>
            <w:left w:val="none" w:sz="0" w:space="0" w:color="auto"/>
            <w:bottom w:val="none" w:sz="0" w:space="0" w:color="auto"/>
            <w:right w:val="none" w:sz="0" w:space="0" w:color="auto"/>
          </w:divBdr>
        </w:div>
        <w:div w:id="983461805">
          <w:marLeft w:val="0"/>
          <w:marRight w:val="0"/>
          <w:marTop w:val="0"/>
          <w:marBottom w:val="0"/>
          <w:divBdr>
            <w:top w:val="none" w:sz="0" w:space="0" w:color="auto"/>
            <w:left w:val="none" w:sz="0" w:space="0" w:color="auto"/>
            <w:bottom w:val="none" w:sz="0" w:space="0" w:color="auto"/>
            <w:right w:val="none" w:sz="0" w:space="0" w:color="auto"/>
          </w:divBdr>
        </w:div>
        <w:div w:id="1607154936">
          <w:marLeft w:val="0"/>
          <w:marRight w:val="0"/>
          <w:marTop w:val="0"/>
          <w:marBottom w:val="0"/>
          <w:divBdr>
            <w:top w:val="none" w:sz="0" w:space="0" w:color="auto"/>
            <w:left w:val="none" w:sz="0" w:space="0" w:color="auto"/>
            <w:bottom w:val="none" w:sz="0" w:space="0" w:color="auto"/>
            <w:right w:val="none" w:sz="0" w:space="0" w:color="auto"/>
          </w:divBdr>
        </w:div>
        <w:div w:id="457534471">
          <w:marLeft w:val="0"/>
          <w:marRight w:val="0"/>
          <w:marTop w:val="0"/>
          <w:marBottom w:val="0"/>
          <w:divBdr>
            <w:top w:val="none" w:sz="0" w:space="0" w:color="auto"/>
            <w:left w:val="none" w:sz="0" w:space="0" w:color="auto"/>
            <w:bottom w:val="none" w:sz="0" w:space="0" w:color="auto"/>
            <w:right w:val="none" w:sz="0" w:space="0" w:color="auto"/>
          </w:divBdr>
        </w:div>
      </w:divsChild>
    </w:div>
    <w:div w:id="1692993946">
      <w:bodyDiv w:val="1"/>
      <w:marLeft w:val="0"/>
      <w:marRight w:val="0"/>
      <w:marTop w:val="0"/>
      <w:marBottom w:val="0"/>
      <w:divBdr>
        <w:top w:val="none" w:sz="0" w:space="0" w:color="auto"/>
        <w:left w:val="none" w:sz="0" w:space="0" w:color="auto"/>
        <w:bottom w:val="none" w:sz="0" w:space="0" w:color="auto"/>
        <w:right w:val="none" w:sz="0" w:space="0" w:color="auto"/>
      </w:divBdr>
    </w:div>
    <w:div w:id="1712270442">
      <w:bodyDiv w:val="1"/>
      <w:marLeft w:val="0"/>
      <w:marRight w:val="0"/>
      <w:marTop w:val="0"/>
      <w:marBottom w:val="0"/>
      <w:divBdr>
        <w:top w:val="none" w:sz="0" w:space="0" w:color="auto"/>
        <w:left w:val="none" w:sz="0" w:space="0" w:color="auto"/>
        <w:bottom w:val="none" w:sz="0" w:space="0" w:color="auto"/>
        <w:right w:val="none" w:sz="0" w:space="0" w:color="auto"/>
      </w:divBdr>
    </w:div>
    <w:div w:id="1712991518">
      <w:marLeft w:val="0"/>
      <w:marRight w:val="0"/>
      <w:marTop w:val="0"/>
      <w:marBottom w:val="0"/>
      <w:divBdr>
        <w:top w:val="none" w:sz="0" w:space="0" w:color="auto"/>
        <w:left w:val="none" w:sz="0" w:space="0" w:color="auto"/>
        <w:bottom w:val="none" w:sz="0" w:space="0" w:color="auto"/>
        <w:right w:val="none" w:sz="0" w:space="0" w:color="auto"/>
      </w:divBdr>
    </w:div>
    <w:div w:id="1742824719">
      <w:marLeft w:val="0"/>
      <w:marRight w:val="0"/>
      <w:marTop w:val="0"/>
      <w:marBottom w:val="0"/>
      <w:divBdr>
        <w:top w:val="none" w:sz="0" w:space="0" w:color="auto"/>
        <w:left w:val="none" w:sz="0" w:space="0" w:color="auto"/>
        <w:bottom w:val="none" w:sz="0" w:space="0" w:color="auto"/>
        <w:right w:val="none" w:sz="0" w:space="0" w:color="auto"/>
      </w:divBdr>
    </w:div>
    <w:div w:id="1755123339">
      <w:marLeft w:val="0"/>
      <w:marRight w:val="0"/>
      <w:marTop w:val="0"/>
      <w:marBottom w:val="0"/>
      <w:divBdr>
        <w:top w:val="none" w:sz="0" w:space="0" w:color="auto"/>
        <w:left w:val="none" w:sz="0" w:space="0" w:color="auto"/>
        <w:bottom w:val="none" w:sz="0" w:space="0" w:color="auto"/>
        <w:right w:val="none" w:sz="0" w:space="0" w:color="auto"/>
      </w:divBdr>
    </w:div>
    <w:div w:id="1756321919">
      <w:bodyDiv w:val="1"/>
      <w:marLeft w:val="0"/>
      <w:marRight w:val="0"/>
      <w:marTop w:val="0"/>
      <w:marBottom w:val="0"/>
      <w:divBdr>
        <w:top w:val="none" w:sz="0" w:space="0" w:color="auto"/>
        <w:left w:val="none" w:sz="0" w:space="0" w:color="auto"/>
        <w:bottom w:val="none" w:sz="0" w:space="0" w:color="auto"/>
        <w:right w:val="none" w:sz="0" w:space="0" w:color="auto"/>
      </w:divBdr>
    </w:div>
    <w:div w:id="1770077541">
      <w:bodyDiv w:val="1"/>
      <w:marLeft w:val="0"/>
      <w:marRight w:val="0"/>
      <w:marTop w:val="0"/>
      <w:marBottom w:val="0"/>
      <w:divBdr>
        <w:top w:val="none" w:sz="0" w:space="0" w:color="auto"/>
        <w:left w:val="none" w:sz="0" w:space="0" w:color="auto"/>
        <w:bottom w:val="none" w:sz="0" w:space="0" w:color="auto"/>
        <w:right w:val="none" w:sz="0" w:space="0" w:color="auto"/>
      </w:divBdr>
    </w:div>
    <w:div w:id="1784380148">
      <w:marLeft w:val="0"/>
      <w:marRight w:val="0"/>
      <w:marTop w:val="0"/>
      <w:marBottom w:val="0"/>
      <w:divBdr>
        <w:top w:val="none" w:sz="0" w:space="0" w:color="auto"/>
        <w:left w:val="none" w:sz="0" w:space="0" w:color="auto"/>
        <w:bottom w:val="none" w:sz="0" w:space="0" w:color="auto"/>
        <w:right w:val="none" w:sz="0" w:space="0" w:color="auto"/>
      </w:divBdr>
    </w:div>
    <w:div w:id="1788622651">
      <w:bodyDiv w:val="1"/>
      <w:marLeft w:val="0"/>
      <w:marRight w:val="0"/>
      <w:marTop w:val="0"/>
      <w:marBottom w:val="0"/>
      <w:divBdr>
        <w:top w:val="none" w:sz="0" w:space="0" w:color="auto"/>
        <w:left w:val="none" w:sz="0" w:space="0" w:color="auto"/>
        <w:bottom w:val="none" w:sz="0" w:space="0" w:color="auto"/>
        <w:right w:val="none" w:sz="0" w:space="0" w:color="auto"/>
      </w:divBdr>
    </w:div>
    <w:div w:id="1804493847">
      <w:bodyDiv w:val="1"/>
      <w:marLeft w:val="0"/>
      <w:marRight w:val="0"/>
      <w:marTop w:val="0"/>
      <w:marBottom w:val="0"/>
      <w:divBdr>
        <w:top w:val="none" w:sz="0" w:space="0" w:color="auto"/>
        <w:left w:val="none" w:sz="0" w:space="0" w:color="auto"/>
        <w:bottom w:val="none" w:sz="0" w:space="0" w:color="auto"/>
        <w:right w:val="none" w:sz="0" w:space="0" w:color="auto"/>
      </w:divBdr>
      <w:divsChild>
        <w:div w:id="614798741">
          <w:marLeft w:val="0"/>
          <w:marRight w:val="0"/>
          <w:marTop w:val="0"/>
          <w:marBottom w:val="0"/>
          <w:divBdr>
            <w:top w:val="none" w:sz="0" w:space="0" w:color="auto"/>
            <w:left w:val="none" w:sz="0" w:space="0" w:color="auto"/>
            <w:bottom w:val="none" w:sz="0" w:space="0" w:color="auto"/>
            <w:right w:val="none" w:sz="0" w:space="0" w:color="auto"/>
          </w:divBdr>
        </w:div>
        <w:div w:id="2073115528">
          <w:marLeft w:val="0"/>
          <w:marRight w:val="0"/>
          <w:marTop w:val="0"/>
          <w:marBottom w:val="0"/>
          <w:divBdr>
            <w:top w:val="none" w:sz="0" w:space="0" w:color="auto"/>
            <w:left w:val="none" w:sz="0" w:space="0" w:color="auto"/>
            <w:bottom w:val="none" w:sz="0" w:space="0" w:color="auto"/>
            <w:right w:val="none" w:sz="0" w:space="0" w:color="auto"/>
          </w:divBdr>
        </w:div>
        <w:div w:id="1464546244">
          <w:marLeft w:val="0"/>
          <w:marRight w:val="0"/>
          <w:marTop w:val="0"/>
          <w:marBottom w:val="0"/>
          <w:divBdr>
            <w:top w:val="none" w:sz="0" w:space="0" w:color="auto"/>
            <w:left w:val="none" w:sz="0" w:space="0" w:color="auto"/>
            <w:bottom w:val="none" w:sz="0" w:space="0" w:color="auto"/>
            <w:right w:val="none" w:sz="0" w:space="0" w:color="auto"/>
          </w:divBdr>
        </w:div>
        <w:div w:id="214202500">
          <w:marLeft w:val="0"/>
          <w:marRight w:val="0"/>
          <w:marTop w:val="0"/>
          <w:marBottom w:val="0"/>
          <w:divBdr>
            <w:top w:val="none" w:sz="0" w:space="0" w:color="auto"/>
            <w:left w:val="none" w:sz="0" w:space="0" w:color="auto"/>
            <w:bottom w:val="none" w:sz="0" w:space="0" w:color="auto"/>
            <w:right w:val="none" w:sz="0" w:space="0" w:color="auto"/>
          </w:divBdr>
        </w:div>
        <w:div w:id="117726204">
          <w:marLeft w:val="0"/>
          <w:marRight w:val="0"/>
          <w:marTop w:val="0"/>
          <w:marBottom w:val="0"/>
          <w:divBdr>
            <w:top w:val="none" w:sz="0" w:space="0" w:color="auto"/>
            <w:left w:val="none" w:sz="0" w:space="0" w:color="auto"/>
            <w:bottom w:val="none" w:sz="0" w:space="0" w:color="auto"/>
            <w:right w:val="none" w:sz="0" w:space="0" w:color="auto"/>
          </w:divBdr>
        </w:div>
        <w:div w:id="2093624716">
          <w:marLeft w:val="0"/>
          <w:marRight w:val="0"/>
          <w:marTop w:val="0"/>
          <w:marBottom w:val="0"/>
          <w:divBdr>
            <w:top w:val="none" w:sz="0" w:space="0" w:color="auto"/>
            <w:left w:val="none" w:sz="0" w:space="0" w:color="auto"/>
            <w:bottom w:val="none" w:sz="0" w:space="0" w:color="auto"/>
            <w:right w:val="none" w:sz="0" w:space="0" w:color="auto"/>
          </w:divBdr>
        </w:div>
      </w:divsChild>
    </w:div>
    <w:div w:id="1807352549">
      <w:marLeft w:val="0"/>
      <w:marRight w:val="0"/>
      <w:marTop w:val="0"/>
      <w:marBottom w:val="0"/>
      <w:divBdr>
        <w:top w:val="none" w:sz="0" w:space="0" w:color="auto"/>
        <w:left w:val="none" w:sz="0" w:space="0" w:color="auto"/>
        <w:bottom w:val="none" w:sz="0" w:space="0" w:color="auto"/>
        <w:right w:val="none" w:sz="0" w:space="0" w:color="auto"/>
      </w:divBdr>
    </w:div>
    <w:div w:id="1808277802">
      <w:bodyDiv w:val="1"/>
      <w:marLeft w:val="0"/>
      <w:marRight w:val="0"/>
      <w:marTop w:val="0"/>
      <w:marBottom w:val="0"/>
      <w:divBdr>
        <w:top w:val="none" w:sz="0" w:space="0" w:color="auto"/>
        <w:left w:val="none" w:sz="0" w:space="0" w:color="auto"/>
        <w:bottom w:val="none" w:sz="0" w:space="0" w:color="auto"/>
        <w:right w:val="none" w:sz="0" w:space="0" w:color="auto"/>
      </w:divBdr>
    </w:div>
    <w:div w:id="1868253422">
      <w:bodyDiv w:val="1"/>
      <w:marLeft w:val="0"/>
      <w:marRight w:val="0"/>
      <w:marTop w:val="0"/>
      <w:marBottom w:val="0"/>
      <w:divBdr>
        <w:top w:val="none" w:sz="0" w:space="0" w:color="auto"/>
        <w:left w:val="none" w:sz="0" w:space="0" w:color="auto"/>
        <w:bottom w:val="none" w:sz="0" w:space="0" w:color="auto"/>
        <w:right w:val="none" w:sz="0" w:space="0" w:color="auto"/>
      </w:divBdr>
    </w:div>
    <w:div w:id="1881435540">
      <w:bodyDiv w:val="1"/>
      <w:marLeft w:val="0"/>
      <w:marRight w:val="0"/>
      <w:marTop w:val="0"/>
      <w:marBottom w:val="0"/>
      <w:divBdr>
        <w:top w:val="none" w:sz="0" w:space="0" w:color="auto"/>
        <w:left w:val="none" w:sz="0" w:space="0" w:color="auto"/>
        <w:bottom w:val="none" w:sz="0" w:space="0" w:color="auto"/>
        <w:right w:val="none" w:sz="0" w:space="0" w:color="auto"/>
      </w:divBdr>
    </w:div>
    <w:div w:id="1901821739">
      <w:marLeft w:val="0"/>
      <w:marRight w:val="0"/>
      <w:marTop w:val="0"/>
      <w:marBottom w:val="0"/>
      <w:divBdr>
        <w:top w:val="none" w:sz="0" w:space="0" w:color="auto"/>
        <w:left w:val="none" w:sz="0" w:space="0" w:color="auto"/>
        <w:bottom w:val="none" w:sz="0" w:space="0" w:color="auto"/>
        <w:right w:val="none" w:sz="0" w:space="0" w:color="auto"/>
      </w:divBdr>
    </w:div>
    <w:div w:id="1908148462">
      <w:bodyDiv w:val="1"/>
      <w:marLeft w:val="0"/>
      <w:marRight w:val="0"/>
      <w:marTop w:val="0"/>
      <w:marBottom w:val="0"/>
      <w:divBdr>
        <w:top w:val="none" w:sz="0" w:space="0" w:color="auto"/>
        <w:left w:val="none" w:sz="0" w:space="0" w:color="auto"/>
        <w:bottom w:val="none" w:sz="0" w:space="0" w:color="auto"/>
        <w:right w:val="none" w:sz="0" w:space="0" w:color="auto"/>
      </w:divBdr>
    </w:div>
    <w:div w:id="1909464050">
      <w:bodyDiv w:val="1"/>
      <w:marLeft w:val="0"/>
      <w:marRight w:val="0"/>
      <w:marTop w:val="0"/>
      <w:marBottom w:val="0"/>
      <w:divBdr>
        <w:top w:val="none" w:sz="0" w:space="0" w:color="auto"/>
        <w:left w:val="none" w:sz="0" w:space="0" w:color="auto"/>
        <w:bottom w:val="none" w:sz="0" w:space="0" w:color="auto"/>
        <w:right w:val="none" w:sz="0" w:space="0" w:color="auto"/>
      </w:divBdr>
    </w:div>
    <w:div w:id="1915359775">
      <w:marLeft w:val="0"/>
      <w:marRight w:val="0"/>
      <w:marTop w:val="0"/>
      <w:marBottom w:val="0"/>
      <w:divBdr>
        <w:top w:val="none" w:sz="0" w:space="0" w:color="auto"/>
        <w:left w:val="none" w:sz="0" w:space="0" w:color="auto"/>
        <w:bottom w:val="none" w:sz="0" w:space="0" w:color="auto"/>
        <w:right w:val="none" w:sz="0" w:space="0" w:color="auto"/>
      </w:divBdr>
    </w:div>
    <w:div w:id="1948804864">
      <w:bodyDiv w:val="1"/>
      <w:marLeft w:val="0"/>
      <w:marRight w:val="0"/>
      <w:marTop w:val="0"/>
      <w:marBottom w:val="0"/>
      <w:divBdr>
        <w:top w:val="none" w:sz="0" w:space="0" w:color="auto"/>
        <w:left w:val="none" w:sz="0" w:space="0" w:color="auto"/>
        <w:bottom w:val="none" w:sz="0" w:space="0" w:color="auto"/>
        <w:right w:val="none" w:sz="0" w:space="0" w:color="auto"/>
      </w:divBdr>
    </w:div>
    <w:div w:id="1967276638">
      <w:marLeft w:val="0"/>
      <w:marRight w:val="0"/>
      <w:marTop w:val="0"/>
      <w:marBottom w:val="0"/>
      <w:divBdr>
        <w:top w:val="none" w:sz="0" w:space="0" w:color="auto"/>
        <w:left w:val="none" w:sz="0" w:space="0" w:color="auto"/>
        <w:bottom w:val="none" w:sz="0" w:space="0" w:color="auto"/>
        <w:right w:val="none" w:sz="0" w:space="0" w:color="auto"/>
      </w:divBdr>
    </w:div>
    <w:div w:id="1978216305">
      <w:bodyDiv w:val="1"/>
      <w:marLeft w:val="0"/>
      <w:marRight w:val="0"/>
      <w:marTop w:val="0"/>
      <w:marBottom w:val="0"/>
      <w:divBdr>
        <w:top w:val="none" w:sz="0" w:space="0" w:color="auto"/>
        <w:left w:val="none" w:sz="0" w:space="0" w:color="auto"/>
        <w:bottom w:val="none" w:sz="0" w:space="0" w:color="auto"/>
        <w:right w:val="none" w:sz="0" w:space="0" w:color="auto"/>
      </w:divBdr>
    </w:div>
    <w:div w:id="1992516183">
      <w:marLeft w:val="0"/>
      <w:marRight w:val="0"/>
      <w:marTop w:val="0"/>
      <w:marBottom w:val="0"/>
      <w:divBdr>
        <w:top w:val="none" w:sz="0" w:space="0" w:color="auto"/>
        <w:left w:val="none" w:sz="0" w:space="0" w:color="auto"/>
        <w:bottom w:val="none" w:sz="0" w:space="0" w:color="auto"/>
        <w:right w:val="none" w:sz="0" w:space="0" w:color="auto"/>
      </w:divBdr>
    </w:div>
    <w:div w:id="2048603836">
      <w:marLeft w:val="0"/>
      <w:marRight w:val="0"/>
      <w:marTop w:val="0"/>
      <w:marBottom w:val="0"/>
      <w:divBdr>
        <w:top w:val="none" w:sz="0" w:space="0" w:color="auto"/>
        <w:left w:val="none" w:sz="0" w:space="0" w:color="auto"/>
        <w:bottom w:val="none" w:sz="0" w:space="0" w:color="auto"/>
        <w:right w:val="none" w:sz="0" w:space="0" w:color="auto"/>
      </w:divBdr>
    </w:div>
    <w:div w:id="2055889971">
      <w:bodyDiv w:val="1"/>
      <w:marLeft w:val="0"/>
      <w:marRight w:val="0"/>
      <w:marTop w:val="0"/>
      <w:marBottom w:val="0"/>
      <w:divBdr>
        <w:top w:val="none" w:sz="0" w:space="0" w:color="auto"/>
        <w:left w:val="none" w:sz="0" w:space="0" w:color="auto"/>
        <w:bottom w:val="none" w:sz="0" w:space="0" w:color="auto"/>
        <w:right w:val="none" w:sz="0" w:space="0" w:color="auto"/>
      </w:divBdr>
    </w:div>
    <w:div w:id="2074232765">
      <w:bodyDiv w:val="1"/>
      <w:marLeft w:val="0"/>
      <w:marRight w:val="0"/>
      <w:marTop w:val="0"/>
      <w:marBottom w:val="0"/>
      <w:divBdr>
        <w:top w:val="none" w:sz="0" w:space="0" w:color="auto"/>
        <w:left w:val="none" w:sz="0" w:space="0" w:color="auto"/>
        <w:bottom w:val="none" w:sz="0" w:space="0" w:color="auto"/>
        <w:right w:val="none" w:sz="0" w:space="0" w:color="auto"/>
      </w:divBdr>
    </w:div>
    <w:div w:id="2081713429">
      <w:marLeft w:val="0"/>
      <w:marRight w:val="0"/>
      <w:marTop w:val="0"/>
      <w:marBottom w:val="0"/>
      <w:divBdr>
        <w:top w:val="none" w:sz="0" w:space="0" w:color="auto"/>
        <w:left w:val="none" w:sz="0" w:space="0" w:color="auto"/>
        <w:bottom w:val="none" w:sz="0" w:space="0" w:color="auto"/>
        <w:right w:val="none" w:sz="0" w:space="0" w:color="auto"/>
      </w:divBdr>
    </w:div>
    <w:div w:id="2092268142">
      <w:bodyDiv w:val="1"/>
      <w:marLeft w:val="0"/>
      <w:marRight w:val="0"/>
      <w:marTop w:val="0"/>
      <w:marBottom w:val="0"/>
      <w:divBdr>
        <w:top w:val="none" w:sz="0" w:space="0" w:color="auto"/>
        <w:left w:val="none" w:sz="0" w:space="0" w:color="auto"/>
        <w:bottom w:val="none" w:sz="0" w:space="0" w:color="auto"/>
        <w:right w:val="none" w:sz="0" w:space="0" w:color="auto"/>
      </w:divBdr>
      <w:divsChild>
        <w:div w:id="276915649">
          <w:marLeft w:val="0"/>
          <w:marRight w:val="0"/>
          <w:marTop w:val="0"/>
          <w:marBottom w:val="0"/>
          <w:divBdr>
            <w:top w:val="none" w:sz="0" w:space="0" w:color="auto"/>
            <w:left w:val="none" w:sz="0" w:space="0" w:color="auto"/>
            <w:bottom w:val="none" w:sz="0" w:space="0" w:color="auto"/>
            <w:right w:val="none" w:sz="0" w:space="0" w:color="auto"/>
          </w:divBdr>
        </w:div>
        <w:div w:id="1001809825">
          <w:marLeft w:val="0"/>
          <w:marRight w:val="0"/>
          <w:marTop w:val="0"/>
          <w:marBottom w:val="0"/>
          <w:divBdr>
            <w:top w:val="none" w:sz="0" w:space="0" w:color="auto"/>
            <w:left w:val="none" w:sz="0" w:space="0" w:color="auto"/>
            <w:bottom w:val="none" w:sz="0" w:space="0" w:color="auto"/>
            <w:right w:val="none" w:sz="0" w:space="0" w:color="auto"/>
          </w:divBdr>
        </w:div>
        <w:div w:id="874082303">
          <w:marLeft w:val="0"/>
          <w:marRight w:val="0"/>
          <w:marTop w:val="0"/>
          <w:marBottom w:val="0"/>
          <w:divBdr>
            <w:top w:val="none" w:sz="0" w:space="0" w:color="auto"/>
            <w:left w:val="none" w:sz="0" w:space="0" w:color="auto"/>
            <w:bottom w:val="none" w:sz="0" w:space="0" w:color="auto"/>
            <w:right w:val="none" w:sz="0" w:space="0" w:color="auto"/>
          </w:divBdr>
        </w:div>
        <w:div w:id="737561203">
          <w:marLeft w:val="0"/>
          <w:marRight w:val="0"/>
          <w:marTop w:val="0"/>
          <w:marBottom w:val="0"/>
          <w:divBdr>
            <w:top w:val="none" w:sz="0" w:space="0" w:color="auto"/>
            <w:left w:val="none" w:sz="0" w:space="0" w:color="auto"/>
            <w:bottom w:val="none" w:sz="0" w:space="0" w:color="auto"/>
            <w:right w:val="none" w:sz="0" w:space="0" w:color="auto"/>
          </w:divBdr>
        </w:div>
        <w:div w:id="962348792">
          <w:marLeft w:val="0"/>
          <w:marRight w:val="0"/>
          <w:marTop w:val="0"/>
          <w:marBottom w:val="0"/>
          <w:divBdr>
            <w:top w:val="none" w:sz="0" w:space="0" w:color="auto"/>
            <w:left w:val="none" w:sz="0" w:space="0" w:color="auto"/>
            <w:bottom w:val="none" w:sz="0" w:space="0" w:color="auto"/>
            <w:right w:val="none" w:sz="0" w:space="0" w:color="auto"/>
          </w:divBdr>
        </w:div>
        <w:div w:id="1151213396">
          <w:marLeft w:val="0"/>
          <w:marRight w:val="0"/>
          <w:marTop w:val="0"/>
          <w:marBottom w:val="0"/>
          <w:divBdr>
            <w:top w:val="none" w:sz="0" w:space="0" w:color="auto"/>
            <w:left w:val="none" w:sz="0" w:space="0" w:color="auto"/>
            <w:bottom w:val="none" w:sz="0" w:space="0" w:color="auto"/>
            <w:right w:val="none" w:sz="0" w:space="0" w:color="auto"/>
          </w:divBdr>
        </w:div>
        <w:div w:id="1982346771">
          <w:marLeft w:val="0"/>
          <w:marRight w:val="0"/>
          <w:marTop w:val="0"/>
          <w:marBottom w:val="0"/>
          <w:divBdr>
            <w:top w:val="none" w:sz="0" w:space="0" w:color="auto"/>
            <w:left w:val="none" w:sz="0" w:space="0" w:color="auto"/>
            <w:bottom w:val="none" w:sz="0" w:space="0" w:color="auto"/>
            <w:right w:val="none" w:sz="0" w:space="0" w:color="auto"/>
          </w:divBdr>
        </w:div>
      </w:divsChild>
    </w:div>
    <w:div w:id="2105687552">
      <w:marLeft w:val="0"/>
      <w:marRight w:val="0"/>
      <w:marTop w:val="0"/>
      <w:marBottom w:val="0"/>
      <w:divBdr>
        <w:top w:val="none" w:sz="0" w:space="0" w:color="auto"/>
        <w:left w:val="none" w:sz="0" w:space="0" w:color="auto"/>
        <w:bottom w:val="none" w:sz="0" w:space="0" w:color="auto"/>
        <w:right w:val="none" w:sz="0" w:space="0" w:color="auto"/>
      </w:divBdr>
    </w:div>
    <w:div w:id="2134013188">
      <w:marLeft w:val="0"/>
      <w:marRight w:val="0"/>
      <w:marTop w:val="0"/>
      <w:marBottom w:val="0"/>
      <w:divBdr>
        <w:top w:val="none" w:sz="0" w:space="0" w:color="auto"/>
        <w:left w:val="none" w:sz="0" w:space="0" w:color="auto"/>
        <w:bottom w:val="none" w:sz="0" w:space="0" w:color="auto"/>
        <w:right w:val="none" w:sz="0" w:space="0" w:color="auto"/>
      </w:divBdr>
    </w:div>
    <w:div w:id="21407994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n.wikipedia.org/wiki/Threonine" TargetMode="External"/><Relationship Id="rId18" Type="http://schemas.openxmlformats.org/officeDocument/2006/relationships/hyperlink" Target="https://en.wikipedia.org/wiki/Cystine" TargetMode="External"/><Relationship Id="rId26" Type="http://schemas.openxmlformats.org/officeDocument/2006/relationships/hyperlink" Target="https://en.wikipedia.org/wiki/Glutamic_acid" TargetMode="External"/><Relationship Id="rId39" Type="http://schemas.openxmlformats.org/officeDocument/2006/relationships/hyperlink" Target="https://en.wikipedia.org/wiki/Copper_in_health" TargetMode="External"/><Relationship Id="rId21" Type="http://schemas.openxmlformats.org/officeDocument/2006/relationships/hyperlink" Target="https://en.wikipedia.org/wiki/Valine" TargetMode="External"/><Relationship Id="rId34" Type="http://schemas.openxmlformats.org/officeDocument/2006/relationships/hyperlink" Target="https://en.wikipedia.org/wiki/Vitamin_B6" TargetMode="External"/><Relationship Id="rId42" Type="http://schemas.openxmlformats.org/officeDocument/2006/relationships/hyperlink" Target="https://en.wikipedia.org/wiki/Manganese" TargetMode="External"/><Relationship Id="rId47" Type="http://schemas.openxmlformats.org/officeDocument/2006/relationships/hyperlink" Target="https://en.wikipedia.org/wiki/Zinc" TargetMode="External"/><Relationship Id="rId50" Type="http://schemas.openxmlformats.org/officeDocument/2006/relationships/image" Target="media/image4.jpeg"/><Relationship Id="rId55" Type="http://schemas.openxmlformats.org/officeDocument/2006/relationships/image" Target="media/image9.jpeg"/><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en.wikipedia.org/wiki/Lysine" TargetMode="External"/><Relationship Id="rId20" Type="http://schemas.openxmlformats.org/officeDocument/2006/relationships/hyperlink" Target="https://en.wikipedia.org/wiki/Tyrosine" TargetMode="External"/><Relationship Id="rId29" Type="http://schemas.openxmlformats.org/officeDocument/2006/relationships/hyperlink" Target="https://en.wikipedia.org/wiki/Serine" TargetMode="External"/><Relationship Id="rId41" Type="http://schemas.openxmlformats.org/officeDocument/2006/relationships/hyperlink" Target="https://en.wikipedia.org/wiki/Magnesium_in_biology" TargetMode="External"/><Relationship Id="rId54" Type="http://schemas.openxmlformats.org/officeDocument/2006/relationships/image" Target="media/image8.jpe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n.wikipedia.org/wiki/Protein_(nutrient)" TargetMode="External"/><Relationship Id="rId24" Type="http://schemas.openxmlformats.org/officeDocument/2006/relationships/hyperlink" Target="https://en.wikipedia.org/wiki/Alanine" TargetMode="External"/><Relationship Id="rId32" Type="http://schemas.openxmlformats.org/officeDocument/2006/relationships/hyperlink" Target="https://en.wikipedia.org/wiki/Niacin" TargetMode="External"/><Relationship Id="rId37" Type="http://schemas.openxmlformats.org/officeDocument/2006/relationships/hyperlink" Target="https://en.wikipedia.org/wiki/Vitamin_C" TargetMode="External"/><Relationship Id="rId40" Type="http://schemas.openxmlformats.org/officeDocument/2006/relationships/hyperlink" Target="https://en.wikipedia.org/wiki/Human_iron_metabolism" TargetMode="External"/><Relationship Id="rId45" Type="http://schemas.openxmlformats.org/officeDocument/2006/relationships/hyperlink" Target="https://en.wikipedia.org/wiki/Selenium_in_biology" TargetMode="External"/><Relationship Id="rId53" Type="http://schemas.openxmlformats.org/officeDocument/2006/relationships/image" Target="media/image7.jpeg"/><Relationship Id="rId58"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https://en.wikipedia.org/wiki/Leucine" TargetMode="External"/><Relationship Id="rId23" Type="http://schemas.openxmlformats.org/officeDocument/2006/relationships/hyperlink" Target="https://en.wikipedia.org/wiki/Histidine" TargetMode="External"/><Relationship Id="rId28" Type="http://schemas.openxmlformats.org/officeDocument/2006/relationships/hyperlink" Target="https://en.wikipedia.org/wiki/Proline" TargetMode="External"/><Relationship Id="rId36" Type="http://schemas.openxmlformats.org/officeDocument/2006/relationships/hyperlink" Target="https://en.wikipedia.org/wiki/Choline" TargetMode="External"/><Relationship Id="rId49" Type="http://schemas.openxmlformats.org/officeDocument/2006/relationships/image" Target="media/image3.jpeg"/><Relationship Id="rId57" Type="http://schemas.openxmlformats.org/officeDocument/2006/relationships/image" Target="media/image11.png"/><Relationship Id="rId61" Type="http://schemas.openxmlformats.org/officeDocument/2006/relationships/footer" Target="footer2.xml"/><Relationship Id="rId10" Type="http://schemas.openxmlformats.org/officeDocument/2006/relationships/hyperlink" Target="https://en.wikipedia.org/wiki/Polyunsaturated_fat" TargetMode="External"/><Relationship Id="rId19" Type="http://schemas.openxmlformats.org/officeDocument/2006/relationships/hyperlink" Target="https://en.wikipedia.org/wiki/Phenylalanine" TargetMode="External"/><Relationship Id="rId31" Type="http://schemas.openxmlformats.org/officeDocument/2006/relationships/hyperlink" Target="https://en.wikipedia.org/wiki/Riboflavin" TargetMode="External"/><Relationship Id="rId44" Type="http://schemas.openxmlformats.org/officeDocument/2006/relationships/hyperlink" Target="https://en.wikipedia.org/wiki/Potassium_in_biology" TargetMode="External"/><Relationship Id="rId52" Type="http://schemas.openxmlformats.org/officeDocument/2006/relationships/image" Target="media/image6.png"/><Relationship Id="rId6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https://en.wikipedia.org/wiki/Monounsaturated_fat" TargetMode="External"/><Relationship Id="rId14" Type="http://schemas.openxmlformats.org/officeDocument/2006/relationships/hyperlink" Target="https://en.wikipedia.org/wiki/Isoleucine" TargetMode="External"/><Relationship Id="rId22" Type="http://schemas.openxmlformats.org/officeDocument/2006/relationships/hyperlink" Target="https://en.wikipedia.org/wiki/Arginine" TargetMode="External"/><Relationship Id="rId27" Type="http://schemas.openxmlformats.org/officeDocument/2006/relationships/hyperlink" Target="https://en.wikipedia.org/wiki/Glycine" TargetMode="External"/><Relationship Id="rId30" Type="http://schemas.openxmlformats.org/officeDocument/2006/relationships/hyperlink" Target="https://en.wikipedia.org/wiki/Thiamine" TargetMode="External"/><Relationship Id="rId35" Type="http://schemas.openxmlformats.org/officeDocument/2006/relationships/hyperlink" Target="https://en.wikipedia.org/wiki/Folate" TargetMode="External"/><Relationship Id="rId43" Type="http://schemas.openxmlformats.org/officeDocument/2006/relationships/hyperlink" Target="https://en.wikipedia.org/wiki/Phosphorus" TargetMode="External"/><Relationship Id="rId48" Type="http://schemas.openxmlformats.org/officeDocument/2006/relationships/image" Target="media/image2.png"/><Relationship Id="rId56" Type="http://schemas.openxmlformats.org/officeDocument/2006/relationships/image" Target="media/image10.jpeg"/><Relationship Id="rId8" Type="http://schemas.openxmlformats.org/officeDocument/2006/relationships/image" Target="media/image1.jpeg"/><Relationship Id="rId51" Type="http://schemas.openxmlformats.org/officeDocument/2006/relationships/image" Target="media/image5.png"/><Relationship Id="rId3" Type="http://schemas.openxmlformats.org/officeDocument/2006/relationships/styles" Target="styles.xml"/><Relationship Id="rId12" Type="http://schemas.openxmlformats.org/officeDocument/2006/relationships/hyperlink" Target="https://en.wikipedia.org/wiki/Tryptophan" TargetMode="External"/><Relationship Id="rId17" Type="http://schemas.openxmlformats.org/officeDocument/2006/relationships/hyperlink" Target="https://en.wikipedia.org/wiki/Methionine" TargetMode="External"/><Relationship Id="rId25" Type="http://schemas.openxmlformats.org/officeDocument/2006/relationships/hyperlink" Target="https://en.wikipedia.org/wiki/Aspartic_acid" TargetMode="External"/><Relationship Id="rId33" Type="http://schemas.openxmlformats.org/officeDocument/2006/relationships/hyperlink" Target="https://en.wikipedia.org/wiki/Pantothenic_acid" TargetMode="External"/><Relationship Id="rId38" Type="http://schemas.openxmlformats.org/officeDocument/2006/relationships/hyperlink" Target="https://en.wikipedia.org/wiki/Calcium_in_biology" TargetMode="External"/><Relationship Id="rId46" Type="http://schemas.openxmlformats.org/officeDocument/2006/relationships/hyperlink" Target="https://en.wikipedia.org/wiki/Sodium_in_biology" TargetMode="External"/><Relationship Id="rId59"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1CCC0FD-00BB-42B9-A530-CEEF261A08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3829</TotalTime>
  <Pages>30</Pages>
  <Words>8199</Words>
  <Characters>46735</Characters>
  <Application>Microsoft Office Word</Application>
  <DocSecurity>0</DocSecurity>
  <Lines>389</Lines>
  <Paragraphs>109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54825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suma</dc:creator>
  <cp:lastModifiedBy>Shawpon</cp:lastModifiedBy>
  <cp:revision>1635</cp:revision>
  <dcterms:created xsi:type="dcterms:W3CDTF">2016-09-17T00:28:00Z</dcterms:created>
  <dcterms:modified xsi:type="dcterms:W3CDTF">2019-01-04T17:54:00Z</dcterms:modified>
</cp:coreProperties>
</file>