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pPr w:leftFromText="180" w:rightFromText="180" w:vertAnchor="text" w:horzAnchor="margin" w:tblpY="21"/>
        <w:tblW w:w="0" w:type="auto"/>
        <w:tblLayout w:type="fixed"/>
        <w:tblLook w:val="04A0"/>
      </w:tblPr>
      <w:tblGrid>
        <w:gridCol w:w="3888"/>
        <w:gridCol w:w="4050"/>
        <w:gridCol w:w="3798"/>
      </w:tblGrid>
      <w:tr w:rsidR="00B915BE" w:rsidRPr="00041F70" w:rsidTr="0013472F">
        <w:trPr>
          <w:trHeight w:val="10340"/>
        </w:trPr>
        <w:tc>
          <w:tcPr>
            <w:tcW w:w="3888" w:type="dxa"/>
          </w:tcPr>
          <w:p w:rsidR="00DE4488" w:rsidRPr="009979DB" w:rsidRDefault="00DE4488" w:rsidP="00DE4488">
            <w:pPr>
              <w:jc w:val="both"/>
              <w:rPr>
                <w:rFonts w:cstheme="minorHAnsi"/>
                <w:b/>
                <w:sz w:val="14"/>
                <w:szCs w:val="14"/>
                <w:u w:val="single"/>
              </w:rPr>
            </w:pPr>
            <w:r w:rsidRPr="009979DB">
              <w:rPr>
                <w:rFonts w:cstheme="minorHAnsi"/>
                <w:b/>
                <w:sz w:val="14"/>
                <w:szCs w:val="14"/>
                <w:u w:val="single"/>
              </w:rPr>
              <w:t>Rationale for Reducing Project Duration</w:t>
            </w:r>
          </w:p>
          <w:p w:rsidR="00DE4488" w:rsidRPr="009979DB" w:rsidRDefault="00DE4488" w:rsidP="00DE4488">
            <w:pPr>
              <w:pStyle w:val="ListParagraph"/>
              <w:numPr>
                <w:ilvl w:val="0"/>
                <w:numId w:val="37"/>
              </w:numPr>
              <w:ind w:left="180" w:hanging="180"/>
              <w:jc w:val="both"/>
              <w:rPr>
                <w:rFonts w:cstheme="minorHAnsi"/>
                <w:sz w:val="14"/>
                <w:szCs w:val="14"/>
              </w:rPr>
            </w:pPr>
            <w:r w:rsidRPr="009979DB">
              <w:rPr>
                <w:rFonts w:cstheme="minorHAnsi"/>
                <w:b/>
                <w:sz w:val="14"/>
                <w:szCs w:val="14"/>
              </w:rPr>
              <w:t>Customer requirements and contract commitments</w:t>
            </w:r>
            <w:r w:rsidRPr="009979DB">
              <w:rPr>
                <w:rFonts w:cstheme="minorHAnsi"/>
                <w:sz w:val="14"/>
                <w:szCs w:val="14"/>
              </w:rPr>
              <w:t xml:space="preserve">: Customer loyalty doesn’t (and can’t) truly exist, but customer commitment can and must be the goal for today’s and tomorrow’s best brands.  Further, we have offered a way to assess a brand’s level of customer commitment, the Commitment Equation: Commitment level=level of satisfaction+ Attractiveness of Alternatives+ Level of Investment  </w:t>
            </w:r>
          </w:p>
          <w:p w:rsidR="00DE4488" w:rsidRPr="009979DB" w:rsidRDefault="00DE4488" w:rsidP="00DE4488">
            <w:pPr>
              <w:pStyle w:val="ListParagraph"/>
              <w:numPr>
                <w:ilvl w:val="0"/>
                <w:numId w:val="37"/>
              </w:numPr>
              <w:ind w:left="180" w:hanging="180"/>
              <w:jc w:val="both"/>
              <w:rPr>
                <w:rFonts w:cstheme="minorHAnsi"/>
                <w:sz w:val="14"/>
                <w:szCs w:val="14"/>
              </w:rPr>
            </w:pPr>
            <w:r w:rsidRPr="009979DB">
              <w:rPr>
                <w:rFonts w:cstheme="minorHAnsi"/>
                <w:b/>
                <w:sz w:val="14"/>
                <w:szCs w:val="14"/>
              </w:rPr>
              <w:t>Time-to-market pressures:</w:t>
            </w:r>
            <w:r w:rsidRPr="009979DB">
              <w:rPr>
                <w:rFonts w:cstheme="minorHAnsi"/>
                <w:sz w:val="14"/>
                <w:szCs w:val="14"/>
              </w:rPr>
              <w:t xml:space="preserve"> Intense global competition and rapid technological advances have made speed a competitive advantage. To succeed, companies have to spot new opportunities, launch project teams, and bring new products or services to the marketplace in a flash. Perhaps in no industry does speed matter as much as in the electronics </w:t>
            </w:r>
            <w:proofErr w:type="gramStart"/>
            <w:r w:rsidRPr="009979DB">
              <w:rPr>
                <w:rFonts w:cstheme="minorHAnsi"/>
                <w:sz w:val="14"/>
                <w:szCs w:val="14"/>
              </w:rPr>
              <w:t>industry.</w:t>
            </w:r>
            <w:proofErr w:type="gramEnd"/>
            <w:r w:rsidRPr="009979DB">
              <w:rPr>
                <w:rFonts w:cstheme="minorHAnsi"/>
                <w:sz w:val="14"/>
                <w:szCs w:val="14"/>
              </w:rPr>
              <w:t xml:space="preserve">  Here are the top five market pressures that are driving this </w:t>
            </w:r>
            <w:r w:rsidRPr="00DE4488">
              <w:rPr>
                <w:rFonts w:cstheme="minorHAnsi"/>
                <w:sz w:val="14"/>
                <w:szCs w:val="14"/>
              </w:rPr>
              <w:t>behavior</w:t>
            </w:r>
            <w:r w:rsidRPr="009979DB">
              <w:rPr>
                <w:rFonts w:cstheme="minorHAnsi"/>
                <w:sz w:val="14"/>
                <w:szCs w:val="14"/>
              </w:rPr>
              <w:t>:</w:t>
            </w:r>
          </w:p>
          <w:p w:rsidR="00DE4488" w:rsidRPr="009979DB" w:rsidRDefault="00DE4488" w:rsidP="00DE4488">
            <w:pPr>
              <w:pStyle w:val="ListParagraph"/>
              <w:numPr>
                <w:ilvl w:val="1"/>
                <w:numId w:val="38"/>
              </w:numPr>
              <w:ind w:left="450" w:hanging="180"/>
              <w:jc w:val="both"/>
              <w:rPr>
                <w:rFonts w:cstheme="minorHAnsi"/>
                <w:sz w:val="14"/>
                <w:szCs w:val="14"/>
              </w:rPr>
            </w:pPr>
            <w:r w:rsidRPr="009979DB">
              <w:rPr>
                <w:rFonts w:cstheme="minorHAnsi"/>
                <w:sz w:val="14"/>
                <w:szCs w:val="14"/>
              </w:rPr>
              <w:t>Faster time to market and volume.</w:t>
            </w:r>
          </w:p>
          <w:p w:rsidR="00DE4488" w:rsidRPr="009979DB" w:rsidRDefault="00DE4488" w:rsidP="00DE4488">
            <w:pPr>
              <w:pStyle w:val="ListParagraph"/>
              <w:numPr>
                <w:ilvl w:val="1"/>
                <w:numId w:val="38"/>
              </w:numPr>
              <w:ind w:left="450" w:hanging="180"/>
              <w:jc w:val="both"/>
              <w:rPr>
                <w:rFonts w:cstheme="minorHAnsi"/>
                <w:sz w:val="14"/>
                <w:szCs w:val="14"/>
              </w:rPr>
            </w:pPr>
            <w:r w:rsidRPr="009979DB">
              <w:rPr>
                <w:rFonts w:cstheme="minorHAnsi"/>
                <w:sz w:val="14"/>
                <w:szCs w:val="14"/>
              </w:rPr>
              <w:t>Tailored products for specific markets.</w:t>
            </w:r>
          </w:p>
          <w:p w:rsidR="00DE4488" w:rsidRPr="009979DB" w:rsidRDefault="00DE4488" w:rsidP="00DE4488">
            <w:pPr>
              <w:pStyle w:val="ListParagraph"/>
              <w:numPr>
                <w:ilvl w:val="1"/>
                <w:numId w:val="38"/>
              </w:numPr>
              <w:ind w:left="450" w:hanging="180"/>
              <w:jc w:val="both"/>
              <w:rPr>
                <w:rFonts w:cstheme="minorHAnsi"/>
                <w:sz w:val="14"/>
                <w:szCs w:val="14"/>
              </w:rPr>
            </w:pPr>
            <w:r w:rsidRPr="009979DB">
              <w:rPr>
                <w:rFonts w:cstheme="minorHAnsi"/>
                <w:sz w:val="14"/>
                <w:szCs w:val="14"/>
              </w:rPr>
              <w:t>The quality imperative</w:t>
            </w:r>
          </w:p>
          <w:p w:rsidR="00DE4488" w:rsidRPr="009979DB" w:rsidRDefault="00DE4488" w:rsidP="00DE4488">
            <w:pPr>
              <w:pStyle w:val="ListParagraph"/>
              <w:numPr>
                <w:ilvl w:val="1"/>
                <w:numId w:val="38"/>
              </w:numPr>
              <w:ind w:left="450" w:hanging="180"/>
              <w:jc w:val="both"/>
              <w:rPr>
                <w:rFonts w:cstheme="minorHAnsi"/>
                <w:sz w:val="14"/>
                <w:szCs w:val="14"/>
              </w:rPr>
            </w:pPr>
            <w:r w:rsidRPr="009979DB">
              <w:rPr>
                <w:rFonts w:cstheme="minorHAnsi"/>
                <w:sz w:val="14"/>
                <w:szCs w:val="14"/>
              </w:rPr>
              <w:t>The productivity vise.</w:t>
            </w:r>
          </w:p>
          <w:p w:rsidR="00DE4488" w:rsidRPr="009979DB" w:rsidRDefault="00DE4488" w:rsidP="00DE4488">
            <w:pPr>
              <w:pStyle w:val="ListParagraph"/>
              <w:numPr>
                <w:ilvl w:val="1"/>
                <w:numId w:val="38"/>
              </w:numPr>
              <w:ind w:left="450" w:hanging="180"/>
              <w:jc w:val="both"/>
              <w:rPr>
                <w:rFonts w:cstheme="minorHAnsi"/>
                <w:sz w:val="14"/>
                <w:szCs w:val="14"/>
              </w:rPr>
            </w:pPr>
            <w:r w:rsidRPr="009979DB">
              <w:rPr>
                <w:rFonts w:cstheme="minorHAnsi"/>
                <w:sz w:val="14"/>
                <w:szCs w:val="14"/>
              </w:rPr>
              <w:t>Regulatory compliance</w:t>
            </w:r>
          </w:p>
          <w:p w:rsidR="00DE4488" w:rsidRPr="009979DB" w:rsidRDefault="00DE4488" w:rsidP="00DE4488">
            <w:pPr>
              <w:pStyle w:val="ListParagraph"/>
              <w:numPr>
                <w:ilvl w:val="1"/>
                <w:numId w:val="38"/>
              </w:numPr>
              <w:ind w:left="450" w:hanging="180"/>
              <w:jc w:val="both"/>
              <w:rPr>
                <w:rFonts w:cstheme="minorHAnsi"/>
                <w:sz w:val="14"/>
                <w:szCs w:val="14"/>
              </w:rPr>
            </w:pPr>
            <w:r w:rsidRPr="009979DB">
              <w:rPr>
                <w:rFonts w:cstheme="minorHAnsi"/>
                <w:sz w:val="14"/>
                <w:szCs w:val="14"/>
              </w:rPr>
              <w:t>For example, the fate of U.S. auto industry depends in part on how quickly they shift their efforts to develop fuel-efficient, alternative forms of transportation.</w:t>
            </w:r>
          </w:p>
          <w:p w:rsidR="004F6CDE" w:rsidRPr="009979DB" w:rsidRDefault="004F6CDE" w:rsidP="004F6CDE">
            <w:pPr>
              <w:pStyle w:val="ListParagraph"/>
              <w:numPr>
                <w:ilvl w:val="0"/>
                <w:numId w:val="37"/>
              </w:numPr>
              <w:ind w:left="180" w:hanging="180"/>
              <w:jc w:val="both"/>
              <w:rPr>
                <w:rFonts w:cstheme="minorHAnsi"/>
                <w:sz w:val="14"/>
                <w:szCs w:val="14"/>
              </w:rPr>
            </w:pPr>
            <w:r w:rsidRPr="009979DB">
              <w:rPr>
                <w:rStyle w:val="Strong"/>
                <w:rFonts w:cstheme="minorHAnsi"/>
                <w:sz w:val="14"/>
                <w:szCs w:val="14"/>
              </w:rPr>
              <w:t>Incentive contracts (bonuses for early completion) can make reducing project duration rewarding</w:t>
            </w:r>
            <w:r w:rsidRPr="009979DB">
              <w:rPr>
                <w:rFonts w:cstheme="minorHAnsi"/>
                <w:sz w:val="14"/>
                <w:szCs w:val="14"/>
              </w:rPr>
              <w:t>—usually for both the project contractor and owner. For example, a contractor finished a bridge across a lake 18 months early and received more than $6 million for the early completion. The availability of the bridge to the surrounding community 18 months early to reduce traffic gridlock made the incentive cost to the community seem small to users. If the marginal cost is less than Incentive then contractor can take the opportunity.</w:t>
            </w:r>
          </w:p>
          <w:p w:rsidR="004F6CDE" w:rsidRPr="009979DB" w:rsidRDefault="004F6CDE" w:rsidP="004F6CDE">
            <w:pPr>
              <w:pStyle w:val="ListParagraph"/>
              <w:numPr>
                <w:ilvl w:val="0"/>
                <w:numId w:val="37"/>
              </w:numPr>
              <w:ind w:left="180" w:hanging="180"/>
              <w:jc w:val="both"/>
              <w:rPr>
                <w:rFonts w:cstheme="minorHAnsi"/>
                <w:sz w:val="14"/>
                <w:szCs w:val="14"/>
              </w:rPr>
            </w:pPr>
            <w:r w:rsidRPr="009979DB">
              <w:rPr>
                <w:rFonts w:cstheme="minorHAnsi"/>
                <w:b/>
                <w:sz w:val="14"/>
                <w:szCs w:val="14"/>
              </w:rPr>
              <w:t>Unforeseen delays—</w:t>
            </w:r>
            <w:r w:rsidRPr="009979DB">
              <w:rPr>
                <w:rFonts w:cstheme="minorHAnsi"/>
                <w:sz w:val="14"/>
                <w:szCs w:val="14"/>
              </w:rPr>
              <w:t>for example, adverse weather, design flaws and equipment breakdown— cause substantial delays midway in the project.</w:t>
            </w:r>
          </w:p>
          <w:p w:rsidR="004F6CDE" w:rsidRPr="009979DB" w:rsidRDefault="004F6CDE" w:rsidP="004F6CDE">
            <w:pPr>
              <w:pStyle w:val="ListParagraph"/>
              <w:numPr>
                <w:ilvl w:val="0"/>
                <w:numId w:val="37"/>
              </w:numPr>
              <w:ind w:left="180" w:hanging="180"/>
              <w:jc w:val="both"/>
              <w:rPr>
                <w:rFonts w:cstheme="minorHAnsi"/>
                <w:sz w:val="14"/>
                <w:szCs w:val="14"/>
              </w:rPr>
            </w:pPr>
            <w:r w:rsidRPr="009979DB">
              <w:rPr>
                <w:rFonts w:cstheme="minorHAnsi"/>
                <w:b/>
                <w:sz w:val="14"/>
                <w:szCs w:val="14"/>
              </w:rPr>
              <w:t xml:space="preserve">Imposed deadlines- </w:t>
            </w:r>
            <w:r w:rsidRPr="009979DB">
              <w:rPr>
                <w:rFonts w:cstheme="minorHAnsi"/>
                <w:sz w:val="14"/>
                <w:szCs w:val="14"/>
              </w:rPr>
              <w:t>For example, a politician make a public statement that a new law building will be available in two years. Or the president of a software company remarks in a speech that new advanced software will be available in one year. Such statements too often become imposed project duration dates—without any consideration of the problems or cost of meeting such a date.</w:t>
            </w:r>
          </w:p>
          <w:p w:rsidR="004F6CDE" w:rsidRPr="009979DB" w:rsidRDefault="004F6CDE" w:rsidP="004F6CDE">
            <w:pPr>
              <w:pStyle w:val="ListParagraph"/>
              <w:numPr>
                <w:ilvl w:val="0"/>
                <w:numId w:val="37"/>
              </w:numPr>
              <w:ind w:left="180" w:hanging="180"/>
              <w:jc w:val="both"/>
              <w:rPr>
                <w:rFonts w:cstheme="minorHAnsi"/>
                <w:sz w:val="14"/>
                <w:szCs w:val="14"/>
              </w:rPr>
            </w:pPr>
            <w:r w:rsidRPr="009979DB">
              <w:rPr>
                <w:rFonts w:cstheme="minorHAnsi"/>
                <w:b/>
                <w:sz w:val="14"/>
                <w:szCs w:val="14"/>
              </w:rPr>
              <w:t xml:space="preserve">Overhead and public goodwill costs: </w:t>
            </w:r>
            <w:r w:rsidRPr="009979DB">
              <w:rPr>
                <w:rFonts w:cstheme="minorHAnsi"/>
                <w:sz w:val="14"/>
                <w:szCs w:val="14"/>
              </w:rPr>
              <w:t>More important, these increased costs of imposed duration dates are seldom recognized or noted by project participants. Sometimes very high overhead costs are recognized before the project begins. In these cases it is prudent to examine the direct costs of shortening the critical path versus the overhead cost savings.</w:t>
            </w:r>
          </w:p>
          <w:p w:rsidR="004F6CDE" w:rsidRPr="009979DB" w:rsidRDefault="004F6CDE" w:rsidP="004F6CDE">
            <w:pPr>
              <w:pStyle w:val="ListParagraph"/>
              <w:jc w:val="both"/>
              <w:rPr>
                <w:rFonts w:cstheme="minorHAnsi"/>
                <w:sz w:val="14"/>
                <w:szCs w:val="14"/>
              </w:rPr>
            </w:pPr>
            <w:r w:rsidRPr="009979DB">
              <w:rPr>
                <w:rFonts w:cstheme="minorHAnsi"/>
                <w:sz w:val="14"/>
                <w:szCs w:val="14"/>
              </w:rPr>
              <w:t>Usually there are opportunities to shorten a few critical activities at less than the daily overhead rate. Under specific conditions (which are not rare), huge savings are possible with little risk.</w:t>
            </w:r>
          </w:p>
          <w:p w:rsidR="004F6CDE" w:rsidRPr="009979DB" w:rsidRDefault="004F6CDE" w:rsidP="004F6CDE">
            <w:pPr>
              <w:pStyle w:val="ListParagraph"/>
              <w:numPr>
                <w:ilvl w:val="0"/>
                <w:numId w:val="37"/>
              </w:numPr>
              <w:ind w:left="180" w:hanging="180"/>
              <w:jc w:val="both"/>
              <w:rPr>
                <w:rFonts w:cstheme="minorHAnsi"/>
                <w:sz w:val="14"/>
                <w:szCs w:val="14"/>
              </w:rPr>
            </w:pPr>
            <w:r w:rsidRPr="009979DB">
              <w:rPr>
                <w:rFonts w:cstheme="minorHAnsi"/>
                <w:b/>
                <w:sz w:val="14"/>
                <w:szCs w:val="14"/>
              </w:rPr>
              <w:t xml:space="preserve">Pressure to move resources to other projects- </w:t>
            </w:r>
            <w:r w:rsidRPr="009979DB">
              <w:rPr>
                <w:rFonts w:cstheme="minorHAnsi"/>
                <w:sz w:val="14"/>
                <w:szCs w:val="14"/>
              </w:rPr>
              <w:t>There are times when it is important to reassign key equipment and/or people to new projects. Under these circumstances, the cost of compressing the project can be compared with the opportunity costs of not releasing key equipment or people.</w:t>
            </w:r>
          </w:p>
          <w:p w:rsidR="00AE275C" w:rsidRPr="009979DB" w:rsidRDefault="00AE275C" w:rsidP="00AE275C">
            <w:pPr>
              <w:jc w:val="both"/>
              <w:rPr>
                <w:rFonts w:cstheme="minorHAnsi"/>
                <w:b/>
                <w:sz w:val="14"/>
                <w:szCs w:val="14"/>
                <w:u w:val="single"/>
              </w:rPr>
            </w:pPr>
            <w:r w:rsidRPr="009979DB">
              <w:rPr>
                <w:rFonts w:cstheme="minorHAnsi"/>
                <w:b/>
                <w:sz w:val="14"/>
                <w:szCs w:val="14"/>
                <w:u w:val="single"/>
              </w:rPr>
              <w:t xml:space="preserve">What are five common reasons for crashing a project? </w:t>
            </w:r>
          </w:p>
          <w:p w:rsidR="00AE275C" w:rsidRPr="009979DB" w:rsidRDefault="00AE275C" w:rsidP="00AE275C">
            <w:pPr>
              <w:jc w:val="both"/>
              <w:rPr>
                <w:rFonts w:cstheme="minorHAnsi"/>
                <w:sz w:val="14"/>
                <w:szCs w:val="14"/>
              </w:rPr>
            </w:pPr>
            <w:r w:rsidRPr="009979DB">
              <w:rPr>
                <w:rFonts w:cstheme="minorHAnsi"/>
                <w:sz w:val="14"/>
                <w:szCs w:val="14"/>
              </w:rPr>
              <w:t>Reasons given could include:</w:t>
            </w:r>
          </w:p>
          <w:p w:rsidR="00AE275C" w:rsidRPr="009979DB" w:rsidRDefault="00AE275C" w:rsidP="00AE275C">
            <w:pPr>
              <w:pStyle w:val="ListParagraph"/>
              <w:numPr>
                <w:ilvl w:val="0"/>
                <w:numId w:val="40"/>
              </w:numPr>
              <w:ind w:left="162" w:hanging="162"/>
              <w:jc w:val="both"/>
              <w:rPr>
                <w:rFonts w:cstheme="minorHAnsi"/>
                <w:sz w:val="14"/>
                <w:szCs w:val="14"/>
              </w:rPr>
            </w:pPr>
            <w:r w:rsidRPr="009979DB">
              <w:rPr>
                <w:rFonts w:cstheme="minorHAnsi"/>
                <w:sz w:val="14"/>
                <w:szCs w:val="14"/>
              </w:rPr>
              <w:t>Imposed deadline in which disfavor will be earned by not meeting superior’s deadline</w:t>
            </w:r>
          </w:p>
          <w:p w:rsidR="00AE275C" w:rsidRPr="009979DB" w:rsidRDefault="00AE275C" w:rsidP="00AE275C">
            <w:pPr>
              <w:pStyle w:val="ListParagraph"/>
              <w:numPr>
                <w:ilvl w:val="0"/>
                <w:numId w:val="40"/>
              </w:numPr>
              <w:ind w:left="162" w:hanging="162"/>
              <w:jc w:val="both"/>
              <w:rPr>
                <w:rFonts w:cstheme="minorHAnsi"/>
                <w:sz w:val="14"/>
                <w:szCs w:val="14"/>
              </w:rPr>
            </w:pPr>
            <w:r w:rsidRPr="009979DB">
              <w:rPr>
                <w:rFonts w:cstheme="minorHAnsi"/>
                <w:sz w:val="14"/>
                <w:szCs w:val="14"/>
              </w:rPr>
              <w:t>Time to market competitive advantage</w:t>
            </w:r>
          </w:p>
          <w:p w:rsidR="00AE275C" w:rsidRPr="009979DB" w:rsidRDefault="00AE275C" w:rsidP="00AE275C">
            <w:pPr>
              <w:pStyle w:val="ListParagraph"/>
              <w:numPr>
                <w:ilvl w:val="0"/>
                <w:numId w:val="40"/>
              </w:numPr>
              <w:ind w:left="162" w:hanging="162"/>
              <w:jc w:val="both"/>
              <w:rPr>
                <w:rFonts w:cstheme="minorHAnsi"/>
                <w:sz w:val="14"/>
                <w:szCs w:val="14"/>
              </w:rPr>
            </w:pPr>
            <w:r w:rsidRPr="009979DB">
              <w:rPr>
                <w:rFonts w:cstheme="minorHAnsi"/>
                <w:sz w:val="14"/>
                <w:szCs w:val="14"/>
              </w:rPr>
              <w:t xml:space="preserve">Realize benefits from incentive contracts </w:t>
            </w:r>
          </w:p>
          <w:p w:rsidR="00AE275C" w:rsidRPr="009979DB" w:rsidRDefault="00AE275C" w:rsidP="00AE275C">
            <w:pPr>
              <w:pStyle w:val="ListParagraph"/>
              <w:numPr>
                <w:ilvl w:val="0"/>
                <w:numId w:val="40"/>
              </w:numPr>
              <w:ind w:left="162" w:hanging="162"/>
              <w:jc w:val="both"/>
              <w:rPr>
                <w:rFonts w:cstheme="minorHAnsi"/>
                <w:sz w:val="14"/>
                <w:szCs w:val="14"/>
              </w:rPr>
            </w:pPr>
            <w:r w:rsidRPr="009979DB">
              <w:rPr>
                <w:rFonts w:cstheme="minorHAnsi"/>
                <w:sz w:val="14"/>
                <w:szCs w:val="14"/>
              </w:rPr>
              <w:t>To make up for lost time and avoid contract penalties</w:t>
            </w:r>
          </w:p>
          <w:p w:rsidR="00AE275C" w:rsidRPr="009979DB" w:rsidRDefault="00AE275C" w:rsidP="00AE275C">
            <w:pPr>
              <w:pStyle w:val="ListParagraph"/>
              <w:numPr>
                <w:ilvl w:val="0"/>
                <w:numId w:val="40"/>
              </w:numPr>
              <w:ind w:left="162" w:hanging="162"/>
              <w:jc w:val="both"/>
              <w:rPr>
                <w:rFonts w:cstheme="minorHAnsi"/>
                <w:sz w:val="14"/>
                <w:szCs w:val="14"/>
              </w:rPr>
            </w:pPr>
            <w:r w:rsidRPr="009979DB">
              <w:rPr>
                <w:rFonts w:cstheme="minorHAnsi"/>
                <w:sz w:val="14"/>
                <w:szCs w:val="14"/>
              </w:rPr>
              <w:t>Save extensive overhead costs</w:t>
            </w:r>
          </w:p>
          <w:p w:rsidR="00AE275C" w:rsidRDefault="00AE275C" w:rsidP="00AE275C">
            <w:pPr>
              <w:pStyle w:val="ListParagraph"/>
              <w:numPr>
                <w:ilvl w:val="0"/>
                <w:numId w:val="40"/>
              </w:numPr>
              <w:ind w:left="162" w:hanging="162"/>
              <w:jc w:val="both"/>
              <w:rPr>
                <w:rFonts w:cstheme="minorHAnsi"/>
                <w:sz w:val="14"/>
                <w:szCs w:val="14"/>
              </w:rPr>
            </w:pPr>
            <w:r w:rsidRPr="009979DB">
              <w:rPr>
                <w:rFonts w:cstheme="minorHAnsi"/>
                <w:sz w:val="14"/>
                <w:szCs w:val="14"/>
              </w:rPr>
              <w:t>Free up resources to work on other projects</w:t>
            </w:r>
          </w:p>
          <w:p w:rsidR="002803EC" w:rsidRPr="00AE275C" w:rsidRDefault="00AE275C" w:rsidP="00AE275C">
            <w:pPr>
              <w:pStyle w:val="ListParagraph"/>
              <w:numPr>
                <w:ilvl w:val="0"/>
                <w:numId w:val="40"/>
              </w:numPr>
              <w:ind w:left="162" w:hanging="162"/>
              <w:jc w:val="both"/>
              <w:rPr>
                <w:rFonts w:cstheme="minorHAnsi"/>
                <w:sz w:val="14"/>
                <w:szCs w:val="14"/>
              </w:rPr>
            </w:pPr>
            <w:r w:rsidRPr="00AE275C">
              <w:rPr>
                <w:rFonts w:cstheme="minorHAnsi"/>
                <w:sz w:val="14"/>
                <w:szCs w:val="14"/>
              </w:rPr>
              <w:t>Exceed customer expectations.</w:t>
            </w:r>
          </w:p>
        </w:tc>
        <w:tc>
          <w:tcPr>
            <w:tcW w:w="4050" w:type="dxa"/>
          </w:tcPr>
          <w:p w:rsidR="004F6CDE" w:rsidRPr="009979DB" w:rsidRDefault="004F6CDE" w:rsidP="004F6CDE">
            <w:pPr>
              <w:jc w:val="both"/>
              <w:rPr>
                <w:rFonts w:cstheme="minorHAnsi"/>
                <w:b/>
                <w:sz w:val="14"/>
                <w:szCs w:val="14"/>
                <w:u w:val="single"/>
              </w:rPr>
            </w:pPr>
            <w:r w:rsidRPr="009979DB">
              <w:rPr>
                <w:rFonts w:cstheme="minorHAnsi"/>
                <w:b/>
                <w:sz w:val="14"/>
                <w:szCs w:val="14"/>
                <w:u w:val="single"/>
              </w:rPr>
              <w:t>Options for Accelerating Project completion/ 9 Easy Ways to Speed Up Project Delivery</w:t>
            </w:r>
          </w:p>
          <w:p w:rsidR="004F6CDE" w:rsidRPr="009979DB" w:rsidRDefault="004F6CDE" w:rsidP="004F6CDE">
            <w:pPr>
              <w:pStyle w:val="ListParagraph"/>
              <w:numPr>
                <w:ilvl w:val="0"/>
                <w:numId w:val="39"/>
              </w:numPr>
              <w:ind w:left="162" w:hanging="162"/>
              <w:jc w:val="both"/>
              <w:rPr>
                <w:rFonts w:cstheme="minorHAnsi"/>
                <w:b/>
                <w:sz w:val="14"/>
                <w:szCs w:val="14"/>
              </w:rPr>
            </w:pPr>
            <w:r w:rsidRPr="009979DB">
              <w:rPr>
                <w:rFonts w:cstheme="minorHAnsi"/>
                <w:b/>
                <w:sz w:val="14"/>
                <w:szCs w:val="14"/>
              </w:rPr>
              <w:t xml:space="preserve">Options When Resources Are Not Constrained </w:t>
            </w:r>
          </w:p>
          <w:p w:rsidR="004F6CDE" w:rsidRPr="009979DB" w:rsidRDefault="004F6CDE" w:rsidP="004F6CDE">
            <w:pPr>
              <w:pStyle w:val="ListParagraph"/>
              <w:numPr>
                <w:ilvl w:val="1"/>
                <w:numId w:val="39"/>
              </w:numPr>
              <w:ind w:left="162" w:hanging="90"/>
              <w:jc w:val="both"/>
              <w:rPr>
                <w:rFonts w:cstheme="minorHAnsi"/>
                <w:b/>
                <w:sz w:val="14"/>
                <w:szCs w:val="14"/>
              </w:rPr>
            </w:pPr>
            <w:r w:rsidRPr="009979DB">
              <w:rPr>
                <w:rFonts w:cstheme="minorHAnsi"/>
                <w:b/>
                <w:sz w:val="14"/>
                <w:szCs w:val="14"/>
              </w:rPr>
              <w:t xml:space="preserve">Adding Resources: </w:t>
            </w:r>
            <w:r w:rsidRPr="009979DB">
              <w:rPr>
                <w:rFonts w:cstheme="minorHAnsi"/>
                <w:sz w:val="14"/>
                <w:szCs w:val="14"/>
              </w:rPr>
              <w:t>The most common method for shortening project time is to assign additional staff and equipment to activities. There are limits, however, as to how much project delivery speed can be gained by adding staff. Doubling the size of the workforce will not necessarily reduce completion time by half. The relationship would be correct only when tasks can be partitioned so minimal communication is needed between workers, as in harvesting a crop by hand or repaving a highway.</w:t>
            </w:r>
          </w:p>
          <w:p w:rsidR="004F6CDE" w:rsidRPr="009979DB" w:rsidRDefault="004F6CDE" w:rsidP="004F6CDE">
            <w:pPr>
              <w:pStyle w:val="ListParagraph"/>
              <w:numPr>
                <w:ilvl w:val="1"/>
                <w:numId w:val="39"/>
              </w:numPr>
              <w:ind w:left="162" w:hanging="90"/>
              <w:jc w:val="both"/>
              <w:rPr>
                <w:rFonts w:cstheme="minorHAnsi"/>
                <w:b/>
                <w:sz w:val="14"/>
                <w:szCs w:val="14"/>
              </w:rPr>
            </w:pPr>
            <w:r w:rsidRPr="009979DB">
              <w:rPr>
                <w:rFonts w:cstheme="minorHAnsi"/>
                <w:b/>
                <w:sz w:val="14"/>
                <w:szCs w:val="14"/>
              </w:rPr>
              <w:t xml:space="preserve">Outsourcing Project Work: </w:t>
            </w:r>
            <w:r w:rsidRPr="009979DB">
              <w:rPr>
                <w:rFonts w:cstheme="minorHAnsi"/>
                <w:sz w:val="14"/>
                <w:szCs w:val="14"/>
              </w:rPr>
              <w:t>A common method for shortening the project time is to subcontract an activity. The subcontractor may have access to superior technology or expertise that will accelerate the completion of the activity.</w:t>
            </w:r>
          </w:p>
          <w:p w:rsidR="004F6CDE" w:rsidRPr="009979DB" w:rsidRDefault="004F6CDE" w:rsidP="004F6CDE">
            <w:pPr>
              <w:pStyle w:val="ListParagraph"/>
              <w:numPr>
                <w:ilvl w:val="1"/>
                <w:numId w:val="39"/>
              </w:numPr>
              <w:ind w:left="162" w:hanging="90"/>
              <w:jc w:val="both"/>
              <w:rPr>
                <w:rFonts w:cstheme="minorHAnsi"/>
                <w:b/>
                <w:sz w:val="14"/>
                <w:szCs w:val="14"/>
              </w:rPr>
            </w:pPr>
            <w:r w:rsidRPr="009979DB">
              <w:rPr>
                <w:rFonts w:cstheme="minorHAnsi"/>
                <w:b/>
                <w:sz w:val="14"/>
                <w:szCs w:val="14"/>
              </w:rPr>
              <w:t xml:space="preserve">Scheduling Overtime: </w:t>
            </w:r>
            <w:r w:rsidRPr="009979DB">
              <w:rPr>
                <w:rFonts w:cstheme="minorHAnsi"/>
                <w:sz w:val="14"/>
                <w:szCs w:val="14"/>
              </w:rPr>
              <w:t>The easiest way to add more labor to a project is not to add more people, but to schedule overtime. If a team works 50 hours week instead of 40, it might accomplish 20 percent more. By scheduling overtime you avoid the additional costs of coordination and communication encountered when new people are added.</w:t>
            </w:r>
          </w:p>
          <w:p w:rsidR="004F6CDE" w:rsidRPr="009979DB" w:rsidRDefault="004F6CDE" w:rsidP="004F6CDE">
            <w:pPr>
              <w:pStyle w:val="ListParagraph"/>
              <w:numPr>
                <w:ilvl w:val="1"/>
                <w:numId w:val="39"/>
              </w:numPr>
              <w:ind w:left="162" w:hanging="90"/>
              <w:jc w:val="both"/>
              <w:rPr>
                <w:rFonts w:cstheme="minorHAnsi"/>
                <w:b/>
                <w:sz w:val="14"/>
                <w:szCs w:val="14"/>
              </w:rPr>
            </w:pPr>
            <w:r w:rsidRPr="009979DB">
              <w:rPr>
                <w:rFonts w:cstheme="minorHAnsi"/>
                <w:b/>
                <w:sz w:val="14"/>
                <w:szCs w:val="14"/>
              </w:rPr>
              <w:t xml:space="preserve">Establish a Core Project Team: </w:t>
            </w:r>
            <w:r w:rsidRPr="009979DB">
              <w:rPr>
                <w:rFonts w:cstheme="minorHAnsi"/>
                <w:sz w:val="14"/>
                <w:szCs w:val="14"/>
              </w:rPr>
              <w:t>One of the advantages of creating a dedicated core team to complete a project is project delivery speed. Assigning professionals full time to a project avoids the hidden cost of multitasking in which people are forced to juggle the demands of multiple projects.</w:t>
            </w:r>
          </w:p>
          <w:p w:rsidR="004F6CDE" w:rsidRPr="009979DB" w:rsidRDefault="004F6CDE" w:rsidP="004F6CDE">
            <w:pPr>
              <w:pStyle w:val="ListParagraph"/>
              <w:numPr>
                <w:ilvl w:val="1"/>
                <w:numId w:val="39"/>
              </w:numPr>
              <w:ind w:left="162" w:hanging="90"/>
              <w:jc w:val="both"/>
              <w:rPr>
                <w:rFonts w:cstheme="minorHAnsi"/>
                <w:b/>
                <w:sz w:val="14"/>
                <w:szCs w:val="14"/>
              </w:rPr>
            </w:pPr>
            <w:r w:rsidRPr="009979DB">
              <w:rPr>
                <w:rFonts w:cstheme="minorHAnsi"/>
                <w:b/>
                <w:sz w:val="14"/>
                <w:szCs w:val="14"/>
              </w:rPr>
              <w:t xml:space="preserve">Do It Twice—Fast and Correctly: </w:t>
            </w:r>
            <w:r w:rsidRPr="009979DB">
              <w:rPr>
                <w:rFonts w:cstheme="minorHAnsi"/>
                <w:sz w:val="14"/>
                <w:szCs w:val="14"/>
              </w:rPr>
              <w:t>If you are in a hurry, try building a “quick and dirty” short-term solution, then go back and do it the right way. The additional costs of doing it twice are often more than compensated for by the benefits of satisfying the deadline.</w:t>
            </w:r>
          </w:p>
          <w:p w:rsidR="004F6CDE" w:rsidRPr="009979DB" w:rsidRDefault="004F6CDE" w:rsidP="004F6CDE">
            <w:pPr>
              <w:pStyle w:val="ListParagraph"/>
              <w:numPr>
                <w:ilvl w:val="0"/>
                <w:numId w:val="39"/>
              </w:numPr>
              <w:ind w:left="162" w:hanging="162"/>
              <w:jc w:val="both"/>
              <w:rPr>
                <w:rFonts w:cstheme="minorHAnsi"/>
                <w:b/>
                <w:sz w:val="14"/>
                <w:szCs w:val="14"/>
              </w:rPr>
            </w:pPr>
            <w:r w:rsidRPr="009979DB">
              <w:rPr>
                <w:rFonts w:cstheme="minorHAnsi"/>
                <w:b/>
                <w:sz w:val="14"/>
                <w:szCs w:val="14"/>
              </w:rPr>
              <w:t>Options When Resources Are Constrained</w:t>
            </w:r>
            <w:r w:rsidRPr="009979DB">
              <w:rPr>
                <w:rFonts w:cstheme="minorHAnsi"/>
                <w:sz w:val="14"/>
                <w:szCs w:val="14"/>
              </w:rPr>
              <w:t xml:space="preserve"> </w:t>
            </w:r>
          </w:p>
          <w:p w:rsidR="004F6CDE" w:rsidRPr="009979DB" w:rsidRDefault="004F6CDE" w:rsidP="004F6CDE">
            <w:pPr>
              <w:pStyle w:val="ListParagraph"/>
              <w:numPr>
                <w:ilvl w:val="1"/>
                <w:numId w:val="39"/>
              </w:numPr>
              <w:ind w:left="162" w:hanging="90"/>
              <w:jc w:val="both"/>
              <w:rPr>
                <w:rFonts w:cstheme="minorHAnsi"/>
                <w:b/>
                <w:sz w:val="14"/>
                <w:szCs w:val="14"/>
              </w:rPr>
            </w:pPr>
            <w:r w:rsidRPr="009979DB">
              <w:rPr>
                <w:rFonts w:cstheme="minorHAnsi"/>
                <w:b/>
                <w:sz w:val="14"/>
                <w:szCs w:val="14"/>
              </w:rPr>
              <w:t xml:space="preserve">Fast-Tracking: </w:t>
            </w:r>
            <w:r w:rsidRPr="009979DB">
              <w:rPr>
                <w:rFonts w:cstheme="minorHAnsi"/>
                <w:sz w:val="14"/>
                <w:szCs w:val="14"/>
              </w:rPr>
              <w:t>Sometimes it is possible to rearrange the logic of the project network so that critical activities are done in parallel (concurrently) rather than sequentially. This alternative is a good one if the project situation is right. When this alternative is given serious attention, it is amazing to observe how creative project team-members can be in finding ways to restructure sequential activities in parallel.</w:t>
            </w:r>
          </w:p>
          <w:p w:rsidR="004F6CDE" w:rsidRPr="009979DB" w:rsidRDefault="004F6CDE" w:rsidP="004F6CDE">
            <w:pPr>
              <w:pStyle w:val="ListParagraph"/>
              <w:numPr>
                <w:ilvl w:val="1"/>
                <w:numId w:val="39"/>
              </w:numPr>
              <w:ind w:left="162" w:hanging="90"/>
              <w:jc w:val="both"/>
              <w:rPr>
                <w:rFonts w:cstheme="minorHAnsi"/>
                <w:b/>
                <w:sz w:val="14"/>
                <w:szCs w:val="14"/>
              </w:rPr>
            </w:pPr>
            <w:r w:rsidRPr="009979DB">
              <w:rPr>
                <w:rFonts w:cstheme="minorHAnsi"/>
                <w:b/>
                <w:sz w:val="14"/>
                <w:szCs w:val="14"/>
              </w:rPr>
              <w:t>Critical-Chain:</w:t>
            </w:r>
            <w:r w:rsidRPr="009979DB">
              <w:rPr>
                <w:rFonts w:cstheme="minorHAnsi"/>
                <w:sz w:val="14"/>
                <w:szCs w:val="14"/>
              </w:rPr>
              <w:t xml:space="preserve"> Critical-chain project management (CCPM) is designed to accelerate project completion. The jury is still out in terms of its applicability. Still CCPM principles appear sound and worthy of experimentation if project delivery speed is essential.</w:t>
            </w:r>
          </w:p>
          <w:p w:rsidR="004F6CDE" w:rsidRPr="009979DB" w:rsidRDefault="004F6CDE" w:rsidP="004F6CDE">
            <w:pPr>
              <w:pStyle w:val="ListParagraph"/>
              <w:numPr>
                <w:ilvl w:val="1"/>
                <w:numId w:val="39"/>
              </w:numPr>
              <w:ind w:left="162" w:hanging="90"/>
              <w:jc w:val="both"/>
              <w:rPr>
                <w:rFonts w:cstheme="minorHAnsi"/>
                <w:b/>
                <w:sz w:val="14"/>
                <w:szCs w:val="14"/>
              </w:rPr>
            </w:pPr>
            <w:r w:rsidRPr="009979DB">
              <w:rPr>
                <w:rFonts w:cstheme="minorHAnsi"/>
                <w:b/>
                <w:sz w:val="14"/>
                <w:szCs w:val="14"/>
              </w:rPr>
              <w:t>Reducing Project Scope:</w:t>
            </w:r>
            <w:r w:rsidRPr="009979DB">
              <w:rPr>
                <w:rFonts w:cstheme="minorHAnsi"/>
                <w:sz w:val="14"/>
                <w:szCs w:val="14"/>
              </w:rPr>
              <w:t xml:space="preserve"> Probably the most common response for meeting unattainable project delivery deadlines is to reduce or scale back the scope of the project. This invariably leads to a reduction in the functionality of the project.</w:t>
            </w:r>
          </w:p>
          <w:p w:rsidR="004F6CDE" w:rsidRPr="00126747" w:rsidRDefault="004F6CDE" w:rsidP="004F6CDE">
            <w:pPr>
              <w:pStyle w:val="ListParagraph"/>
              <w:numPr>
                <w:ilvl w:val="1"/>
                <w:numId w:val="39"/>
              </w:numPr>
              <w:ind w:left="162" w:hanging="90"/>
              <w:jc w:val="both"/>
              <w:rPr>
                <w:rFonts w:cstheme="minorHAnsi"/>
                <w:b/>
                <w:sz w:val="14"/>
                <w:szCs w:val="14"/>
              </w:rPr>
            </w:pPr>
            <w:r w:rsidRPr="009979DB">
              <w:rPr>
                <w:rFonts w:cstheme="minorHAnsi"/>
                <w:b/>
                <w:sz w:val="14"/>
                <w:szCs w:val="14"/>
              </w:rPr>
              <w:t xml:space="preserve">Compromise Quality: </w:t>
            </w:r>
            <w:r w:rsidRPr="009979DB">
              <w:rPr>
                <w:rFonts w:cstheme="minorHAnsi"/>
                <w:sz w:val="14"/>
                <w:szCs w:val="14"/>
              </w:rPr>
              <w:t>Reducing quality is always an option, but it is rarely acceptable or used. If quality is sacrificed, it may be possible to reduce the time of an activity on the critical path.</w:t>
            </w:r>
          </w:p>
          <w:p w:rsidR="00126747" w:rsidRPr="009979DB" w:rsidRDefault="00126747" w:rsidP="00126747">
            <w:pPr>
              <w:pStyle w:val="ListParagraph"/>
              <w:ind w:left="162"/>
              <w:jc w:val="both"/>
              <w:rPr>
                <w:rFonts w:cstheme="minorHAnsi"/>
                <w:b/>
                <w:sz w:val="14"/>
                <w:szCs w:val="14"/>
              </w:rPr>
            </w:pPr>
          </w:p>
          <w:p w:rsidR="00AE275C" w:rsidRPr="009979DB" w:rsidRDefault="00AE275C" w:rsidP="00AE275C">
            <w:pPr>
              <w:jc w:val="both"/>
              <w:rPr>
                <w:rFonts w:cstheme="minorHAnsi"/>
                <w:sz w:val="14"/>
                <w:szCs w:val="14"/>
              </w:rPr>
            </w:pPr>
            <w:r w:rsidRPr="009979DB">
              <w:rPr>
                <w:rFonts w:cstheme="minorHAnsi"/>
                <w:noProof/>
                <w:sz w:val="14"/>
                <w:szCs w:val="14"/>
              </w:rPr>
              <w:drawing>
                <wp:inline distT="0" distB="0" distL="0" distR="0">
                  <wp:extent cx="2457450" cy="914400"/>
                  <wp:effectExtent l="19050" t="0" r="0" b="0"/>
                  <wp:docPr id="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a:srcRect l="33216" t="22222" r="24402" b="10594"/>
                          <a:stretch>
                            <a:fillRect/>
                          </a:stretch>
                        </pic:blipFill>
                        <pic:spPr bwMode="auto">
                          <a:xfrm>
                            <a:off x="0" y="0"/>
                            <a:ext cx="2465881" cy="917537"/>
                          </a:xfrm>
                          <a:prstGeom prst="rect">
                            <a:avLst/>
                          </a:prstGeom>
                          <a:noFill/>
                          <a:ln w="9525">
                            <a:noFill/>
                            <a:miter lim="800000"/>
                            <a:headEnd/>
                            <a:tailEnd/>
                          </a:ln>
                        </pic:spPr>
                      </pic:pic>
                    </a:graphicData>
                  </a:graphic>
                </wp:inline>
              </w:drawing>
            </w:r>
          </w:p>
          <w:p w:rsidR="00AE275C" w:rsidRPr="009979DB" w:rsidRDefault="00AE275C" w:rsidP="00AE275C">
            <w:pPr>
              <w:jc w:val="both"/>
              <w:rPr>
                <w:rFonts w:cstheme="minorHAnsi"/>
                <w:sz w:val="14"/>
                <w:szCs w:val="14"/>
              </w:rPr>
            </w:pPr>
            <w:r w:rsidRPr="009979DB">
              <w:rPr>
                <w:rFonts w:cstheme="minorHAnsi"/>
                <w:noProof/>
                <w:sz w:val="14"/>
                <w:szCs w:val="14"/>
              </w:rPr>
              <w:drawing>
                <wp:inline distT="0" distB="0" distL="0" distR="0">
                  <wp:extent cx="2508250" cy="553292"/>
                  <wp:effectExtent l="19050" t="0" r="6350" b="0"/>
                  <wp:docPr id="1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a:srcRect l="32359" t="35659" r="22342" b="45632"/>
                          <a:stretch>
                            <a:fillRect/>
                          </a:stretch>
                        </pic:blipFill>
                        <pic:spPr bwMode="auto">
                          <a:xfrm>
                            <a:off x="0" y="0"/>
                            <a:ext cx="2508250" cy="553292"/>
                          </a:xfrm>
                          <a:prstGeom prst="rect">
                            <a:avLst/>
                          </a:prstGeom>
                          <a:noFill/>
                          <a:ln w="9525">
                            <a:noFill/>
                            <a:miter lim="800000"/>
                            <a:headEnd/>
                            <a:tailEnd/>
                          </a:ln>
                        </pic:spPr>
                      </pic:pic>
                    </a:graphicData>
                  </a:graphic>
                </wp:inline>
              </w:drawing>
            </w:r>
          </w:p>
          <w:p w:rsidR="00802FA1" w:rsidRDefault="00802FA1" w:rsidP="00AE275C">
            <w:pPr>
              <w:jc w:val="both"/>
              <w:rPr>
                <w:rFonts w:cstheme="minorHAnsi"/>
                <w:b/>
                <w:sz w:val="14"/>
                <w:szCs w:val="14"/>
                <w:u w:val="single"/>
              </w:rPr>
            </w:pPr>
          </w:p>
          <w:p w:rsidR="00AE275C" w:rsidRPr="009979DB" w:rsidRDefault="00AE275C" w:rsidP="00AE275C">
            <w:pPr>
              <w:jc w:val="both"/>
              <w:rPr>
                <w:rFonts w:cstheme="minorHAnsi"/>
                <w:b/>
                <w:sz w:val="14"/>
                <w:szCs w:val="14"/>
                <w:u w:val="single"/>
              </w:rPr>
            </w:pPr>
            <w:r w:rsidRPr="009979DB">
              <w:rPr>
                <w:rFonts w:cstheme="minorHAnsi"/>
                <w:b/>
                <w:sz w:val="14"/>
                <w:szCs w:val="14"/>
                <w:u w:val="single"/>
              </w:rPr>
              <w:t>What if Cost, Not Time Is the Issue?</w:t>
            </w:r>
          </w:p>
          <w:p w:rsidR="00AE275C" w:rsidRPr="009979DB" w:rsidRDefault="00AE275C" w:rsidP="00802FA1">
            <w:pPr>
              <w:pStyle w:val="ListParagraph"/>
              <w:numPr>
                <w:ilvl w:val="0"/>
                <w:numId w:val="45"/>
              </w:numPr>
              <w:ind w:left="252" w:hanging="90"/>
              <w:jc w:val="both"/>
              <w:rPr>
                <w:rFonts w:cstheme="minorHAnsi"/>
                <w:b/>
                <w:sz w:val="14"/>
                <w:szCs w:val="14"/>
                <w:u w:val="single"/>
              </w:rPr>
            </w:pPr>
            <w:r w:rsidRPr="009979DB">
              <w:rPr>
                <w:rFonts w:cstheme="minorHAnsi"/>
                <w:sz w:val="14"/>
                <w:szCs w:val="14"/>
              </w:rPr>
              <w:t>Commonly Used Options for Cutting Costs</w:t>
            </w:r>
          </w:p>
          <w:p w:rsidR="00AE275C" w:rsidRPr="009979DB" w:rsidRDefault="00AE275C" w:rsidP="00802FA1">
            <w:pPr>
              <w:pStyle w:val="ListParagraph"/>
              <w:numPr>
                <w:ilvl w:val="0"/>
                <w:numId w:val="44"/>
              </w:numPr>
              <w:ind w:left="612" w:hanging="180"/>
              <w:jc w:val="both"/>
              <w:rPr>
                <w:rFonts w:cstheme="minorHAnsi"/>
                <w:b/>
                <w:sz w:val="14"/>
                <w:szCs w:val="14"/>
                <w:u w:val="single"/>
              </w:rPr>
            </w:pPr>
            <w:r w:rsidRPr="009979DB">
              <w:rPr>
                <w:rFonts w:cstheme="minorHAnsi"/>
                <w:sz w:val="14"/>
                <w:szCs w:val="14"/>
              </w:rPr>
              <w:t>Reduce project scope</w:t>
            </w:r>
          </w:p>
          <w:p w:rsidR="00AE275C" w:rsidRPr="00802FA1" w:rsidRDefault="00AE275C" w:rsidP="00802FA1">
            <w:pPr>
              <w:pStyle w:val="ListParagraph"/>
              <w:numPr>
                <w:ilvl w:val="0"/>
                <w:numId w:val="44"/>
              </w:numPr>
              <w:ind w:left="612" w:hanging="180"/>
              <w:jc w:val="both"/>
              <w:rPr>
                <w:rFonts w:cstheme="minorHAnsi"/>
                <w:sz w:val="14"/>
                <w:szCs w:val="14"/>
              </w:rPr>
            </w:pPr>
            <w:r w:rsidRPr="009979DB">
              <w:rPr>
                <w:rFonts w:cstheme="minorHAnsi"/>
                <w:sz w:val="14"/>
                <w:szCs w:val="14"/>
              </w:rPr>
              <w:t xml:space="preserve">Have owner take on more responsibility </w:t>
            </w:r>
          </w:p>
          <w:p w:rsidR="00AE275C" w:rsidRPr="00802FA1" w:rsidRDefault="00AE275C" w:rsidP="00802FA1">
            <w:pPr>
              <w:pStyle w:val="ListParagraph"/>
              <w:numPr>
                <w:ilvl w:val="0"/>
                <w:numId w:val="44"/>
              </w:numPr>
              <w:ind w:left="612" w:hanging="180"/>
              <w:jc w:val="both"/>
              <w:rPr>
                <w:rFonts w:cstheme="minorHAnsi"/>
                <w:sz w:val="14"/>
                <w:szCs w:val="14"/>
              </w:rPr>
            </w:pPr>
            <w:r w:rsidRPr="009979DB">
              <w:rPr>
                <w:rFonts w:cstheme="minorHAnsi"/>
                <w:sz w:val="14"/>
                <w:szCs w:val="14"/>
              </w:rPr>
              <w:t xml:space="preserve">Outsourcing project activities or even the entire project </w:t>
            </w:r>
          </w:p>
          <w:p w:rsidR="00AF2940" w:rsidRPr="00802FA1" w:rsidRDefault="00AE275C" w:rsidP="00AE275C">
            <w:pPr>
              <w:pStyle w:val="ListParagraph"/>
              <w:numPr>
                <w:ilvl w:val="0"/>
                <w:numId w:val="44"/>
              </w:numPr>
              <w:ind w:left="612" w:hanging="180"/>
              <w:jc w:val="both"/>
              <w:rPr>
                <w:rFonts w:cstheme="minorHAnsi"/>
                <w:sz w:val="14"/>
                <w:szCs w:val="14"/>
              </w:rPr>
            </w:pPr>
            <w:r w:rsidRPr="009979DB">
              <w:rPr>
                <w:rFonts w:cstheme="minorHAnsi"/>
                <w:sz w:val="14"/>
                <w:szCs w:val="14"/>
              </w:rPr>
              <w:t>Brainstorming cost savings options</w:t>
            </w:r>
          </w:p>
        </w:tc>
        <w:tc>
          <w:tcPr>
            <w:tcW w:w="3798" w:type="dxa"/>
          </w:tcPr>
          <w:p w:rsidR="00D115A3" w:rsidRPr="009979DB" w:rsidRDefault="00D115A3" w:rsidP="00D115A3">
            <w:pPr>
              <w:jc w:val="both"/>
              <w:rPr>
                <w:rFonts w:cstheme="minorHAnsi"/>
                <w:b/>
                <w:sz w:val="14"/>
                <w:szCs w:val="14"/>
                <w:u w:val="single"/>
              </w:rPr>
            </w:pPr>
            <w:r w:rsidRPr="009979DB">
              <w:rPr>
                <w:rFonts w:cstheme="minorHAnsi"/>
                <w:b/>
                <w:sz w:val="14"/>
                <w:szCs w:val="14"/>
                <w:u w:val="single"/>
              </w:rPr>
              <w:t>Explanation of Project costs</w:t>
            </w:r>
          </w:p>
          <w:p w:rsidR="00D115A3" w:rsidRPr="00D115A3" w:rsidRDefault="00D115A3" w:rsidP="00D115A3">
            <w:pPr>
              <w:pStyle w:val="ListParagraph"/>
              <w:numPr>
                <w:ilvl w:val="0"/>
                <w:numId w:val="41"/>
              </w:numPr>
              <w:ind w:left="162" w:hanging="162"/>
              <w:jc w:val="both"/>
              <w:rPr>
                <w:rFonts w:cstheme="minorHAnsi"/>
                <w:b/>
                <w:sz w:val="14"/>
                <w:szCs w:val="14"/>
              </w:rPr>
            </w:pPr>
            <w:r w:rsidRPr="00D115A3">
              <w:rPr>
                <w:rFonts w:cstheme="minorHAnsi"/>
                <w:b/>
                <w:sz w:val="14"/>
                <w:szCs w:val="14"/>
              </w:rPr>
              <w:t>Project Indirect Costs</w:t>
            </w:r>
          </w:p>
          <w:p w:rsidR="00D115A3" w:rsidRPr="009979DB" w:rsidRDefault="00D115A3" w:rsidP="00D115A3">
            <w:pPr>
              <w:pStyle w:val="ListParagraph"/>
              <w:numPr>
                <w:ilvl w:val="1"/>
                <w:numId w:val="41"/>
              </w:numPr>
              <w:ind w:left="252" w:hanging="180"/>
              <w:jc w:val="both"/>
              <w:rPr>
                <w:rFonts w:cstheme="minorHAnsi"/>
                <w:sz w:val="14"/>
                <w:szCs w:val="14"/>
              </w:rPr>
            </w:pPr>
            <w:r w:rsidRPr="009979DB">
              <w:rPr>
                <w:rFonts w:cstheme="minorHAnsi"/>
                <w:sz w:val="14"/>
                <w:szCs w:val="14"/>
              </w:rPr>
              <w:t>Costs that cannot be associated with any particular work package or project activity.</w:t>
            </w:r>
          </w:p>
          <w:p w:rsidR="00D115A3" w:rsidRPr="009979DB" w:rsidRDefault="00D115A3" w:rsidP="00D115A3">
            <w:pPr>
              <w:pStyle w:val="ListParagraph"/>
              <w:numPr>
                <w:ilvl w:val="2"/>
                <w:numId w:val="41"/>
              </w:numPr>
              <w:ind w:left="342" w:hanging="90"/>
              <w:jc w:val="both"/>
              <w:rPr>
                <w:rFonts w:cstheme="minorHAnsi"/>
                <w:sz w:val="14"/>
                <w:szCs w:val="14"/>
              </w:rPr>
            </w:pPr>
            <w:r w:rsidRPr="009979DB">
              <w:rPr>
                <w:rFonts w:cstheme="minorHAnsi"/>
                <w:sz w:val="14"/>
                <w:szCs w:val="14"/>
              </w:rPr>
              <w:t>Ex: Supervision, administration, consultants and interest</w:t>
            </w:r>
          </w:p>
          <w:p w:rsidR="00D115A3" w:rsidRPr="009979DB" w:rsidRDefault="00D115A3" w:rsidP="00D115A3">
            <w:pPr>
              <w:pStyle w:val="ListParagraph"/>
              <w:numPr>
                <w:ilvl w:val="1"/>
                <w:numId w:val="41"/>
              </w:numPr>
              <w:ind w:left="252" w:hanging="180"/>
              <w:jc w:val="both"/>
              <w:rPr>
                <w:rFonts w:cstheme="minorHAnsi"/>
                <w:sz w:val="14"/>
                <w:szCs w:val="14"/>
              </w:rPr>
            </w:pPr>
            <w:r w:rsidRPr="009979DB">
              <w:rPr>
                <w:rFonts w:cstheme="minorHAnsi"/>
                <w:sz w:val="14"/>
                <w:szCs w:val="14"/>
              </w:rPr>
              <w:t>Costs that vary (increase) with time</w:t>
            </w:r>
          </w:p>
          <w:p w:rsidR="00D115A3" w:rsidRPr="009979DB" w:rsidRDefault="00D115A3" w:rsidP="00D115A3">
            <w:pPr>
              <w:pStyle w:val="ListParagraph"/>
              <w:numPr>
                <w:ilvl w:val="2"/>
                <w:numId w:val="41"/>
              </w:numPr>
              <w:ind w:left="342" w:hanging="90"/>
              <w:jc w:val="both"/>
              <w:rPr>
                <w:rFonts w:cstheme="minorHAnsi"/>
                <w:sz w:val="14"/>
                <w:szCs w:val="14"/>
              </w:rPr>
            </w:pPr>
            <w:r w:rsidRPr="009979DB">
              <w:rPr>
                <w:rFonts w:cstheme="minorHAnsi"/>
                <w:sz w:val="14"/>
                <w:szCs w:val="14"/>
              </w:rPr>
              <w:t>Ex: Reducing project time directly reduces indirect costs.</w:t>
            </w:r>
          </w:p>
          <w:p w:rsidR="00D115A3" w:rsidRPr="009979DB" w:rsidRDefault="00D115A3" w:rsidP="00D115A3">
            <w:pPr>
              <w:pStyle w:val="ListParagraph"/>
              <w:numPr>
                <w:ilvl w:val="1"/>
                <w:numId w:val="41"/>
              </w:numPr>
              <w:ind w:left="252" w:hanging="180"/>
              <w:jc w:val="both"/>
              <w:rPr>
                <w:rFonts w:cstheme="minorHAnsi"/>
                <w:sz w:val="14"/>
                <w:szCs w:val="14"/>
              </w:rPr>
            </w:pPr>
            <w:r w:rsidRPr="009979DB">
              <w:rPr>
                <w:rFonts w:cstheme="minorHAnsi"/>
                <w:sz w:val="14"/>
                <w:szCs w:val="14"/>
              </w:rPr>
              <w:t>Indirect costs benefit multiple project</w:t>
            </w:r>
          </w:p>
          <w:p w:rsidR="00D115A3" w:rsidRPr="009979DB" w:rsidRDefault="00D115A3" w:rsidP="00D115A3">
            <w:pPr>
              <w:pStyle w:val="ListParagraph"/>
              <w:numPr>
                <w:ilvl w:val="1"/>
                <w:numId w:val="41"/>
              </w:numPr>
              <w:ind w:left="252" w:hanging="180"/>
              <w:jc w:val="both"/>
              <w:rPr>
                <w:rFonts w:cstheme="minorHAnsi"/>
                <w:sz w:val="14"/>
                <w:szCs w:val="14"/>
              </w:rPr>
            </w:pPr>
            <w:r w:rsidRPr="009979DB">
              <w:rPr>
                <w:rFonts w:cstheme="minorHAnsi"/>
                <w:sz w:val="14"/>
                <w:szCs w:val="14"/>
              </w:rPr>
              <w:t>Indirect Cost would include the cost of supporting the purchasing process and the purchased product.</w:t>
            </w:r>
          </w:p>
          <w:p w:rsidR="00D115A3" w:rsidRPr="009979DB" w:rsidRDefault="00D115A3" w:rsidP="00D115A3">
            <w:pPr>
              <w:pStyle w:val="ListParagraph"/>
              <w:numPr>
                <w:ilvl w:val="1"/>
                <w:numId w:val="41"/>
              </w:numPr>
              <w:ind w:left="252" w:hanging="180"/>
              <w:jc w:val="both"/>
              <w:rPr>
                <w:rFonts w:cstheme="minorHAnsi"/>
                <w:sz w:val="14"/>
                <w:szCs w:val="14"/>
              </w:rPr>
            </w:pPr>
            <w:r w:rsidRPr="009979DB">
              <w:rPr>
                <w:rFonts w:cstheme="minorHAnsi"/>
                <w:sz w:val="14"/>
                <w:szCs w:val="14"/>
              </w:rPr>
              <w:t>Examples of indirect costs include the costs of:</w:t>
            </w:r>
          </w:p>
          <w:p w:rsidR="00D115A3" w:rsidRPr="009979DB" w:rsidRDefault="00D115A3" w:rsidP="00D115A3">
            <w:pPr>
              <w:pStyle w:val="ListParagraph"/>
              <w:numPr>
                <w:ilvl w:val="2"/>
                <w:numId w:val="41"/>
              </w:numPr>
              <w:ind w:left="342" w:hanging="90"/>
              <w:jc w:val="both"/>
              <w:rPr>
                <w:rFonts w:cstheme="minorHAnsi"/>
                <w:sz w:val="14"/>
                <w:szCs w:val="14"/>
              </w:rPr>
            </w:pPr>
            <w:r w:rsidRPr="009979DB">
              <w:rPr>
                <w:rFonts w:cstheme="minorHAnsi"/>
                <w:sz w:val="14"/>
                <w:szCs w:val="14"/>
              </w:rPr>
              <w:t>Management</w:t>
            </w:r>
          </w:p>
          <w:p w:rsidR="00D115A3" w:rsidRPr="009979DB" w:rsidRDefault="00D115A3" w:rsidP="00D115A3">
            <w:pPr>
              <w:pStyle w:val="ListParagraph"/>
              <w:numPr>
                <w:ilvl w:val="2"/>
                <w:numId w:val="41"/>
              </w:numPr>
              <w:ind w:left="342" w:hanging="90"/>
              <w:jc w:val="both"/>
              <w:rPr>
                <w:rFonts w:cstheme="minorHAnsi"/>
                <w:sz w:val="14"/>
                <w:szCs w:val="14"/>
              </w:rPr>
            </w:pPr>
            <w:r w:rsidRPr="009979DB">
              <w:rPr>
                <w:rFonts w:cstheme="minorHAnsi"/>
                <w:sz w:val="14"/>
                <w:szCs w:val="14"/>
              </w:rPr>
              <w:t>General administration</w:t>
            </w:r>
          </w:p>
          <w:p w:rsidR="00D115A3" w:rsidRPr="009979DB" w:rsidRDefault="00D115A3" w:rsidP="00D115A3">
            <w:pPr>
              <w:pStyle w:val="ListParagraph"/>
              <w:numPr>
                <w:ilvl w:val="2"/>
                <w:numId w:val="41"/>
              </w:numPr>
              <w:ind w:left="342" w:hanging="90"/>
              <w:jc w:val="both"/>
              <w:rPr>
                <w:rFonts w:cstheme="minorHAnsi"/>
                <w:sz w:val="14"/>
                <w:szCs w:val="14"/>
              </w:rPr>
            </w:pPr>
            <w:r w:rsidRPr="009979DB">
              <w:rPr>
                <w:rFonts w:cstheme="minorHAnsi"/>
                <w:sz w:val="14"/>
                <w:szCs w:val="14"/>
              </w:rPr>
              <w:t>Building rental</w:t>
            </w:r>
          </w:p>
          <w:p w:rsidR="00D115A3" w:rsidRPr="009979DB" w:rsidRDefault="00D115A3" w:rsidP="00D115A3">
            <w:pPr>
              <w:pStyle w:val="ListParagraph"/>
              <w:numPr>
                <w:ilvl w:val="2"/>
                <w:numId w:val="41"/>
              </w:numPr>
              <w:ind w:left="342" w:hanging="90"/>
              <w:jc w:val="both"/>
              <w:rPr>
                <w:rFonts w:cstheme="minorHAnsi"/>
                <w:sz w:val="14"/>
                <w:szCs w:val="14"/>
              </w:rPr>
            </w:pPr>
            <w:r w:rsidRPr="009979DB">
              <w:rPr>
                <w:rFonts w:cstheme="minorHAnsi"/>
                <w:sz w:val="14"/>
                <w:szCs w:val="14"/>
              </w:rPr>
              <w:t>Utilities</w:t>
            </w:r>
          </w:p>
          <w:p w:rsidR="00D115A3" w:rsidRPr="009979DB" w:rsidRDefault="00D115A3" w:rsidP="00D115A3">
            <w:pPr>
              <w:pStyle w:val="ListParagraph"/>
              <w:numPr>
                <w:ilvl w:val="2"/>
                <w:numId w:val="41"/>
              </w:numPr>
              <w:ind w:left="342" w:hanging="90"/>
              <w:jc w:val="both"/>
              <w:rPr>
                <w:rFonts w:cstheme="minorHAnsi"/>
                <w:sz w:val="14"/>
                <w:szCs w:val="14"/>
              </w:rPr>
            </w:pPr>
            <w:r w:rsidRPr="009979DB">
              <w:rPr>
                <w:rFonts w:cstheme="minorHAnsi"/>
                <w:sz w:val="14"/>
                <w:szCs w:val="14"/>
              </w:rPr>
              <w:t>Security</w:t>
            </w:r>
          </w:p>
          <w:p w:rsidR="00D115A3" w:rsidRPr="009979DB" w:rsidRDefault="00D115A3" w:rsidP="00D115A3">
            <w:pPr>
              <w:pStyle w:val="ListParagraph"/>
              <w:numPr>
                <w:ilvl w:val="2"/>
                <w:numId w:val="41"/>
              </w:numPr>
              <w:ind w:left="342" w:hanging="90"/>
              <w:jc w:val="both"/>
              <w:rPr>
                <w:rFonts w:cstheme="minorHAnsi"/>
                <w:sz w:val="14"/>
                <w:szCs w:val="14"/>
              </w:rPr>
            </w:pPr>
            <w:r w:rsidRPr="009979DB">
              <w:rPr>
                <w:rFonts w:cstheme="minorHAnsi"/>
                <w:sz w:val="14"/>
                <w:szCs w:val="14"/>
              </w:rPr>
              <w:t>Advertisement</w:t>
            </w:r>
          </w:p>
          <w:p w:rsidR="00D115A3" w:rsidRPr="009979DB" w:rsidRDefault="00D115A3" w:rsidP="00D115A3">
            <w:pPr>
              <w:pStyle w:val="ListParagraph"/>
              <w:numPr>
                <w:ilvl w:val="2"/>
                <w:numId w:val="41"/>
              </w:numPr>
              <w:ind w:left="342" w:hanging="90"/>
              <w:jc w:val="both"/>
              <w:rPr>
                <w:rFonts w:cstheme="minorHAnsi"/>
                <w:sz w:val="14"/>
                <w:szCs w:val="14"/>
              </w:rPr>
            </w:pPr>
            <w:r w:rsidRPr="009979DB">
              <w:rPr>
                <w:rFonts w:cstheme="minorHAnsi"/>
                <w:sz w:val="14"/>
                <w:szCs w:val="14"/>
              </w:rPr>
              <w:t>Insurance</w:t>
            </w:r>
          </w:p>
          <w:p w:rsidR="00D115A3" w:rsidRPr="009979DB" w:rsidRDefault="00D115A3" w:rsidP="00D115A3">
            <w:pPr>
              <w:pStyle w:val="ListParagraph"/>
              <w:numPr>
                <w:ilvl w:val="2"/>
                <w:numId w:val="41"/>
              </w:numPr>
              <w:ind w:left="342" w:hanging="90"/>
              <w:jc w:val="both"/>
              <w:rPr>
                <w:rFonts w:cstheme="minorHAnsi"/>
                <w:sz w:val="14"/>
                <w:szCs w:val="14"/>
              </w:rPr>
            </w:pPr>
            <w:r w:rsidRPr="009979DB">
              <w:rPr>
                <w:rFonts w:cstheme="minorHAnsi"/>
                <w:sz w:val="14"/>
                <w:szCs w:val="14"/>
              </w:rPr>
              <w:t>Legal</w:t>
            </w:r>
          </w:p>
          <w:p w:rsidR="00D115A3" w:rsidRPr="00D115A3" w:rsidRDefault="00D115A3" w:rsidP="00D115A3">
            <w:pPr>
              <w:pStyle w:val="ListParagraph"/>
              <w:numPr>
                <w:ilvl w:val="0"/>
                <w:numId w:val="41"/>
              </w:numPr>
              <w:ind w:left="162" w:hanging="162"/>
              <w:jc w:val="both"/>
              <w:rPr>
                <w:rFonts w:cstheme="minorHAnsi"/>
                <w:b/>
                <w:sz w:val="14"/>
                <w:szCs w:val="14"/>
              </w:rPr>
            </w:pPr>
            <w:r w:rsidRPr="00D115A3">
              <w:rPr>
                <w:rFonts w:cstheme="minorHAnsi"/>
                <w:b/>
                <w:sz w:val="14"/>
                <w:szCs w:val="14"/>
              </w:rPr>
              <w:t>Project Direct Costs</w:t>
            </w:r>
          </w:p>
          <w:p w:rsidR="00D115A3" w:rsidRPr="009979DB" w:rsidRDefault="00D115A3" w:rsidP="00D115A3">
            <w:pPr>
              <w:pStyle w:val="ListParagraph"/>
              <w:numPr>
                <w:ilvl w:val="1"/>
                <w:numId w:val="41"/>
              </w:numPr>
              <w:ind w:left="252" w:hanging="180"/>
              <w:jc w:val="both"/>
              <w:rPr>
                <w:rFonts w:cstheme="minorHAnsi"/>
                <w:sz w:val="14"/>
                <w:szCs w:val="14"/>
              </w:rPr>
            </w:pPr>
            <w:r w:rsidRPr="009979DB">
              <w:rPr>
                <w:rFonts w:cstheme="minorHAnsi"/>
                <w:sz w:val="14"/>
                <w:szCs w:val="14"/>
              </w:rPr>
              <w:t>Normal costs that can be assigned directly to a specific work package or project activity</w:t>
            </w:r>
          </w:p>
          <w:p w:rsidR="00D115A3" w:rsidRPr="009979DB" w:rsidRDefault="00D115A3" w:rsidP="00D115A3">
            <w:pPr>
              <w:pStyle w:val="ListParagraph"/>
              <w:numPr>
                <w:ilvl w:val="2"/>
                <w:numId w:val="41"/>
              </w:numPr>
              <w:ind w:left="342" w:hanging="90"/>
              <w:jc w:val="both"/>
              <w:rPr>
                <w:rFonts w:cstheme="minorHAnsi"/>
                <w:sz w:val="14"/>
                <w:szCs w:val="14"/>
              </w:rPr>
            </w:pPr>
            <w:r w:rsidRPr="009979DB">
              <w:rPr>
                <w:rFonts w:cstheme="minorHAnsi"/>
                <w:sz w:val="14"/>
                <w:szCs w:val="14"/>
              </w:rPr>
              <w:t>Ex: labor, materials, e</w:t>
            </w:r>
            <w:r w:rsidRPr="009979DB">
              <w:rPr>
                <w:rFonts w:eastAsia="MingLiU_HKSCS" w:cstheme="minorHAnsi"/>
                <w:sz w:val="14"/>
                <w:szCs w:val="14"/>
              </w:rPr>
              <w:t>q</w:t>
            </w:r>
            <w:r w:rsidRPr="009979DB">
              <w:rPr>
                <w:rFonts w:cstheme="minorHAnsi"/>
                <w:sz w:val="14"/>
                <w:szCs w:val="14"/>
              </w:rPr>
              <w:t>uipment, and subcontractors</w:t>
            </w:r>
          </w:p>
          <w:p w:rsidR="00D115A3" w:rsidRPr="009979DB" w:rsidRDefault="00D115A3" w:rsidP="00D115A3">
            <w:pPr>
              <w:pStyle w:val="ListParagraph"/>
              <w:numPr>
                <w:ilvl w:val="1"/>
                <w:numId w:val="41"/>
              </w:numPr>
              <w:ind w:left="252" w:hanging="180"/>
              <w:jc w:val="both"/>
              <w:rPr>
                <w:rFonts w:cstheme="minorHAnsi"/>
                <w:sz w:val="14"/>
                <w:szCs w:val="14"/>
              </w:rPr>
            </w:pPr>
            <w:r w:rsidRPr="009979DB">
              <w:rPr>
                <w:rFonts w:cstheme="minorHAnsi"/>
                <w:sz w:val="14"/>
                <w:szCs w:val="14"/>
              </w:rPr>
              <w:t>Crashing activities increases direct costs</w:t>
            </w:r>
          </w:p>
          <w:p w:rsidR="00D115A3" w:rsidRPr="009979DB" w:rsidRDefault="00D115A3" w:rsidP="00D115A3">
            <w:pPr>
              <w:pStyle w:val="ListParagraph"/>
              <w:numPr>
                <w:ilvl w:val="1"/>
                <w:numId w:val="41"/>
              </w:numPr>
              <w:ind w:left="252" w:hanging="180"/>
              <w:jc w:val="both"/>
              <w:rPr>
                <w:rFonts w:cstheme="minorHAnsi"/>
                <w:sz w:val="14"/>
                <w:szCs w:val="14"/>
              </w:rPr>
            </w:pPr>
            <w:r w:rsidRPr="009979DB">
              <w:rPr>
                <w:rFonts w:cstheme="minorHAnsi"/>
                <w:sz w:val="14"/>
                <w:szCs w:val="14"/>
              </w:rPr>
              <w:t>Direct costs directly benefit a particular project</w:t>
            </w:r>
          </w:p>
          <w:p w:rsidR="00D115A3" w:rsidRPr="009979DB" w:rsidRDefault="00D115A3" w:rsidP="00D115A3">
            <w:pPr>
              <w:pStyle w:val="ListParagraph"/>
              <w:numPr>
                <w:ilvl w:val="1"/>
                <w:numId w:val="41"/>
              </w:numPr>
              <w:ind w:left="252" w:hanging="180"/>
              <w:jc w:val="both"/>
              <w:rPr>
                <w:rFonts w:cstheme="minorHAnsi"/>
                <w:sz w:val="14"/>
                <w:szCs w:val="14"/>
              </w:rPr>
            </w:pPr>
            <w:r w:rsidRPr="009979DB">
              <w:rPr>
                <w:rFonts w:cstheme="minorHAnsi"/>
                <w:sz w:val="14"/>
                <w:szCs w:val="14"/>
              </w:rPr>
              <w:t>Direct Cost would include the actual cost of purchasing the product</w:t>
            </w:r>
          </w:p>
          <w:p w:rsidR="00D115A3" w:rsidRPr="009979DB" w:rsidRDefault="00D115A3" w:rsidP="00D115A3">
            <w:pPr>
              <w:pStyle w:val="ListParagraph"/>
              <w:numPr>
                <w:ilvl w:val="1"/>
                <w:numId w:val="41"/>
              </w:numPr>
              <w:ind w:left="252" w:hanging="180"/>
              <w:jc w:val="both"/>
              <w:rPr>
                <w:rFonts w:cstheme="minorHAnsi"/>
                <w:sz w:val="14"/>
                <w:szCs w:val="14"/>
              </w:rPr>
            </w:pPr>
            <w:r w:rsidRPr="009979DB">
              <w:rPr>
                <w:rFonts w:cstheme="minorHAnsi"/>
                <w:sz w:val="14"/>
                <w:szCs w:val="14"/>
              </w:rPr>
              <w:t>Examples of direct costs include:</w:t>
            </w:r>
          </w:p>
          <w:p w:rsidR="00D115A3" w:rsidRPr="009979DB" w:rsidRDefault="00D115A3" w:rsidP="00D115A3">
            <w:pPr>
              <w:pStyle w:val="ListParagraph"/>
              <w:numPr>
                <w:ilvl w:val="2"/>
                <w:numId w:val="41"/>
              </w:numPr>
              <w:ind w:left="342" w:hanging="90"/>
              <w:jc w:val="both"/>
              <w:rPr>
                <w:rFonts w:cstheme="minorHAnsi"/>
                <w:sz w:val="14"/>
                <w:szCs w:val="14"/>
              </w:rPr>
            </w:pPr>
            <w:r w:rsidRPr="009979DB">
              <w:rPr>
                <w:rFonts w:cstheme="minorHAnsi"/>
                <w:sz w:val="14"/>
                <w:szCs w:val="14"/>
              </w:rPr>
              <w:t>Employee salaries and benefits</w:t>
            </w:r>
          </w:p>
          <w:p w:rsidR="00D115A3" w:rsidRPr="009979DB" w:rsidRDefault="00D115A3" w:rsidP="00D115A3">
            <w:pPr>
              <w:pStyle w:val="ListParagraph"/>
              <w:numPr>
                <w:ilvl w:val="2"/>
                <w:numId w:val="41"/>
              </w:numPr>
              <w:ind w:left="342" w:hanging="90"/>
              <w:jc w:val="both"/>
              <w:rPr>
                <w:rFonts w:cstheme="minorHAnsi"/>
                <w:sz w:val="14"/>
                <w:szCs w:val="14"/>
              </w:rPr>
            </w:pPr>
            <w:r w:rsidRPr="009979DB">
              <w:rPr>
                <w:rFonts w:cstheme="minorHAnsi"/>
                <w:sz w:val="14"/>
                <w:szCs w:val="14"/>
              </w:rPr>
              <w:t>Labor costs</w:t>
            </w:r>
          </w:p>
          <w:p w:rsidR="00D115A3" w:rsidRPr="009979DB" w:rsidRDefault="00D115A3" w:rsidP="00D115A3">
            <w:pPr>
              <w:pStyle w:val="ListParagraph"/>
              <w:numPr>
                <w:ilvl w:val="2"/>
                <w:numId w:val="41"/>
              </w:numPr>
              <w:ind w:left="342" w:hanging="90"/>
              <w:jc w:val="both"/>
              <w:rPr>
                <w:rFonts w:cstheme="minorHAnsi"/>
                <w:sz w:val="14"/>
                <w:szCs w:val="14"/>
              </w:rPr>
            </w:pPr>
            <w:r w:rsidRPr="009979DB">
              <w:rPr>
                <w:rFonts w:cstheme="minorHAnsi"/>
                <w:sz w:val="14"/>
                <w:szCs w:val="14"/>
              </w:rPr>
              <w:t>Materials costs</w:t>
            </w:r>
          </w:p>
          <w:p w:rsidR="00D115A3" w:rsidRPr="009979DB" w:rsidRDefault="00D115A3" w:rsidP="00D115A3">
            <w:pPr>
              <w:pStyle w:val="ListParagraph"/>
              <w:numPr>
                <w:ilvl w:val="2"/>
                <w:numId w:val="41"/>
              </w:numPr>
              <w:ind w:left="342" w:hanging="90"/>
              <w:jc w:val="both"/>
              <w:rPr>
                <w:rFonts w:cstheme="minorHAnsi"/>
                <w:sz w:val="14"/>
                <w:szCs w:val="14"/>
              </w:rPr>
            </w:pPr>
            <w:r w:rsidRPr="009979DB">
              <w:rPr>
                <w:rFonts w:cstheme="minorHAnsi"/>
                <w:sz w:val="14"/>
                <w:szCs w:val="14"/>
              </w:rPr>
              <w:t>Equipment rental costs</w:t>
            </w:r>
          </w:p>
          <w:p w:rsidR="00D115A3" w:rsidRPr="009979DB" w:rsidRDefault="00D115A3" w:rsidP="00D115A3">
            <w:pPr>
              <w:pStyle w:val="ListParagraph"/>
              <w:numPr>
                <w:ilvl w:val="2"/>
                <w:numId w:val="41"/>
              </w:numPr>
              <w:ind w:left="342" w:hanging="90"/>
              <w:jc w:val="both"/>
              <w:rPr>
                <w:rFonts w:cstheme="minorHAnsi"/>
                <w:sz w:val="14"/>
                <w:szCs w:val="14"/>
              </w:rPr>
            </w:pPr>
            <w:r w:rsidRPr="009979DB">
              <w:rPr>
                <w:rFonts w:cstheme="minorHAnsi"/>
                <w:sz w:val="14"/>
                <w:szCs w:val="14"/>
              </w:rPr>
              <w:t>Project related travel costs</w:t>
            </w:r>
          </w:p>
          <w:p w:rsidR="00027965" w:rsidRPr="009979DB" w:rsidRDefault="00027965" w:rsidP="00027965">
            <w:pPr>
              <w:jc w:val="both"/>
              <w:rPr>
                <w:rFonts w:cstheme="minorHAnsi"/>
                <w:b/>
                <w:sz w:val="14"/>
                <w:szCs w:val="14"/>
                <w:u w:val="single"/>
              </w:rPr>
            </w:pPr>
            <w:r w:rsidRPr="009979DB">
              <w:rPr>
                <w:rFonts w:cstheme="minorHAnsi"/>
                <w:b/>
                <w:sz w:val="14"/>
                <w:szCs w:val="14"/>
                <w:u w:val="single"/>
              </w:rPr>
              <w:t>Identifying direct costs to reduce project time</w:t>
            </w:r>
          </w:p>
          <w:p w:rsidR="00027965" w:rsidRPr="009979DB" w:rsidRDefault="00027965" w:rsidP="00027965">
            <w:pPr>
              <w:pStyle w:val="ListParagraph"/>
              <w:numPr>
                <w:ilvl w:val="0"/>
                <w:numId w:val="42"/>
              </w:numPr>
              <w:ind w:left="162" w:hanging="162"/>
              <w:jc w:val="both"/>
              <w:rPr>
                <w:rFonts w:cstheme="minorHAnsi"/>
                <w:sz w:val="14"/>
                <w:szCs w:val="14"/>
              </w:rPr>
            </w:pPr>
            <w:r w:rsidRPr="009979DB">
              <w:rPr>
                <w:rFonts w:cstheme="minorHAnsi"/>
                <w:sz w:val="14"/>
                <w:szCs w:val="14"/>
              </w:rPr>
              <w:t>Gather information about direct and indirect costs of specific project durations. costs of specific project durations</w:t>
            </w:r>
          </w:p>
          <w:p w:rsidR="00027965" w:rsidRPr="009979DB" w:rsidRDefault="00027965" w:rsidP="00027965">
            <w:pPr>
              <w:pStyle w:val="ListParagraph"/>
              <w:numPr>
                <w:ilvl w:val="0"/>
                <w:numId w:val="42"/>
              </w:numPr>
              <w:ind w:left="162" w:hanging="162"/>
              <w:jc w:val="both"/>
              <w:rPr>
                <w:rFonts w:cstheme="minorHAnsi"/>
                <w:sz w:val="14"/>
                <w:szCs w:val="14"/>
              </w:rPr>
            </w:pPr>
            <w:r w:rsidRPr="009979DB">
              <w:rPr>
                <w:rFonts w:cstheme="minorHAnsi"/>
                <w:sz w:val="14"/>
                <w:szCs w:val="14"/>
              </w:rPr>
              <w:t xml:space="preserve">Search critical activities for lowest direct-cost activities to shorten project duration. </w:t>
            </w:r>
          </w:p>
          <w:p w:rsidR="00027965" w:rsidRDefault="00027965" w:rsidP="00027965">
            <w:pPr>
              <w:pStyle w:val="ListParagraph"/>
              <w:numPr>
                <w:ilvl w:val="0"/>
                <w:numId w:val="42"/>
              </w:numPr>
              <w:ind w:left="162" w:hanging="162"/>
              <w:jc w:val="both"/>
              <w:rPr>
                <w:rFonts w:cstheme="minorHAnsi"/>
                <w:sz w:val="14"/>
                <w:szCs w:val="14"/>
              </w:rPr>
            </w:pPr>
            <w:r w:rsidRPr="009979DB">
              <w:rPr>
                <w:rFonts w:cstheme="minorHAnsi"/>
                <w:sz w:val="14"/>
                <w:szCs w:val="14"/>
              </w:rPr>
              <w:t>Compute total costs for specific durations and compare to benefits of reducing project time.</w:t>
            </w:r>
          </w:p>
          <w:p w:rsidR="00854F8A" w:rsidRPr="009979DB" w:rsidRDefault="00854F8A" w:rsidP="00854F8A">
            <w:pPr>
              <w:pStyle w:val="ListParagraph"/>
              <w:ind w:left="162"/>
              <w:jc w:val="both"/>
              <w:rPr>
                <w:rFonts w:cstheme="minorHAnsi"/>
                <w:sz w:val="14"/>
                <w:szCs w:val="14"/>
              </w:rPr>
            </w:pPr>
          </w:p>
          <w:p w:rsidR="00027965" w:rsidRPr="009979DB" w:rsidRDefault="00027965" w:rsidP="00027965">
            <w:pPr>
              <w:jc w:val="both"/>
              <w:rPr>
                <w:rFonts w:cstheme="minorHAnsi"/>
                <w:b/>
                <w:sz w:val="14"/>
                <w:szCs w:val="14"/>
                <w:u w:val="single"/>
              </w:rPr>
            </w:pPr>
            <w:r w:rsidRPr="009979DB">
              <w:rPr>
                <w:rFonts w:cstheme="minorHAnsi"/>
                <w:b/>
                <w:sz w:val="14"/>
                <w:szCs w:val="14"/>
                <w:u w:val="single"/>
              </w:rPr>
              <w:t>Constructing a Project cost -Duration Graph</w:t>
            </w:r>
          </w:p>
          <w:p w:rsidR="00B915BE" w:rsidRDefault="00027965" w:rsidP="00097BF2">
            <w:pPr>
              <w:tabs>
                <w:tab w:val="left" w:pos="630"/>
              </w:tabs>
              <w:jc w:val="both"/>
              <w:rPr>
                <w:rFonts w:cstheme="minorHAnsi"/>
                <w:sz w:val="14"/>
                <w:szCs w:val="14"/>
              </w:rPr>
            </w:pPr>
            <w:r w:rsidRPr="00027965">
              <w:rPr>
                <w:rFonts w:cstheme="minorHAnsi"/>
                <w:sz w:val="14"/>
                <w:szCs w:val="14"/>
              </w:rPr>
              <w:drawing>
                <wp:inline distT="0" distB="0" distL="0" distR="0">
                  <wp:extent cx="2089150" cy="907011"/>
                  <wp:effectExtent l="19050" t="0" r="6350" b="0"/>
                  <wp:docPr id="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l="36555" t="21959" r="27730" b="11916"/>
                          <a:stretch>
                            <a:fillRect/>
                          </a:stretch>
                        </pic:blipFill>
                        <pic:spPr bwMode="auto">
                          <a:xfrm>
                            <a:off x="0" y="0"/>
                            <a:ext cx="2090212" cy="907472"/>
                          </a:xfrm>
                          <a:prstGeom prst="rect">
                            <a:avLst/>
                          </a:prstGeom>
                          <a:noFill/>
                          <a:ln w="9525">
                            <a:noFill/>
                            <a:miter lim="800000"/>
                            <a:headEnd/>
                            <a:tailEnd/>
                          </a:ln>
                        </pic:spPr>
                      </pic:pic>
                    </a:graphicData>
                  </a:graphic>
                </wp:inline>
              </w:drawing>
            </w:r>
          </w:p>
          <w:p w:rsidR="00854F8A" w:rsidRPr="009979DB" w:rsidRDefault="00854F8A" w:rsidP="00854F8A">
            <w:pPr>
              <w:pStyle w:val="ListParagraph"/>
              <w:numPr>
                <w:ilvl w:val="0"/>
                <w:numId w:val="42"/>
              </w:numPr>
              <w:ind w:left="162" w:hanging="162"/>
              <w:jc w:val="both"/>
              <w:rPr>
                <w:rFonts w:cstheme="minorHAnsi"/>
                <w:sz w:val="14"/>
                <w:szCs w:val="14"/>
              </w:rPr>
            </w:pPr>
            <w:r w:rsidRPr="009979DB">
              <w:rPr>
                <w:rFonts w:cstheme="minorHAnsi"/>
                <w:sz w:val="14"/>
                <w:szCs w:val="14"/>
              </w:rPr>
              <w:t>Find total direct costs for selected project durations</w:t>
            </w:r>
          </w:p>
          <w:p w:rsidR="00854F8A" w:rsidRPr="009979DB" w:rsidRDefault="00854F8A" w:rsidP="00854F8A">
            <w:pPr>
              <w:pStyle w:val="ListParagraph"/>
              <w:numPr>
                <w:ilvl w:val="0"/>
                <w:numId w:val="42"/>
              </w:numPr>
              <w:ind w:left="162" w:hanging="162"/>
              <w:jc w:val="both"/>
              <w:rPr>
                <w:rFonts w:cstheme="minorHAnsi"/>
                <w:sz w:val="14"/>
                <w:szCs w:val="14"/>
              </w:rPr>
            </w:pPr>
            <w:r w:rsidRPr="009979DB">
              <w:rPr>
                <w:rFonts w:cstheme="minorHAnsi"/>
                <w:sz w:val="14"/>
                <w:szCs w:val="14"/>
              </w:rPr>
              <w:t>Find total indirect costs for selected project durations</w:t>
            </w:r>
          </w:p>
          <w:p w:rsidR="00854F8A" w:rsidRPr="009979DB" w:rsidRDefault="00854F8A" w:rsidP="00854F8A">
            <w:pPr>
              <w:pStyle w:val="ListParagraph"/>
              <w:numPr>
                <w:ilvl w:val="0"/>
                <w:numId w:val="42"/>
              </w:numPr>
              <w:ind w:left="162" w:hanging="162"/>
              <w:jc w:val="both"/>
              <w:rPr>
                <w:rFonts w:cstheme="minorHAnsi"/>
                <w:sz w:val="14"/>
                <w:szCs w:val="14"/>
              </w:rPr>
            </w:pPr>
            <w:r w:rsidRPr="009979DB">
              <w:rPr>
                <w:rFonts w:cstheme="minorHAnsi"/>
                <w:sz w:val="14"/>
                <w:szCs w:val="14"/>
              </w:rPr>
              <w:t>Sum direct and indirect costs for these selected project durations</w:t>
            </w:r>
          </w:p>
          <w:p w:rsidR="00854F8A" w:rsidRPr="009979DB" w:rsidRDefault="00854F8A" w:rsidP="00854F8A">
            <w:pPr>
              <w:pStyle w:val="ListParagraph"/>
              <w:numPr>
                <w:ilvl w:val="0"/>
                <w:numId w:val="42"/>
              </w:numPr>
              <w:ind w:left="162" w:hanging="162"/>
              <w:jc w:val="both"/>
              <w:rPr>
                <w:rFonts w:cstheme="minorHAnsi"/>
                <w:sz w:val="14"/>
                <w:szCs w:val="14"/>
              </w:rPr>
            </w:pPr>
            <w:r w:rsidRPr="009979DB">
              <w:rPr>
                <w:rFonts w:cstheme="minorHAnsi"/>
                <w:sz w:val="14"/>
                <w:szCs w:val="14"/>
              </w:rPr>
              <w:t>Compare additional cost alternatives for benefits</w:t>
            </w:r>
          </w:p>
          <w:p w:rsidR="00854F8A" w:rsidRPr="009979DB" w:rsidRDefault="00854F8A" w:rsidP="00854F8A">
            <w:pPr>
              <w:pStyle w:val="ListParagraph"/>
              <w:numPr>
                <w:ilvl w:val="0"/>
                <w:numId w:val="42"/>
              </w:numPr>
              <w:ind w:left="162" w:hanging="162"/>
              <w:jc w:val="both"/>
              <w:rPr>
                <w:rFonts w:cstheme="minorHAnsi"/>
                <w:sz w:val="14"/>
                <w:szCs w:val="14"/>
              </w:rPr>
            </w:pPr>
            <w:r w:rsidRPr="009979DB">
              <w:rPr>
                <w:rFonts w:cstheme="minorHAnsi"/>
                <w:sz w:val="14"/>
                <w:szCs w:val="14"/>
              </w:rPr>
              <w:t>Determining Activities to shorten</w:t>
            </w:r>
          </w:p>
          <w:p w:rsidR="00854F8A" w:rsidRPr="009979DB" w:rsidRDefault="00854F8A" w:rsidP="00854F8A">
            <w:pPr>
              <w:pStyle w:val="ListParagraph"/>
              <w:numPr>
                <w:ilvl w:val="1"/>
                <w:numId w:val="43"/>
              </w:numPr>
              <w:ind w:left="342" w:hanging="180"/>
              <w:jc w:val="both"/>
              <w:rPr>
                <w:rFonts w:cstheme="minorHAnsi"/>
                <w:sz w:val="14"/>
                <w:szCs w:val="14"/>
              </w:rPr>
            </w:pPr>
            <w:r w:rsidRPr="009979DB">
              <w:rPr>
                <w:rFonts w:cstheme="minorHAnsi"/>
                <w:sz w:val="14"/>
                <w:szCs w:val="14"/>
              </w:rPr>
              <w:t xml:space="preserve"> Shorten the activities with the smallest increase in cost per unit of time </w:t>
            </w:r>
          </w:p>
          <w:p w:rsidR="00854F8A" w:rsidRPr="00854F8A" w:rsidRDefault="00854F8A" w:rsidP="00854F8A">
            <w:pPr>
              <w:pStyle w:val="ListParagraph"/>
              <w:numPr>
                <w:ilvl w:val="1"/>
                <w:numId w:val="43"/>
              </w:numPr>
              <w:ind w:left="342" w:hanging="180"/>
              <w:jc w:val="both"/>
              <w:rPr>
                <w:rFonts w:cstheme="minorHAnsi"/>
                <w:b/>
                <w:sz w:val="14"/>
                <w:szCs w:val="14"/>
              </w:rPr>
            </w:pPr>
            <w:r w:rsidRPr="00854F8A">
              <w:rPr>
                <w:rFonts w:cstheme="minorHAnsi"/>
                <w:b/>
                <w:sz w:val="14"/>
                <w:szCs w:val="14"/>
              </w:rPr>
              <w:t>Assumptions:</w:t>
            </w:r>
          </w:p>
          <w:p w:rsidR="00854F8A" w:rsidRPr="009979DB" w:rsidRDefault="00854F8A" w:rsidP="00854F8A">
            <w:pPr>
              <w:pStyle w:val="ListParagraph"/>
              <w:numPr>
                <w:ilvl w:val="2"/>
                <w:numId w:val="43"/>
              </w:numPr>
              <w:ind w:left="522" w:hanging="180"/>
              <w:jc w:val="both"/>
              <w:rPr>
                <w:rFonts w:cstheme="minorHAnsi"/>
                <w:sz w:val="14"/>
                <w:szCs w:val="14"/>
              </w:rPr>
            </w:pPr>
            <w:r w:rsidRPr="009979DB">
              <w:rPr>
                <w:rFonts w:cstheme="minorHAnsi"/>
                <w:sz w:val="14"/>
                <w:szCs w:val="14"/>
              </w:rPr>
              <w:t>The cost relationship is linear.</w:t>
            </w:r>
          </w:p>
          <w:p w:rsidR="00854F8A" w:rsidRPr="009979DB" w:rsidRDefault="00854F8A" w:rsidP="00854F8A">
            <w:pPr>
              <w:pStyle w:val="ListParagraph"/>
              <w:numPr>
                <w:ilvl w:val="2"/>
                <w:numId w:val="43"/>
              </w:numPr>
              <w:ind w:left="522" w:hanging="180"/>
              <w:jc w:val="both"/>
              <w:rPr>
                <w:rFonts w:cstheme="minorHAnsi"/>
                <w:sz w:val="14"/>
                <w:szCs w:val="14"/>
              </w:rPr>
            </w:pPr>
            <w:r w:rsidRPr="009979DB">
              <w:rPr>
                <w:rFonts w:cstheme="minorHAnsi"/>
                <w:sz w:val="14"/>
                <w:szCs w:val="14"/>
              </w:rPr>
              <w:t>Normal time assumes low-cost, efficient methods to complete the activity.</w:t>
            </w:r>
          </w:p>
          <w:p w:rsidR="00854F8A" w:rsidRPr="009979DB" w:rsidRDefault="00854F8A" w:rsidP="00854F8A">
            <w:pPr>
              <w:pStyle w:val="ListParagraph"/>
              <w:numPr>
                <w:ilvl w:val="2"/>
                <w:numId w:val="43"/>
              </w:numPr>
              <w:ind w:left="522" w:hanging="180"/>
              <w:jc w:val="both"/>
              <w:rPr>
                <w:rFonts w:cstheme="minorHAnsi"/>
                <w:sz w:val="14"/>
                <w:szCs w:val="14"/>
              </w:rPr>
            </w:pPr>
            <w:r w:rsidRPr="009979DB">
              <w:rPr>
                <w:rFonts w:cstheme="minorHAnsi"/>
                <w:sz w:val="14"/>
                <w:szCs w:val="14"/>
              </w:rPr>
              <w:t>Crash time represents a limit- the greatest time reduction possible under realistic conditions.</w:t>
            </w:r>
          </w:p>
          <w:p w:rsidR="00586E0B" w:rsidRDefault="00854F8A" w:rsidP="00586E0B">
            <w:pPr>
              <w:pStyle w:val="ListParagraph"/>
              <w:numPr>
                <w:ilvl w:val="2"/>
                <w:numId w:val="43"/>
              </w:numPr>
              <w:ind w:left="522" w:hanging="180"/>
              <w:jc w:val="both"/>
              <w:rPr>
                <w:rFonts w:cstheme="minorHAnsi"/>
                <w:sz w:val="14"/>
                <w:szCs w:val="14"/>
              </w:rPr>
            </w:pPr>
            <w:r w:rsidRPr="009979DB">
              <w:rPr>
                <w:rFonts w:cstheme="minorHAnsi"/>
                <w:sz w:val="14"/>
                <w:szCs w:val="14"/>
              </w:rPr>
              <w:t>Slope represents a constant cost per unit of time. Slope=(Crash Cost-Normal Cost)/(Normal Time-Crash Time)</w:t>
            </w:r>
          </w:p>
          <w:p w:rsidR="00027965" w:rsidRPr="00586E0B" w:rsidRDefault="00854F8A" w:rsidP="00586E0B">
            <w:pPr>
              <w:pStyle w:val="ListParagraph"/>
              <w:numPr>
                <w:ilvl w:val="2"/>
                <w:numId w:val="43"/>
              </w:numPr>
              <w:ind w:left="522" w:hanging="180"/>
              <w:jc w:val="both"/>
              <w:rPr>
                <w:rFonts w:cstheme="minorHAnsi"/>
                <w:sz w:val="14"/>
                <w:szCs w:val="14"/>
              </w:rPr>
            </w:pPr>
            <w:r w:rsidRPr="00586E0B">
              <w:rPr>
                <w:rFonts w:cstheme="minorHAnsi"/>
                <w:sz w:val="14"/>
                <w:szCs w:val="14"/>
              </w:rPr>
              <w:t>All accelerations must occur within the normal and crash times.</w:t>
            </w:r>
          </w:p>
        </w:tc>
      </w:tr>
    </w:tbl>
    <w:p w:rsidR="00B915BE" w:rsidRPr="00041F70" w:rsidRDefault="00B915BE" w:rsidP="00097BF2">
      <w:pPr>
        <w:jc w:val="both"/>
        <w:rPr>
          <w:rFonts w:cstheme="minorHAnsi"/>
          <w:sz w:val="14"/>
          <w:szCs w:val="14"/>
        </w:rPr>
      </w:pPr>
    </w:p>
    <w:sectPr w:rsidR="00B915BE" w:rsidRPr="00041F70" w:rsidSect="00BA7765">
      <w:pgSz w:w="12240" w:h="15840"/>
      <w:pgMar w:top="270" w:right="360" w:bottom="180" w:left="36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ingLiU_HKSCS">
    <w:panose1 w:val="02020500000000000000"/>
    <w:charset w:val="88"/>
    <w:family w:val="roman"/>
    <w:pitch w:val="variable"/>
    <w:sig w:usb0="A00002FF" w:usb1="3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9152B"/>
    <w:multiLevelType w:val="hybridMultilevel"/>
    <w:tmpl w:val="845E8B42"/>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
    <w:nsid w:val="03131D89"/>
    <w:multiLevelType w:val="hybridMultilevel"/>
    <w:tmpl w:val="96F4B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AB3A41"/>
    <w:multiLevelType w:val="hybridMultilevel"/>
    <w:tmpl w:val="55FE7EC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6F05122"/>
    <w:multiLevelType w:val="hybridMultilevel"/>
    <w:tmpl w:val="8B1C3E76"/>
    <w:lvl w:ilvl="0" w:tplc="0409000F">
      <w:start w:val="1"/>
      <w:numFmt w:val="decimal"/>
      <w:lvlText w:val="%1."/>
      <w:lvlJc w:val="left"/>
      <w:pPr>
        <w:ind w:left="763" w:hanging="360"/>
      </w:pPr>
    </w:lvl>
    <w:lvl w:ilvl="1" w:tplc="04090019" w:tentative="1">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4">
    <w:nsid w:val="09DB36AE"/>
    <w:multiLevelType w:val="hybridMultilevel"/>
    <w:tmpl w:val="BC9676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563E7A"/>
    <w:multiLevelType w:val="hybridMultilevel"/>
    <w:tmpl w:val="5AEA5700"/>
    <w:lvl w:ilvl="0" w:tplc="04090001">
      <w:start w:val="1"/>
      <w:numFmt w:val="bullet"/>
      <w:lvlText w:val=""/>
      <w:lvlJc w:val="left"/>
      <w:pPr>
        <w:ind w:left="1128" w:hanging="360"/>
      </w:pPr>
      <w:rPr>
        <w:rFonts w:ascii="Symbol" w:hAnsi="Symbol" w:hint="default"/>
      </w:rPr>
    </w:lvl>
    <w:lvl w:ilvl="1" w:tplc="04090005">
      <w:start w:val="1"/>
      <w:numFmt w:val="bullet"/>
      <w:lvlText w:val=""/>
      <w:lvlJc w:val="left"/>
      <w:pPr>
        <w:ind w:left="1848" w:hanging="360"/>
      </w:pPr>
      <w:rPr>
        <w:rFonts w:ascii="Wingdings" w:hAnsi="Wingdings" w:hint="default"/>
      </w:rPr>
    </w:lvl>
    <w:lvl w:ilvl="2" w:tplc="04090003">
      <w:start w:val="1"/>
      <w:numFmt w:val="bullet"/>
      <w:lvlText w:val="o"/>
      <w:lvlJc w:val="left"/>
      <w:pPr>
        <w:ind w:left="2568" w:hanging="360"/>
      </w:pPr>
      <w:rPr>
        <w:rFonts w:ascii="Courier New" w:hAnsi="Courier New" w:cs="Courier New"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6">
    <w:nsid w:val="0B4341B5"/>
    <w:multiLevelType w:val="hybridMultilevel"/>
    <w:tmpl w:val="F93C248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6D4D3D"/>
    <w:multiLevelType w:val="hybridMultilevel"/>
    <w:tmpl w:val="DF80D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3E1823"/>
    <w:multiLevelType w:val="hybridMultilevel"/>
    <w:tmpl w:val="C4EAF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18C5C31"/>
    <w:multiLevelType w:val="hybridMultilevel"/>
    <w:tmpl w:val="2F507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1A92961"/>
    <w:multiLevelType w:val="hybridMultilevel"/>
    <w:tmpl w:val="70BC7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44D03FF"/>
    <w:multiLevelType w:val="hybridMultilevel"/>
    <w:tmpl w:val="EF38B5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4C92690"/>
    <w:multiLevelType w:val="hybridMultilevel"/>
    <w:tmpl w:val="5E6A9A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155D553E"/>
    <w:multiLevelType w:val="hybridMultilevel"/>
    <w:tmpl w:val="88A0D5A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6184001"/>
    <w:multiLevelType w:val="hybridMultilevel"/>
    <w:tmpl w:val="434C2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70A116D"/>
    <w:multiLevelType w:val="hybridMultilevel"/>
    <w:tmpl w:val="8FC61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B7B6517"/>
    <w:multiLevelType w:val="hybridMultilevel"/>
    <w:tmpl w:val="74A20628"/>
    <w:lvl w:ilvl="0" w:tplc="0409000F">
      <w:start w:val="1"/>
      <w:numFmt w:val="decimal"/>
      <w:lvlText w:val="%1."/>
      <w:lvlJc w:val="left"/>
      <w:pPr>
        <w:ind w:left="720" w:hanging="360"/>
      </w:pPr>
      <w:rPr>
        <w:rFonts w:hint="default"/>
        <w:b w:val="0"/>
        <w:u w:val="none"/>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19756E0"/>
    <w:multiLevelType w:val="hybridMultilevel"/>
    <w:tmpl w:val="3934D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58D3F1C"/>
    <w:multiLevelType w:val="hybridMultilevel"/>
    <w:tmpl w:val="D214E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86C039F"/>
    <w:multiLevelType w:val="hybridMultilevel"/>
    <w:tmpl w:val="3230A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B102F69"/>
    <w:multiLevelType w:val="hybridMultilevel"/>
    <w:tmpl w:val="9B86E0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C101E58"/>
    <w:multiLevelType w:val="hybridMultilevel"/>
    <w:tmpl w:val="B56A38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2E373C28"/>
    <w:multiLevelType w:val="hybridMultilevel"/>
    <w:tmpl w:val="21620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0875604"/>
    <w:multiLevelType w:val="hybridMultilevel"/>
    <w:tmpl w:val="21C4A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FCA6645"/>
    <w:multiLevelType w:val="hybridMultilevel"/>
    <w:tmpl w:val="64C8E6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44052684"/>
    <w:multiLevelType w:val="multilevel"/>
    <w:tmpl w:val="99A61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48D1E78"/>
    <w:multiLevelType w:val="hybridMultilevel"/>
    <w:tmpl w:val="F4B0BB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B4977BC"/>
    <w:multiLevelType w:val="hybridMultilevel"/>
    <w:tmpl w:val="764E2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BBA6266"/>
    <w:multiLevelType w:val="hybridMultilevel"/>
    <w:tmpl w:val="5024E9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CA645E3"/>
    <w:multiLevelType w:val="hybridMultilevel"/>
    <w:tmpl w:val="B588D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EB4E1E"/>
    <w:multiLevelType w:val="multilevel"/>
    <w:tmpl w:val="6A1E8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0243395"/>
    <w:multiLevelType w:val="hybridMultilevel"/>
    <w:tmpl w:val="282207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4D529E0"/>
    <w:multiLevelType w:val="hybridMultilevel"/>
    <w:tmpl w:val="4BEAD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4E35F95"/>
    <w:multiLevelType w:val="hybridMultilevel"/>
    <w:tmpl w:val="EF5647DC"/>
    <w:lvl w:ilvl="0" w:tplc="04090015">
      <w:start w:val="1"/>
      <w:numFmt w:val="upp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88B2165"/>
    <w:multiLevelType w:val="hybridMultilevel"/>
    <w:tmpl w:val="9B02021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9155266"/>
    <w:multiLevelType w:val="hybridMultilevel"/>
    <w:tmpl w:val="A35EC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97E7D1E"/>
    <w:multiLevelType w:val="hybridMultilevel"/>
    <w:tmpl w:val="6E4001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1500D80"/>
    <w:multiLevelType w:val="hybridMultilevel"/>
    <w:tmpl w:val="4FF01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7405F13"/>
    <w:multiLevelType w:val="hybridMultilevel"/>
    <w:tmpl w:val="70B09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F5A185A"/>
    <w:multiLevelType w:val="hybridMultilevel"/>
    <w:tmpl w:val="E72E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21C7243"/>
    <w:multiLevelType w:val="hybridMultilevel"/>
    <w:tmpl w:val="6AFE1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56612D8"/>
    <w:multiLevelType w:val="hybridMultilevel"/>
    <w:tmpl w:val="43FC9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78B6886"/>
    <w:multiLevelType w:val="hybridMultilevel"/>
    <w:tmpl w:val="394EE3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A70628A"/>
    <w:multiLevelType w:val="hybridMultilevel"/>
    <w:tmpl w:val="2B14F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C9005B5"/>
    <w:multiLevelType w:val="hybridMultilevel"/>
    <w:tmpl w:val="380EB9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13"/>
  </w:num>
  <w:num w:numId="3">
    <w:abstractNumId w:val="24"/>
  </w:num>
  <w:num w:numId="4">
    <w:abstractNumId w:val="26"/>
  </w:num>
  <w:num w:numId="5">
    <w:abstractNumId w:val="12"/>
  </w:num>
  <w:num w:numId="6">
    <w:abstractNumId w:val="3"/>
  </w:num>
  <w:num w:numId="7">
    <w:abstractNumId w:val="38"/>
  </w:num>
  <w:num w:numId="8">
    <w:abstractNumId w:val="11"/>
  </w:num>
  <w:num w:numId="9">
    <w:abstractNumId w:val="42"/>
  </w:num>
  <w:num w:numId="10">
    <w:abstractNumId w:val="19"/>
  </w:num>
  <w:num w:numId="11">
    <w:abstractNumId w:val="15"/>
  </w:num>
  <w:num w:numId="12">
    <w:abstractNumId w:val="44"/>
  </w:num>
  <w:num w:numId="13">
    <w:abstractNumId w:val="5"/>
  </w:num>
  <w:num w:numId="14">
    <w:abstractNumId w:val="43"/>
  </w:num>
  <w:num w:numId="15">
    <w:abstractNumId w:val="31"/>
  </w:num>
  <w:num w:numId="16">
    <w:abstractNumId w:val="2"/>
  </w:num>
  <w:num w:numId="17">
    <w:abstractNumId w:val="34"/>
  </w:num>
  <w:num w:numId="18">
    <w:abstractNumId w:val="29"/>
  </w:num>
  <w:num w:numId="19">
    <w:abstractNumId w:val="37"/>
  </w:num>
  <w:num w:numId="20">
    <w:abstractNumId w:val="1"/>
  </w:num>
  <w:num w:numId="21">
    <w:abstractNumId w:val="7"/>
  </w:num>
  <w:num w:numId="22">
    <w:abstractNumId w:val="30"/>
  </w:num>
  <w:num w:numId="23">
    <w:abstractNumId w:val="25"/>
  </w:num>
  <w:num w:numId="24">
    <w:abstractNumId w:val="27"/>
  </w:num>
  <w:num w:numId="25">
    <w:abstractNumId w:val="4"/>
  </w:num>
  <w:num w:numId="26">
    <w:abstractNumId w:val="10"/>
  </w:num>
  <w:num w:numId="27">
    <w:abstractNumId w:val="0"/>
  </w:num>
  <w:num w:numId="28">
    <w:abstractNumId w:val="16"/>
  </w:num>
  <w:num w:numId="29">
    <w:abstractNumId w:val="17"/>
  </w:num>
  <w:num w:numId="30">
    <w:abstractNumId w:val="41"/>
  </w:num>
  <w:num w:numId="31">
    <w:abstractNumId w:val="39"/>
  </w:num>
  <w:num w:numId="32">
    <w:abstractNumId w:val="18"/>
  </w:num>
  <w:num w:numId="33">
    <w:abstractNumId w:val="36"/>
  </w:num>
  <w:num w:numId="34">
    <w:abstractNumId w:val="28"/>
  </w:num>
  <w:num w:numId="35">
    <w:abstractNumId w:val="35"/>
  </w:num>
  <w:num w:numId="36">
    <w:abstractNumId w:val="40"/>
  </w:num>
  <w:num w:numId="37">
    <w:abstractNumId w:val="20"/>
  </w:num>
  <w:num w:numId="38">
    <w:abstractNumId w:val="6"/>
  </w:num>
  <w:num w:numId="39">
    <w:abstractNumId w:val="33"/>
  </w:num>
  <w:num w:numId="40">
    <w:abstractNumId w:val="9"/>
  </w:num>
  <w:num w:numId="41">
    <w:abstractNumId w:val="14"/>
  </w:num>
  <w:num w:numId="42">
    <w:abstractNumId w:val="8"/>
  </w:num>
  <w:num w:numId="43">
    <w:abstractNumId w:val="22"/>
  </w:num>
  <w:num w:numId="44">
    <w:abstractNumId w:val="21"/>
  </w:num>
  <w:num w:numId="45">
    <w:abstractNumId w:val="23"/>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useFELayout/>
  </w:compat>
  <w:rsids>
    <w:rsidRoot w:val="00DD1988"/>
    <w:rsid w:val="00004A3A"/>
    <w:rsid w:val="00005201"/>
    <w:rsid w:val="00015C5C"/>
    <w:rsid w:val="00022686"/>
    <w:rsid w:val="00027965"/>
    <w:rsid w:val="00041F70"/>
    <w:rsid w:val="0007303B"/>
    <w:rsid w:val="00097BF2"/>
    <w:rsid w:val="000D2568"/>
    <w:rsid w:val="000E7F4E"/>
    <w:rsid w:val="000F6427"/>
    <w:rsid w:val="000F6984"/>
    <w:rsid w:val="00126747"/>
    <w:rsid w:val="0013472F"/>
    <w:rsid w:val="0019139B"/>
    <w:rsid w:val="001B45B6"/>
    <w:rsid w:val="0024511F"/>
    <w:rsid w:val="00247317"/>
    <w:rsid w:val="00257B5B"/>
    <w:rsid w:val="002803EC"/>
    <w:rsid w:val="002862A8"/>
    <w:rsid w:val="00292E02"/>
    <w:rsid w:val="002A45C9"/>
    <w:rsid w:val="002D5A3C"/>
    <w:rsid w:val="00302BFC"/>
    <w:rsid w:val="003326EC"/>
    <w:rsid w:val="003E30B7"/>
    <w:rsid w:val="003E4594"/>
    <w:rsid w:val="003E7469"/>
    <w:rsid w:val="00415458"/>
    <w:rsid w:val="004252AD"/>
    <w:rsid w:val="00472DB7"/>
    <w:rsid w:val="00473056"/>
    <w:rsid w:val="004A7438"/>
    <w:rsid w:val="004D18BF"/>
    <w:rsid w:val="004E3799"/>
    <w:rsid w:val="004F6CDE"/>
    <w:rsid w:val="005703D7"/>
    <w:rsid w:val="0057438C"/>
    <w:rsid w:val="00581503"/>
    <w:rsid w:val="00586E0B"/>
    <w:rsid w:val="005B5992"/>
    <w:rsid w:val="005D6209"/>
    <w:rsid w:val="00610D04"/>
    <w:rsid w:val="00642FF3"/>
    <w:rsid w:val="006447BC"/>
    <w:rsid w:val="0065391E"/>
    <w:rsid w:val="00675CCB"/>
    <w:rsid w:val="006A68EB"/>
    <w:rsid w:val="00734C2C"/>
    <w:rsid w:val="00735440"/>
    <w:rsid w:val="007364FA"/>
    <w:rsid w:val="00756F3C"/>
    <w:rsid w:val="00770847"/>
    <w:rsid w:val="0079653D"/>
    <w:rsid w:val="007A1EF2"/>
    <w:rsid w:val="007D61EF"/>
    <w:rsid w:val="007E1902"/>
    <w:rsid w:val="00802FA1"/>
    <w:rsid w:val="008307AF"/>
    <w:rsid w:val="00854F8A"/>
    <w:rsid w:val="00857D9A"/>
    <w:rsid w:val="00861186"/>
    <w:rsid w:val="008F07BF"/>
    <w:rsid w:val="009304D1"/>
    <w:rsid w:val="00930B33"/>
    <w:rsid w:val="00954927"/>
    <w:rsid w:val="00962366"/>
    <w:rsid w:val="00973336"/>
    <w:rsid w:val="009C115D"/>
    <w:rsid w:val="009F7615"/>
    <w:rsid w:val="00A01C6F"/>
    <w:rsid w:val="00A31F28"/>
    <w:rsid w:val="00A4728F"/>
    <w:rsid w:val="00A54B0F"/>
    <w:rsid w:val="00A57611"/>
    <w:rsid w:val="00A809BE"/>
    <w:rsid w:val="00A875EE"/>
    <w:rsid w:val="00AB5309"/>
    <w:rsid w:val="00AC193D"/>
    <w:rsid w:val="00AC27E9"/>
    <w:rsid w:val="00AE275C"/>
    <w:rsid w:val="00AF2493"/>
    <w:rsid w:val="00AF2940"/>
    <w:rsid w:val="00B1426D"/>
    <w:rsid w:val="00B47B3E"/>
    <w:rsid w:val="00B649C8"/>
    <w:rsid w:val="00B915BE"/>
    <w:rsid w:val="00BA7765"/>
    <w:rsid w:val="00BB7597"/>
    <w:rsid w:val="00BF1533"/>
    <w:rsid w:val="00C82788"/>
    <w:rsid w:val="00D115A3"/>
    <w:rsid w:val="00D370EB"/>
    <w:rsid w:val="00D41CE8"/>
    <w:rsid w:val="00D62B74"/>
    <w:rsid w:val="00D75468"/>
    <w:rsid w:val="00D87130"/>
    <w:rsid w:val="00D91933"/>
    <w:rsid w:val="00DB7253"/>
    <w:rsid w:val="00DD1988"/>
    <w:rsid w:val="00DE4488"/>
    <w:rsid w:val="00E30979"/>
    <w:rsid w:val="00E577BF"/>
    <w:rsid w:val="00E606EC"/>
    <w:rsid w:val="00E8097E"/>
    <w:rsid w:val="00EB427F"/>
    <w:rsid w:val="00F05464"/>
    <w:rsid w:val="00F5254C"/>
    <w:rsid w:val="00F60F80"/>
    <w:rsid w:val="00F75487"/>
    <w:rsid w:val="00FB43D9"/>
    <w:rsid w:val="00FE187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7317"/>
  </w:style>
  <w:style w:type="paragraph" w:styleId="Heading2">
    <w:name w:val="heading 2"/>
    <w:basedOn w:val="Normal"/>
    <w:link w:val="Heading2Char"/>
    <w:uiPriority w:val="9"/>
    <w:qFormat/>
    <w:rsid w:val="004A743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77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42FF3"/>
    <w:pPr>
      <w:ind w:left="720"/>
      <w:contextualSpacing/>
    </w:pPr>
  </w:style>
  <w:style w:type="paragraph" w:styleId="BalloonText">
    <w:name w:val="Balloon Text"/>
    <w:basedOn w:val="Normal"/>
    <w:link w:val="BalloonTextChar"/>
    <w:uiPriority w:val="99"/>
    <w:semiHidden/>
    <w:unhideWhenUsed/>
    <w:rsid w:val="00642F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2FF3"/>
    <w:rPr>
      <w:rFonts w:ascii="Tahoma" w:hAnsi="Tahoma" w:cs="Tahoma"/>
      <w:sz w:val="16"/>
      <w:szCs w:val="16"/>
    </w:rPr>
  </w:style>
  <w:style w:type="character" w:customStyle="1" w:styleId="Heading2Char">
    <w:name w:val="Heading 2 Char"/>
    <w:basedOn w:val="DefaultParagraphFont"/>
    <w:link w:val="Heading2"/>
    <w:uiPriority w:val="9"/>
    <w:rsid w:val="004A7438"/>
    <w:rPr>
      <w:rFonts w:ascii="Times New Roman" w:eastAsia="Times New Roman" w:hAnsi="Times New Roman" w:cs="Times New Roman"/>
      <w:b/>
      <w:bCs/>
      <w:sz w:val="36"/>
      <w:szCs w:val="36"/>
    </w:rPr>
  </w:style>
  <w:style w:type="paragraph" w:styleId="NormalWeb">
    <w:name w:val="Normal (Web)"/>
    <w:basedOn w:val="Normal"/>
    <w:uiPriority w:val="99"/>
    <w:unhideWhenUsed/>
    <w:rsid w:val="004A743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E7F4E"/>
    <w:rPr>
      <w:b/>
      <w:bCs/>
    </w:rPr>
  </w:style>
  <w:style w:type="character" w:customStyle="1" w:styleId="field">
    <w:name w:val="field"/>
    <w:basedOn w:val="DefaultParagraphFont"/>
    <w:rsid w:val="00097BF2"/>
  </w:style>
</w:styles>
</file>

<file path=word/webSettings.xml><?xml version="1.0" encoding="utf-8"?>
<w:webSettings xmlns:r="http://schemas.openxmlformats.org/officeDocument/2006/relationships" xmlns:w="http://schemas.openxmlformats.org/wordprocessingml/2006/main">
  <w:divs>
    <w:div w:id="221644772">
      <w:bodyDiv w:val="1"/>
      <w:marLeft w:val="0"/>
      <w:marRight w:val="0"/>
      <w:marTop w:val="0"/>
      <w:marBottom w:val="0"/>
      <w:divBdr>
        <w:top w:val="none" w:sz="0" w:space="0" w:color="auto"/>
        <w:left w:val="none" w:sz="0" w:space="0" w:color="auto"/>
        <w:bottom w:val="none" w:sz="0" w:space="0" w:color="auto"/>
        <w:right w:val="none" w:sz="0" w:space="0" w:color="auto"/>
      </w:divBdr>
    </w:div>
    <w:div w:id="391194696">
      <w:bodyDiv w:val="1"/>
      <w:marLeft w:val="0"/>
      <w:marRight w:val="0"/>
      <w:marTop w:val="0"/>
      <w:marBottom w:val="0"/>
      <w:divBdr>
        <w:top w:val="none" w:sz="0" w:space="0" w:color="auto"/>
        <w:left w:val="none" w:sz="0" w:space="0" w:color="auto"/>
        <w:bottom w:val="none" w:sz="0" w:space="0" w:color="auto"/>
        <w:right w:val="none" w:sz="0" w:space="0" w:color="auto"/>
      </w:divBdr>
    </w:div>
    <w:div w:id="720441580">
      <w:bodyDiv w:val="1"/>
      <w:marLeft w:val="0"/>
      <w:marRight w:val="0"/>
      <w:marTop w:val="0"/>
      <w:marBottom w:val="0"/>
      <w:divBdr>
        <w:top w:val="none" w:sz="0" w:space="0" w:color="auto"/>
        <w:left w:val="none" w:sz="0" w:space="0" w:color="auto"/>
        <w:bottom w:val="none" w:sz="0" w:space="0" w:color="auto"/>
        <w:right w:val="none" w:sz="0" w:space="0" w:color="auto"/>
      </w:divBdr>
    </w:div>
    <w:div w:id="922879444">
      <w:bodyDiv w:val="1"/>
      <w:marLeft w:val="0"/>
      <w:marRight w:val="0"/>
      <w:marTop w:val="0"/>
      <w:marBottom w:val="0"/>
      <w:divBdr>
        <w:top w:val="none" w:sz="0" w:space="0" w:color="auto"/>
        <w:left w:val="none" w:sz="0" w:space="0" w:color="auto"/>
        <w:bottom w:val="none" w:sz="0" w:space="0" w:color="auto"/>
        <w:right w:val="none" w:sz="0" w:space="0" w:color="auto"/>
      </w:divBdr>
    </w:div>
    <w:div w:id="1089156673">
      <w:bodyDiv w:val="1"/>
      <w:marLeft w:val="0"/>
      <w:marRight w:val="0"/>
      <w:marTop w:val="0"/>
      <w:marBottom w:val="0"/>
      <w:divBdr>
        <w:top w:val="none" w:sz="0" w:space="0" w:color="auto"/>
        <w:left w:val="none" w:sz="0" w:space="0" w:color="auto"/>
        <w:bottom w:val="none" w:sz="0" w:space="0" w:color="auto"/>
        <w:right w:val="none" w:sz="0" w:space="0" w:color="auto"/>
      </w:divBdr>
    </w:div>
    <w:div w:id="1826389454">
      <w:bodyDiv w:val="1"/>
      <w:marLeft w:val="0"/>
      <w:marRight w:val="0"/>
      <w:marTop w:val="0"/>
      <w:marBottom w:val="0"/>
      <w:divBdr>
        <w:top w:val="none" w:sz="0" w:space="0" w:color="auto"/>
        <w:left w:val="none" w:sz="0" w:space="0" w:color="auto"/>
        <w:bottom w:val="none" w:sz="0" w:space="0" w:color="auto"/>
        <w:right w:val="none" w:sz="0" w:space="0" w:color="auto"/>
      </w:divBdr>
    </w:div>
    <w:div w:id="1895308966">
      <w:bodyDiv w:val="1"/>
      <w:marLeft w:val="0"/>
      <w:marRight w:val="0"/>
      <w:marTop w:val="0"/>
      <w:marBottom w:val="0"/>
      <w:divBdr>
        <w:top w:val="none" w:sz="0" w:space="0" w:color="auto"/>
        <w:left w:val="none" w:sz="0" w:space="0" w:color="auto"/>
        <w:bottom w:val="none" w:sz="0" w:space="0" w:color="auto"/>
        <w:right w:val="none" w:sz="0" w:space="0" w:color="auto"/>
      </w:divBdr>
    </w:div>
    <w:div w:id="2103794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203</TotalTime>
  <Pages>1</Pages>
  <Words>1307</Words>
  <Characters>7452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Shawpon</dc:creator>
  <cp:keywords/>
  <dc:description/>
  <cp:lastModifiedBy>Shawpon</cp:lastModifiedBy>
  <cp:revision>121</cp:revision>
  <dcterms:created xsi:type="dcterms:W3CDTF">2017-11-28T09:00:00Z</dcterms:created>
  <dcterms:modified xsi:type="dcterms:W3CDTF">2019-04-03T01:30:00Z</dcterms:modified>
</cp:coreProperties>
</file>